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68728" w14:textId="77777777" w:rsidR="00C13BFB" w:rsidRPr="002B5D67" w:rsidRDefault="00C13BFB" w:rsidP="00E764C4">
      <w:pPr>
        <w:rPr>
          <w:rFonts w:asciiTheme="minorHAnsi" w:hAnsiTheme="minorHAnsi" w:cstheme="minorHAnsi"/>
          <w:sz w:val="24"/>
          <w:szCs w:val="24"/>
          <w:u w:val="single"/>
        </w:rPr>
      </w:pPr>
    </w:p>
    <w:p w14:paraId="0CDA8D71" w14:textId="77777777" w:rsidR="006B5715" w:rsidRPr="002B5D67" w:rsidRDefault="006B5715" w:rsidP="00E764C4">
      <w:pPr>
        <w:rPr>
          <w:rFonts w:asciiTheme="minorHAnsi" w:hAnsiTheme="minorHAnsi" w:cstheme="minorHAnsi"/>
          <w:sz w:val="24"/>
          <w:szCs w:val="24"/>
          <w:u w:val="single"/>
        </w:rPr>
      </w:pPr>
    </w:p>
    <w:p w14:paraId="350988A4" w14:textId="3F9C12DD" w:rsidR="00E764C4" w:rsidRPr="002B5D67" w:rsidRDefault="00E764C4" w:rsidP="00E764C4">
      <w:pPr>
        <w:rPr>
          <w:rFonts w:asciiTheme="minorHAnsi" w:hAnsiTheme="minorHAnsi" w:cstheme="minorHAnsi"/>
          <w:sz w:val="24"/>
          <w:szCs w:val="24"/>
        </w:rPr>
      </w:pPr>
      <w:r w:rsidRPr="002B5D67">
        <w:rPr>
          <w:rFonts w:asciiTheme="minorHAnsi" w:hAnsiTheme="minorHAnsi" w:cstheme="minorHAnsi"/>
          <w:sz w:val="24"/>
          <w:szCs w:val="24"/>
          <w:u w:val="single"/>
        </w:rPr>
        <w:t xml:space="preserve">Member: </w:t>
      </w:r>
      <w:r w:rsidRPr="002B5D67">
        <w:rPr>
          <w:rFonts w:asciiTheme="minorHAnsi" w:hAnsiTheme="minorHAnsi" w:cstheme="minorHAnsi"/>
          <w:b/>
          <w:bCs/>
          <w:sz w:val="24"/>
          <w:szCs w:val="24"/>
        </w:rPr>
        <w:t>Patricia Persell</w:t>
      </w:r>
    </w:p>
    <w:p w14:paraId="49CBBA71" w14:textId="1A1829FA" w:rsidR="00E764C4" w:rsidRPr="002B5D67" w:rsidRDefault="00E764C4" w:rsidP="00E764C4">
      <w:pPr>
        <w:rPr>
          <w:rFonts w:asciiTheme="minorHAnsi" w:hAnsiTheme="minorHAnsi" w:cstheme="minorHAnsi"/>
          <w:sz w:val="24"/>
          <w:szCs w:val="24"/>
        </w:rPr>
      </w:pPr>
      <w:r w:rsidRPr="002B5D67">
        <w:rPr>
          <w:rFonts w:asciiTheme="minorHAnsi" w:hAnsiTheme="minorHAnsi" w:cstheme="minorHAnsi"/>
          <w:sz w:val="24"/>
          <w:szCs w:val="24"/>
          <w:u w:val="single"/>
        </w:rPr>
        <w:t>Agency, Organization or Affiliation:</w:t>
      </w:r>
      <w:r w:rsidRPr="002B5D67">
        <w:rPr>
          <w:rFonts w:asciiTheme="minorHAnsi" w:hAnsiTheme="minorHAnsi" w:cstheme="minorHAnsi"/>
          <w:sz w:val="24"/>
          <w:szCs w:val="24"/>
        </w:rPr>
        <w:t xml:space="preserve"> </w:t>
      </w:r>
      <w:r w:rsidR="00BE2E8F">
        <w:rPr>
          <w:rFonts w:asciiTheme="minorHAnsi" w:hAnsiTheme="minorHAnsi" w:cstheme="minorHAnsi"/>
          <w:sz w:val="24"/>
          <w:szCs w:val="24"/>
        </w:rPr>
        <w:t>New York State</w:t>
      </w:r>
      <w:r w:rsidR="00A97070" w:rsidRPr="002B5D67">
        <w:rPr>
          <w:rFonts w:asciiTheme="minorHAnsi" w:hAnsiTheme="minorHAnsi" w:cstheme="minorHAnsi"/>
          <w:sz w:val="24"/>
          <w:szCs w:val="24"/>
        </w:rPr>
        <w:t xml:space="preserve"> Council on Children and Families (CCF)</w:t>
      </w:r>
    </w:p>
    <w:p w14:paraId="7D9E17F2" w14:textId="3B93B51C" w:rsidR="00E764C4" w:rsidRPr="002B5D67" w:rsidRDefault="00E764C4" w:rsidP="00E764C4">
      <w:pPr>
        <w:spacing w:line="240" w:lineRule="auto"/>
        <w:rPr>
          <w:rFonts w:asciiTheme="minorHAnsi" w:hAnsiTheme="minorHAnsi" w:cstheme="minorHAnsi"/>
          <w:sz w:val="24"/>
          <w:szCs w:val="24"/>
        </w:rPr>
      </w:pPr>
      <w:r w:rsidRPr="002B5D67">
        <w:rPr>
          <w:rFonts w:asciiTheme="minorHAnsi" w:hAnsiTheme="minorHAnsi" w:cstheme="minorHAnsi"/>
          <w:sz w:val="24"/>
          <w:szCs w:val="24"/>
          <w:u w:val="single"/>
        </w:rPr>
        <w:t>Description:</w:t>
      </w:r>
      <w:r w:rsidR="00A97070" w:rsidRPr="002B5D67">
        <w:rPr>
          <w:rFonts w:asciiTheme="minorHAnsi" w:hAnsiTheme="minorHAnsi" w:cstheme="minorHAnsi"/>
          <w:sz w:val="24"/>
          <w:szCs w:val="24"/>
        </w:rPr>
        <w:t xml:space="preserve"> CCF is a state agency that strives to strengthen systems of services for children and their families.  I lead the early childhood team at CCF.  We receive many federal grants that help to fund the early childhood systems building work.  CCF lead</w:t>
      </w:r>
      <w:r w:rsidR="00BE2E8F">
        <w:rPr>
          <w:rFonts w:asciiTheme="minorHAnsi" w:hAnsiTheme="minorHAnsi" w:cstheme="minorHAnsi"/>
          <w:sz w:val="24"/>
          <w:szCs w:val="24"/>
        </w:rPr>
        <w:t>s</w:t>
      </w:r>
      <w:r w:rsidR="00A97070" w:rsidRPr="002B5D67">
        <w:rPr>
          <w:rFonts w:asciiTheme="minorHAnsi" w:hAnsiTheme="minorHAnsi" w:cstheme="minorHAnsi"/>
          <w:sz w:val="24"/>
          <w:szCs w:val="24"/>
        </w:rPr>
        <w:t xml:space="preserve"> Pyramid Model </w:t>
      </w:r>
      <w:r w:rsidR="005E34ED">
        <w:rPr>
          <w:rFonts w:asciiTheme="minorHAnsi" w:hAnsiTheme="minorHAnsi" w:cstheme="minorHAnsi"/>
          <w:sz w:val="24"/>
          <w:szCs w:val="24"/>
        </w:rPr>
        <w:t>i</w:t>
      </w:r>
      <w:r w:rsidR="00BE2E8F">
        <w:rPr>
          <w:rFonts w:asciiTheme="minorHAnsi" w:hAnsiTheme="minorHAnsi" w:cstheme="minorHAnsi"/>
          <w:sz w:val="24"/>
          <w:szCs w:val="24"/>
        </w:rPr>
        <w:t xml:space="preserve">mplementation </w:t>
      </w:r>
      <w:r w:rsidR="00A97070" w:rsidRPr="002B5D67">
        <w:rPr>
          <w:rFonts w:asciiTheme="minorHAnsi" w:hAnsiTheme="minorHAnsi" w:cstheme="minorHAnsi"/>
          <w:sz w:val="24"/>
          <w:szCs w:val="24"/>
        </w:rPr>
        <w:t>in N</w:t>
      </w:r>
      <w:r w:rsidR="00BE2E8F">
        <w:rPr>
          <w:rFonts w:asciiTheme="minorHAnsi" w:hAnsiTheme="minorHAnsi" w:cstheme="minorHAnsi"/>
          <w:sz w:val="24"/>
          <w:szCs w:val="24"/>
        </w:rPr>
        <w:t xml:space="preserve">ew </w:t>
      </w:r>
      <w:r w:rsidR="00A97070" w:rsidRPr="002B5D67">
        <w:rPr>
          <w:rFonts w:asciiTheme="minorHAnsi" w:hAnsiTheme="minorHAnsi" w:cstheme="minorHAnsi"/>
          <w:sz w:val="24"/>
          <w:szCs w:val="24"/>
        </w:rPr>
        <w:t>Y</w:t>
      </w:r>
      <w:r w:rsidR="00BE2E8F">
        <w:rPr>
          <w:rFonts w:asciiTheme="minorHAnsi" w:hAnsiTheme="minorHAnsi" w:cstheme="minorHAnsi"/>
          <w:sz w:val="24"/>
          <w:szCs w:val="24"/>
        </w:rPr>
        <w:t>ork</w:t>
      </w:r>
      <w:r w:rsidR="005F72DE" w:rsidRPr="002B5D67">
        <w:rPr>
          <w:rFonts w:asciiTheme="minorHAnsi" w:hAnsiTheme="minorHAnsi" w:cstheme="minorHAnsi"/>
          <w:sz w:val="24"/>
          <w:szCs w:val="24"/>
        </w:rPr>
        <w:t xml:space="preserve"> and is home to the New York State Head Start Collaboration Office.</w:t>
      </w:r>
    </w:p>
    <w:p w14:paraId="6B010D79" w14:textId="5EF76887" w:rsidR="003C1FB5" w:rsidRPr="002B5D67" w:rsidRDefault="00574BB9" w:rsidP="00F157CF">
      <w:pPr>
        <w:spacing w:line="240" w:lineRule="auto"/>
        <w:ind w:left="14" w:hanging="14"/>
        <w:rPr>
          <w:rFonts w:asciiTheme="minorHAnsi" w:hAnsiTheme="minorHAnsi" w:cstheme="minorHAnsi"/>
          <w:sz w:val="24"/>
          <w:szCs w:val="24"/>
        </w:rPr>
      </w:pPr>
      <w:r w:rsidRPr="002B5D67">
        <w:rPr>
          <w:rFonts w:asciiTheme="minorHAnsi" w:hAnsiTheme="minorHAnsi" w:cstheme="minorHAnsi"/>
          <w:sz w:val="24"/>
          <w:szCs w:val="24"/>
        </w:rPr>
        <w:t xml:space="preserve">The New York State </w:t>
      </w:r>
      <w:r w:rsidR="003C1FB5" w:rsidRPr="002B5D67">
        <w:rPr>
          <w:rFonts w:asciiTheme="minorHAnsi" w:hAnsiTheme="minorHAnsi" w:cstheme="minorHAnsi"/>
          <w:sz w:val="24"/>
          <w:szCs w:val="24"/>
        </w:rPr>
        <w:t xml:space="preserve">Head Start </w:t>
      </w:r>
      <w:r w:rsidRPr="002B5D67">
        <w:rPr>
          <w:rFonts w:asciiTheme="minorHAnsi" w:hAnsiTheme="minorHAnsi" w:cstheme="minorHAnsi"/>
          <w:sz w:val="24"/>
          <w:szCs w:val="24"/>
        </w:rPr>
        <w:t xml:space="preserve">Collaboration Office </w:t>
      </w:r>
      <w:r w:rsidR="00F157CF" w:rsidRPr="002B5D67">
        <w:rPr>
          <w:rFonts w:asciiTheme="minorHAnsi" w:hAnsiTheme="minorHAnsi" w:cstheme="minorHAnsi"/>
          <w:sz w:val="24"/>
          <w:szCs w:val="24"/>
        </w:rPr>
        <w:t xml:space="preserve">is federally funded by the Office of Head Start to </w:t>
      </w:r>
      <w:r w:rsidR="00F157CF" w:rsidRPr="002B5D67">
        <w:rPr>
          <w:rFonts w:asciiTheme="minorHAnsi" w:hAnsiTheme="minorHAnsi" w:cstheme="minorHAnsi"/>
          <w:color w:val="222222"/>
          <w:sz w:val="24"/>
          <w:szCs w:val="24"/>
          <w:shd w:val="clear" w:color="auto" w:fill="FFFFFF"/>
        </w:rPr>
        <w:t xml:space="preserve">facilitate partnerships between Head Start and other state entities that provide services to benefit children from families with low incomes. </w:t>
      </w:r>
      <w:r w:rsidR="00BE2E8F">
        <w:rPr>
          <w:rFonts w:asciiTheme="minorHAnsi" w:hAnsiTheme="minorHAnsi" w:cstheme="minorHAnsi"/>
          <w:color w:val="222222"/>
          <w:sz w:val="24"/>
          <w:szCs w:val="24"/>
          <w:shd w:val="clear" w:color="auto" w:fill="FFFFFF"/>
        </w:rPr>
        <w:t>They</w:t>
      </w:r>
      <w:r w:rsidR="00F157CF" w:rsidRPr="002B5D67">
        <w:rPr>
          <w:rFonts w:asciiTheme="minorHAnsi" w:hAnsiTheme="minorHAnsi" w:cstheme="minorHAnsi"/>
          <w:color w:val="222222"/>
          <w:sz w:val="24"/>
          <w:szCs w:val="24"/>
          <w:shd w:val="clear" w:color="auto" w:fill="FFFFFF"/>
        </w:rPr>
        <w:t xml:space="preserve"> contribute to state systems</w:t>
      </w:r>
      <w:r w:rsidR="005F72DE" w:rsidRPr="002B5D67">
        <w:rPr>
          <w:rFonts w:asciiTheme="minorHAnsi" w:hAnsiTheme="minorHAnsi" w:cstheme="minorHAnsi"/>
          <w:color w:val="222222"/>
          <w:sz w:val="24"/>
          <w:szCs w:val="24"/>
          <w:shd w:val="clear" w:color="auto" w:fill="FFFFFF"/>
        </w:rPr>
        <w:t xml:space="preserve"> building</w:t>
      </w:r>
      <w:r w:rsidR="00F157CF" w:rsidRPr="002B5D67">
        <w:rPr>
          <w:rFonts w:asciiTheme="minorHAnsi" w:hAnsiTheme="minorHAnsi" w:cstheme="minorHAnsi"/>
          <w:color w:val="222222"/>
          <w:sz w:val="24"/>
          <w:szCs w:val="24"/>
          <w:shd w:val="clear" w:color="auto" w:fill="FFFFFF"/>
        </w:rPr>
        <w:t xml:space="preserve"> for early care and education,</w:t>
      </w:r>
      <w:r w:rsidR="005F72DE" w:rsidRPr="002B5D67">
        <w:rPr>
          <w:rFonts w:asciiTheme="minorHAnsi" w:hAnsiTheme="minorHAnsi" w:cstheme="minorHAnsi"/>
          <w:color w:val="222222"/>
          <w:sz w:val="24"/>
          <w:szCs w:val="24"/>
          <w:shd w:val="clear" w:color="auto" w:fill="FFFFFF"/>
        </w:rPr>
        <w:t xml:space="preserve"> health and family services</w:t>
      </w:r>
      <w:r w:rsidR="00F157CF" w:rsidRPr="002B5D67">
        <w:rPr>
          <w:rFonts w:asciiTheme="minorHAnsi" w:hAnsiTheme="minorHAnsi" w:cstheme="minorHAnsi"/>
          <w:color w:val="222222"/>
          <w:sz w:val="24"/>
          <w:szCs w:val="24"/>
          <w:shd w:val="clear" w:color="auto" w:fill="FFFFFF"/>
        </w:rPr>
        <w:t xml:space="preserve"> which coordinate and regulate various services for children from birth to age 5 and their families. </w:t>
      </w:r>
      <w:r w:rsidR="00BE2E8F">
        <w:rPr>
          <w:rFonts w:asciiTheme="minorHAnsi" w:hAnsiTheme="minorHAnsi" w:cstheme="minorHAnsi"/>
          <w:color w:val="222222"/>
          <w:sz w:val="24"/>
          <w:szCs w:val="24"/>
          <w:shd w:val="clear" w:color="auto" w:fill="FFFFFF"/>
        </w:rPr>
        <w:t xml:space="preserve"> </w:t>
      </w:r>
    </w:p>
    <w:p w14:paraId="4DC435B2" w14:textId="100280C0" w:rsidR="00E764C4" w:rsidRPr="002B5D67" w:rsidRDefault="00E764C4" w:rsidP="00E764C4">
      <w:pPr>
        <w:spacing w:line="240" w:lineRule="auto"/>
        <w:rPr>
          <w:rFonts w:asciiTheme="minorHAnsi" w:hAnsiTheme="minorHAnsi" w:cstheme="minorHAnsi"/>
          <w:sz w:val="24"/>
          <w:szCs w:val="24"/>
        </w:rPr>
      </w:pPr>
    </w:p>
    <w:p w14:paraId="106E34B6" w14:textId="77777777" w:rsidR="00884D55" w:rsidRPr="002B5D67" w:rsidRDefault="00884D55" w:rsidP="00884D55">
      <w:pPr>
        <w:spacing w:line="240" w:lineRule="auto"/>
        <w:rPr>
          <w:rFonts w:asciiTheme="minorHAnsi" w:hAnsiTheme="minorHAnsi" w:cstheme="minorHAnsi"/>
          <w:sz w:val="24"/>
          <w:szCs w:val="24"/>
        </w:rPr>
      </w:pPr>
      <w:r w:rsidRPr="002B5D67">
        <w:rPr>
          <w:rFonts w:asciiTheme="minorHAnsi" w:hAnsiTheme="minorHAnsi" w:cstheme="minorHAnsi"/>
          <w:sz w:val="24"/>
          <w:szCs w:val="24"/>
          <w:u w:val="single"/>
        </w:rPr>
        <w:t>Member:</w:t>
      </w:r>
      <w:r w:rsidRPr="002B5D67">
        <w:rPr>
          <w:rFonts w:asciiTheme="minorHAnsi" w:hAnsiTheme="minorHAnsi" w:cstheme="minorHAnsi"/>
          <w:sz w:val="24"/>
          <w:szCs w:val="24"/>
        </w:rPr>
        <w:t xml:space="preserve">  </w:t>
      </w:r>
      <w:r w:rsidRPr="002B5D67">
        <w:rPr>
          <w:rFonts w:asciiTheme="minorHAnsi" w:hAnsiTheme="minorHAnsi" w:cstheme="minorHAnsi"/>
          <w:b/>
          <w:bCs/>
          <w:sz w:val="24"/>
          <w:szCs w:val="24"/>
        </w:rPr>
        <w:t>Dona Anderson</w:t>
      </w:r>
    </w:p>
    <w:p w14:paraId="6EE8EE4D" w14:textId="73F0D890" w:rsidR="00884D55" w:rsidRPr="002B5D67" w:rsidRDefault="00884D55" w:rsidP="00884D55">
      <w:pPr>
        <w:spacing w:line="240" w:lineRule="auto"/>
        <w:rPr>
          <w:rFonts w:asciiTheme="minorHAnsi" w:hAnsiTheme="minorHAnsi" w:cstheme="minorHAnsi"/>
          <w:sz w:val="24"/>
          <w:szCs w:val="24"/>
        </w:rPr>
      </w:pPr>
      <w:r w:rsidRPr="002B5D67">
        <w:rPr>
          <w:rFonts w:asciiTheme="minorHAnsi" w:hAnsiTheme="minorHAnsi" w:cstheme="minorHAnsi"/>
          <w:sz w:val="24"/>
          <w:szCs w:val="24"/>
          <w:u w:val="single"/>
        </w:rPr>
        <w:t>Agency, Organization or Affiliation:</w:t>
      </w:r>
      <w:r w:rsidRPr="002B5D67">
        <w:rPr>
          <w:rFonts w:asciiTheme="minorHAnsi" w:hAnsiTheme="minorHAnsi" w:cstheme="minorHAnsi"/>
          <w:sz w:val="24"/>
          <w:szCs w:val="24"/>
        </w:rPr>
        <w:t xml:space="preserve"> N</w:t>
      </w:r>
      <w:r w:rsidR="00BE2E8F">
        <w:rPr>
          <w:rFonts w:asciiTheme="minorHAnsi" w:hAnsiTheme="minorHAnsi" w:cstheme="minorHAnsi"/>
          <w:sz w:val="24"/>
          <w:szCs w:val="24"/>
        </w:rPr>
        <w:t xml:space="preserve">ew </w:t>
      </w:r>
      <w:r w:rsidRPr="002B5D67">
        <w:rPr>
          <w:rFonts w:asciiTheme="minorHAnsi" w:hAnsiTheme="minorHAnsi" w:cstheme="minorHAnsi"/>
          <w:sz w:val="24"/>
          <w:szCs w:val="24"/>
        </w:rPr>
        <w:t>Y</w:t>
      </w:r>
      <w:r w:rsidR="00BE2E8F">
        <w:rPr>
          <w:rFonts w:asciiTheme="minorHAnsi" w:hAnsiTheme="minorHAnsi" w:cstheme="minorHAnsi"/>
          <w:sz w:val="24"/>
          <w:szCs w:val="24"/>
        </w:rPr>
        <w:t>ork</w:t>
      </w:r>
      <w:r w:rsidRPr="002B5D67">
        <w:rPr>
          <w:rFonts w:asciiTheme="minorHAnsi" w:hAnsiTheme="minorHAnsi" w:cstheme="minorHAnsi"/>
          <w:sz w:val="24"/>
          <w:szCs w:val="24"/>
        </w:rPr>
        <w:t xml:space="preserve"> Early Childhood Professional Development Institute and C</w:t>
      </w:r>
      <w:r w:rsidR="00BE2E8F">
        <w:rPr>
          <w:rFonts w:asciiTheme="minorHAnsi" w:hAnsiTheme="minorHAnsi" w:cstheme="minorHAnsi"/>
          <w:sz w:val="24"/>
          <w:szCs w:val="24"/>
        </w:rPr>
        <w:t xml:space="preserve">ity </w:t>
      </w:r>
      <w:r w:rsidRPr="002B5D67">
        <w:rPr>
          <w:rFonts w:asciiTheme="minorHAnsi" w:hAnsiTheme="minorHAnsi" w:cstheme="minorHAnsi"/>
          <w:sz w:val="24"/>
          <w:szCs w:val="24"/>
        </w:rPr>
        <w:t>U</w:t>
      </w:r>
      <w:r w:rsidR="00BE2E8F">
        <w:rPr>
          <w:rFonts w:asciiTheme="minorHAnsi" w:hAnsiTheme="minorHAnsi" w:cstheme="minorHAnsi"/>
          <w:sz w:val="24"/>
          <w:szCs w:val="24"/>
        </w:rPr>
        <w:t xml:space="preserve">niversity of </w:t>
      </w:r>
      <w:r w:rsidRPr="002B5D67">
        <w:rPr>
          <w:rFonts w:asciiTheme="minorHAnsi" w:hAnsiTheme="minorHAnsi" w:cstheme="minorHAnsi"/>
          <w:sz w:val="24"/>
          <w:szCs w:val="24"/>
        </w:rPr>
        <w:t>N</w:t>
      </w:r>
      <w:r w:rsidR="00BE2E8F">
        <w:rPr>
          <w:rFonts w:asciiTheme="minorHAnsi" w:hAnsiTheme="minorHAnsi" w:cstheme="minorHAnsi"/>
          <w:sz w:val="24"/>
          <w:szCs w:val="24"/>
        </w:rPr>
        <w:t xml:space="preserve">ew </w:t>
      </w:r>
      <w:r w:rsidRPr="002B5D67">
        <w:rPr>
          <w:rFonts w:asciiTheme="minorHAnsi" w:hAnsiTheme="minorHAnsi" w:cstheme="minorHAnsi"/>
          <w:sz w:val="24"/>
          <w:szCs w:val="24"/>
        </w:rPr>
        <w:t>Y</w:t>
      </w:r>
      <w:r w:rsidR="00BE2E8F">
        <w:rPr>
          <w:rFonts w:asciiTheme="minorHAnsi" w:hAnsiTheme="minorHAnsi" w:cstheme="minorHAnsi"/>
          <w:sz w:val="24"/>
          <w:szCs w:val="24"/>
        </w:rPr>
        <w:t>ork</w:t>
      </w:r>
      <w:r w:rsidRPr="002B5D67">
        <w:rPr>
          <w:rFonts w:asciiTheme="minorHAnsi" w:hAnsiTheme="minorHAnsi" w:cstheme="minorHAnsi"/>
          <w:sz w:val="24"/>
          <w:szCs w:val="24"/>
        </w:rPr>
        <w:t xml:space="preserve"> Office of Early Childhood Initiatives</w:t>
      </w:r>
    </w:p>
    <w:p w14:paraId="4B11F1CF" w14:textId="119D0CBC" w:rsidR="00884D55" w:rsidRPr="002B5D67" w:rsidRDefault="00884D55" w:rsidP="00884D55">
      <w:pPr>
        <w:spacing w:line="240" w:lineRule="auto"/>
        <w:rPr>
          <w:rFonts w:asciiTheme="minorHAnsi" w:hAnsiTheme="minorHAnsi" w:cstheme="minorHAnsi"/>
          <w:sz w:val="24"/>
          <w:szCs w:val="24"/>
        </w:rPr>
      </w:pPr>
      <w:r w:rsidRPr="002B5D67">
        <w:rPr>
          <w:rFonts w:asciiTheme="minorHAnsi" w:hAnsiTheme="minorHAnsi" w:cstheme="minorHAnsi"/>
          <w:sz w:val="24"/>
          <w:szCs w:val="24"/>
          <w:u w:val="single"/>
        </w:rPr>
        <w:t>Description:</w:t>
      </w:r>
      <w:r w:rsidRPr="002B5D67">
        <w:rPr>
          <w:rFonts w:asciiTheme="minorHAnsi" w:hAnsiTheme="minorHAnsi" w:cstheme="minorHAnsi"/>
          <w:sz w:val="24"/>
          <w:szCs w:val="24"/>
        </w:rPr>
        <w:t xml:space="preserve"> The New York Early Childhood Professional Development Institute leads the work to establish and implement an early childhood workforce system to ensure funding, standards, competencies, and measures of accountability so that every young child in New York has equitable access to excellence. The Office of Early Childhood Initiatives at the City University of New York works to establish systems, change policy, and introduce new paradigms to address persistent and seemingly unsurmountable for student-parents.  We work within higher education, as well as with city and state agencies, community-based organizations, and philanthropy to create pathways of success for the early childhood workforce, policy-makers, and families.</w:t>
      </w:r>
    </w:p>
    <w:p w14:paraId="50FE44D7" w14:textId="77777777" w:rsidR="00884D55" w:rsidRPr="002B5D67" w:rsidRDefault="00884D55" w:rsidP="00884D55">
      <w:pPr>
        <w:spacing w:line="240" w:lineRule="auto"/>
        <w:rPr>
          <w:rFonts w:asciiTheme="minorHAnsi" w:hAnsiTheme="minorHAnsi" w:cstheme="minorHAnsi"/>
          <w:sz w:val="24"/>
          <w:szCs w:val="24"/>
        </w:rPr>
      </w:pPr>
    </w:p>
    <w:p w14:paraId="00F8AC54" w14:textId="77777777" w:rsidR="006B5715" w:rsidRPr="002B5D67" w:rsidRDefault="006B5715" w:rsidP="00884D55">
      <w:pPr>
        <w:spacing w:line="240" w:lineRule="auto"/>
        <w:rPr>
          <w:rFonts w:asciiTheme="minorHAnsi" w:hAnsiTheme="minorHAnsi" w:cstheme="minorHAnsi"/>
          <w:sz w:val="24"/>
          <w:szCs w:val="24"/>
        </w:rPr>
      </w:pPr>
    </w:p>
    <w:p w14:paraId="63A1455E" w14:textId="77777777" w:rsidR="006B5715" w:rsidRPr="002B5D67" w:rsidRDefault="006B5715" w:rsidP="00884D55">
      <w:pPr>
        <w:spacing w:line="240" w:lineRule="auto"/>
        <w:rPr>
          <w:rFonts w:asciiTheme="minorHAnsi" w:hAnsiTheme="minorHAnsi" w:cstheme="minorHAnsi"/>
          <w:sz w:val="24"/>
          <w:szCs w:val="24"/>
        </w:rPr>
      </w:pPr>
    </w:p>
    <w:p w14:paraId="38113B11" w14:textId="77777777" w:rsidR="006B5715" w:rsidRPr="002B5D67" w:rsidRDefault="006B5715" w:rsidP="00884D55">
      <w:pPr>
        <w:spacing w:line="240" w:lineRule="auto"/>
        <w:rPr>
          <w:rFonts w:asciiTheme="minorHAnsi" w:hAnsiTheme="minorHAnsi" w:cstheme="minorHAnsi"/>
          <w:sz w:val="24"/>
          <w:szCs w:val="24"/>
        </w:rPr>
      </w:pPr>
    </w:p>
    <w:p w14:paraId="79562959" w14:textId="5E0A6081" w:rsidR="006B5715" w:rsidRDefault="006B5715" w:rsidP="00884D55">
      <w:pPr>
        <w:spacing w:line="240" w:lineRule="auto"/>
        <w:rPr>
          <w:rFonts w:asciiTheme="minorHAnsi" w:hAnsiTheme="minorHAnsi" w:cstheme="minorHAnsi"/>
          <w:sz w:val="24"/>
          <w:szCs w:val="24"/>
        </w:rPr>
      </w:pPr>
    </w:p>
    <w:p w14:paraId="4F253058" w14:textId="77777777" w:rsidR="005E34ED" w:rsidRPr="002B5D67" w:rsidRDefault="005E34ED" w:rsidP="00884D55">
      <w:pPr>
        <w:spacing w:line="240" w:lineRule="auto"/>
        <w:rPr>
          <w:rFonts w:asciiTheme="minorHAnsi" w:hAnsiTheme="minorHAnsi" w:cstheme="minorHAnsi"/>
          <w:sz w:val="24"/>
          <w:szCs w:val="24"/>
        </w:rPr>
      </w:pPr>
    </w:p>
    <w:p w14:paraId="10FD1077" w14:textId="29A4B235" w:rsidR="00E764C4" w:rsidRPr="002B5D67" w:rsidRDefault="00E764C4" w:rsidP="00E764C4">
      <w:pPr>
        <w:rPr>
          <w:rFonts w:asciiTheme="minorHAnsi" w:hAnsiTheme="minorHAnsi" w:cstheme="minorHAnsi"/>
          <w:b/>
          <w:bCs/>
          <w:sz w:val="24"/>
          <w:szCs w:val="24"/>
        </w:rPr>
      </w:pPr>
      <w:r w:rsidRPr="002B5D67">
        <w:rPr>
          <w:rFonts w:asciiTheme="minorHAnsi" w:hAnsiTheme="minorHAnsi" w:cstheme="minorHAnsi"/>
          <w:sz w:val="24"/>
          <w:szCs w:val="24"/>
          <w:u w:val="single"/>
        </w:rPr>
        <w:lastRenderedPageBreak/>
        <w:t>Member:</w:t>
      </w:r>
      <w:r w:rsidRPr="002B5D67">
        <w:rPr>
          <w:rFonts w:asciiTheme="minorHAnsi" w:hAnsiTheme="minorHAnsi" w:cstheme="minorHAnsi"/>
          <w:sz w:val="24"/>
          <w:szCs w:val="24"/>
        </w:rPr>
        <w:t xml:space="preserve"> </w:t>
      </w:r>
      <w:r w:rsidR="00377BDA" w:rsidRPr="002B5D67">
        <w:rPr>
          <w:rFonts w:asciiTheme="minorHAnsi" w:hAnsiTheme="minorHAnsi" w:cstheme="minorHAnsi"/>
          <w:b/>
          <w:bCs/>
          <w:sz w:val="24"/>
          <w:szCs w:val="24"/>
        </w:rPr>
        <w:t>Melissa Alexander</w:t>
      </w:r>
    </w:p>
    <w:p w14:paraId="576D642B" w14:textId="2E557060" w:rsidR="00E764C4" w:rsidRPr="002B5D67" w:rsidRDefault="00E764C4" w:rsidP="00E764C4">
      <w:pPr>
        <w:rPr>
          <w:rFonts w:asciiTheme="minorHAnsi" w:hAnsiTheme="minorHAnsi" w:cstheme="minorHAnsi"/>
          <w:sz w:val="24"/>
          <w:szCs w:val="24"/>
        </w:rPr>
      </w:pPr>
      <w:r w:rsidRPr="002B5D67">
        <w:rPr>
          <w:rFonts w:asciiTheme="minorHAnsi" w:hAnsiTheme="minorHAnsi" w:cstheme="minorHAnsi"/>
          <w:sz w:val="24"/>
          <w:szCs w:val="24"/>
          <w:u w:val="single"/>
        </w:rPr>
        <w:t>Agency, Organization or Affiliation:</w:t>
      </w:r>
      <w:r w:rsidRPr="002B5D67">
        <w:rPr>
          <w:rFonts w:asciiTheme="minorHAnsi" w:hAnsiTheme="minorHAnsi" w:cstheme="minorHAnsi"/>
          <w:sz w:val="24"/>
          <w:szCs w:val="24"/>
        </w:rPr>
        <w:t xml:space="preserve"> </w:t>
      </w:r>
      <w:r w:rsidR="00377BDA" w:rsidRPr="002B5D67">
        <w:rPr>
          <w:rFonts w:asciiTheme="minorHAnsi" w:hAnsiTheme="minorHAnsi" w:cstheme="minorHAnsi"/>
          <w:sz w:val="24"/>
          <w:szCs w:val="24"/>
        </w:rPr>
        <w:t>New York State Office of Temporary and Disability Assistance</w:t>
      </w:r>
      <w:r w:rsidR="00952CB6" w:rsidRPr="002B5D67">
        <w:rPr>
          <w:rFonts w:asciiTheme="minorHAnsi" w:hAnsiTheme="minorHAnsi" w:cstheme="minorHAnsi"/>
          <w:sz w:val="24"/>
          <w:szCs w:val="24"/>
        </w:rPr>
        <w:t xml:space="preserve"> (OTDA)</w:t>
      </w:r>
    </w:p>
    <w:p w14:paraId="49B71DBF" w14:textId="6292BB41" w:rsidR="00E764C4" w:rsidRPr="002B5D67" w:rsidRDefault="00E764C4" w:rsidP="00E764C4">
      <w:pPr>
        <w:spacing w:line="240" w:lineRule="auto"/>
        <w:rPr>
          <w:rFonts w:asciiTheme="minorHAnsi" w:hAnsiTheme="minorHAnsi" w:cstheme="minorHAnsi"/>
          <w:sz w:val="24"/>
          <w:szCs w:val="24"/>
        </w:rPr>
      </w:pPr>
      <w:r w:rsidRPr="002B5D67">
        <w:rPr>
          <w:rFonts w:asciiTheme="minorHAnsi" w:hAnsiTheme="minorHAnsi" w:cstheme="minorHAnsi"/>
          <w:sz w:val="24"/>
          <w:szCs w:val="24"/>
          <w:u w:val="single"/>
        </w:rPr>
        <w:t>Description:</w:t>
      </w:r>
      <w:r w:rsidR="00377BDA" w:rsidRPr="002B5D67">
        <w:rPr>
          <w:rFonts w:asciiTheme="minorHAnsi" w:hAnsiTheme="minorHAnsi" w:cstheme="minorHAnsi"/>
          <w:sz w:val="24"/>
          <w:szCs w:val="24"/>
          <w:u w:val="single"/>
        </w:rPr>
        <w:t xml:space="preserve"> </w:t>
      </w:r>
      <w:r w:rsidR="00952CB6" w:rsidRPr="002B5D67">
        <w:rPr>
          <w:rFonts w:asciiTheme="minorHAnsi" w:hAnsiTheme="minorHAnsi" w:cstheme="minorHAnsi"/>
          <w:sz w:val="24"/>
          <w:szCs w:val="24"/>
        </w:rPr>
        <w:t>The core mission of OTDA is to help vulnerable New Yorkers meet their essential needs and advance economically by providing opportunities for stable employment, housing and nutrition. Programs administered by OTDA include the Supplemental Nutrition Assistance Program (SNAP), Temporary Assistance (TA), Home Energy Assistance Program (HEAP), and Low-Income Household Water Assistance Program (LIHWAP). In addition, OTDA is responsible for the implementation of services to refugees and oversees an array of programs that address issues such as housing and homelessness, and employment and training.</w:t>
      </w:r>
    </w:p>
    <w:p w14:paraId="0A684E2A" w14:textId="77777777" w:rsidR="00E764C4" w:rsidRPr="002B5D67" w:rsidRDefault="00E764C4" w:rsidP="00E764C4">
      <w:pPr>
        <w:spacing w:line="240" w:lineRule="auto"/>
        <w:rPr>
          <w:rFonts w:asciiTheme="minorHAnsi" w:hAnsiTheme="minorHAnsi" w:cstheme="minorHAnsi"/>
          <w:sz w:val="24"/>
          <w:szCs w:val="24"/>
          <w:u w:val="single"/>
        </w:rPr>
      </w:pPr>
    </w:p>
    <w:p w14:paraId="65D2B926" w14:textId="25EFDA80" w:rsidR="000D5AA8" w:rsidRPr="002B5D67" w:rsidRDefault="000D5AA8" w:rsidP="004E06E5">
      <w:pPr>
        <w:spacing w:line="240" w:lineRule="auto"/>
        <w:rPr>
          <w:rFonts w:asciiTheme="minorHAnsi" w:hAnsiTheme="minorHAnsi" w:cstheme="minorHAnsi"/>
          <w:sz w:val="24"/>
          <w:szCs w:val="24"/>
        </w:rPr>
      </w:pPr>
      <w:r w:rsidRPr="002B5D67">
        <w:rPr>
          <w:rFonts w:asciiTheme="minorHAnsi" w:hAnsiTheme="minorHAnsi" w:cstheme="minorHAnsi"/>
          <w:sz w:val="24"/>
          <w:szCs w:val="24"/>
          <w:u w:val="single"/>
        </w:rPr>
        <w:t>Member:</w:t>
      </w:r>
      <w:r w:rsidRPr="002B5D67">
        <w:rPr>
          <w:rFonts w:asciiTheme="minorHAnsi" w:hAnsiTheme="minorHAnsi" w:cstheme="minorHAnsi"/>
          <w:sz w:val="24"/>
          <w:szCs w:val="24"/>
        </w:rPr>
        <w:t xml:space="preserve"> </w:t>
      </w:r>
      <w:r w:rsidR="004E06E5" w:rsidRPr="002B5D67">
        <w:rPr>
          <w:rFonts w:asciiTheme="minorHAnsi" w:hAnsiTheme="minorHAnsi" w:cstheme="minorHAnsi"/>
          <w:b/>
          <w:bCs/>
          <w:sz w:val="24"/>
          <w:szCs w:val="24"/>
        </w:rPr>
        <w:t>Fred Arcuri</w:t>
      </w:r>
    </w:p>
    <w:p w14:paraId="3598B051" w14:textId="1F85F27F" w:rsidR="000D5AA8" w:rsidRPr="002B5D67" w:rsidRDefault="000D5AA8" w:rsidP="004E06E5">
      <w:pPr>
        <w:spacing w:line="240" w:lineRule="auto"/>
        <w:rPr>
          <w:rFonts w:asciiTheme="minorHAnsi" w:hAnsiTheme="minorHAnsi" w:cstheme="minorHAnsi"/>
          <w:sz w:val="24"/>
          <w:szCs w:val="24"/>
        </w:rPr>
      </w:pPr>
      <w:r w:rsidRPr="002B5D67">
        <w:rPr>
          <w:rFonts w:asciiTheme="minorHAnsi" w:hAnsiTheme="minorHAnsi" w:cstheme="minorHAnsi"/>
          <w:sz w:val="24"/>
          <w:szCs w:val="24"/>
          <w:u w:val="single"/>
        </w:rPr>
        <w:t>Agency, Organization or Affiliation:</w:t>
      </w:r>
      <w:r w:rsidRPr="002B5D67">
        <w:rPr>
          <w:rFonts w:asciiTheme="minorHAnsi" w:hAnsiTheme="minorHAnsi" w:cstheme="minorHAnsi"/>
          <w:sz w:val="24"/>
          <w:szCs w:val="24"/>
        </w:rPr>
        <w:t xml:space="preserve"> </w:t>
      </w:r>
      <w:r w:rsidR="004E06E5" w:rsidRPr="002B5D67">
        <w:rPr>
          <w:rFonts w:asciiTheme="minorHAnsi" w:hAnsiTheme="minorHAnsi" w:cstheme="minorHAnsi"/>
          <w:sz w:val="24"/>
          <w:szCs w:val="24"/>
        </w:rPr>
        <w:t xml:space="preserve">Corning, Inc. </w:t>
      </w:r>
    </w:p>
    <w:p w14:paraId="06FCFE24" w14:textId="3038A76B" w:rsidR="000D5AA8" w:rsidRDefault="000D5AA8" w:rsidP="005E34ED">
      <w:pPr>
        <w:spacing w:line="240" w:lineRule="auto"/>
        <w:rPr>
          <w:rFonts w:asciiTheme="minorHAnsi" w:hAnsiTheme="minorHAnsi" w:cstheme="minorHAnsi"/>
          <w:sz w:val="24"/>
          <w:szCs w:val="24"/>
        </w:rPr>
      </w:pPr>
      <w:r w:rsidRPr="002B5D67">
        <w:rPr>
          <w:rFonts w:asciiTheme="minorHAnsi" w:hAnsiTheme="minorHAnsi" w:cstheme="minorHAnsi"/>
          <w:sz w:val="24"/>
          <w:szCs w:val="24"/>
          <w:u w:val="single"/>
        </w:rPr>
        <w:t>Description:</w:t>
      </w:r>
      <w:r w:rsidRPr="002B5D67">
        <w:rPr>
          <w:rFonts w:asciiTheme="minorHAnsi" w:hAnsiTheme="minorHAnsi" w:cstheme="minorHAnsi"/>
          <w:sz w:val="24"/>
          <w:szCs w:val="24"/>
        </w:rPr>
        <w:t xml:space="preserve"> </w:t>
      </w:r>
      <w:r w:rsidR="004E06E5" w:rsidRPr="002B5D67">
        <w:rPr>
          <w:rFonts w:asciiTheme="minorHAnsi" w:hAnsiTheme="minorHAnsi" w:cstheme="minorHAnsi"/>
          <w:sz w:val="24"/>
          <w:szCs w:val="24"/>
        </w:rPr>
        <w:t>Corning, Inc., is a world glass manufacturer of glass and ceramic products.</w:t>
      </w:r>
      <w:r w:rsidR="005E34ED">
        <w:rPr>
          <w:rFonts w:asciiTheme="minorHAnsi" w:hAnsiTheme="minorHAnsi" w:cstheme="minorHAnsi"/>
          <w:sz w:val="24"/>
          <w:szCs w:val="24"/>
        </w:rPr>
        <w:t xml:space="preserve"> </w:t>
      </w:r>
      <w:r w:rsidR="005E34ED" w:rsidRPr="005E34ED">
        <w:rPr>
          <w:rFonts w:asciiTheme="minorHAnsi" w:hAnsiTheme="minorHAnsi" w:cstheme="minorHAnsi"/>
          <w:sz w:val="24"/>
          <w:szCs w:val="24"/>
        </w:rPr>
        <w:t>Since coming to Corning Inc</w:t>
      </w:r>
      <w:r w:rsidR="005E34ED">
        <w:rPr>
          <w:rFonts w:asciiTheme="minorHAnsi" w:hAnsiTheme="minorHAnsi" w:cstheme="minorHAnsi"/>
          <w:sz w:val="24"/>
          <w:szCs w:val="24"/>
        </w:rPr>
        <w:t>.</w:t>
      </w:r>
      <w:r w:rsidR="005E34ED" w:rsidRPr="005E34ED">
        <w:rPr>
          <w:rFonts w:asciiTheme="minorHAnsi" w:hAnsiTheme="minorHAnsi" w:cstheme="minorHAnsi"/>
          <w:sz w:val="24"/>
          <w:szCs w:val="24"/>
        </w:rPr>
        <w:t>, Fred has focused primarily on child care, workforce development, and</w:t>
      </w:r>
      <w:r w:rsidR="005E34ED">
        <w:rPr>
          <w:rFonts w:asciiTheme="minorHAnsi" w:hAnsiTheme="minorHAnsi" w:cstheme="minorHAnsi"/>
          <w:sz w:val="24"/>
          <w:szCs w:val="24"/>
        </w:rPr>
        <w:t xml:space="preserve"> </w:t>
      </w:r>
      <w:r w:rsidR="005E34ED" w:rsidRPr="005E34ED">
        <w:rPr>
          <w:rFonts w:asciiTheme="minorHAnsi" w:hAnsiTheme="minorHAnsi" w:cstheme="minorHAnsi"/>
          <w:sz w:val="24"/>
          <w:szCs w:val="24"/>
        </w:rPr>
        <w:t>community education.</w:t>
      </w:r>
    </w:p>
    <w:p w14:paraId="43AB71F3" w14:textId="233F535E" w:rsidR="00ED286C" w:rsidRDefault="00ED286C" w:rsidP="004E06E5">
      <w:pPr>
        <w:spacing w:line="240" w:lineRule="auto"/>
        <w:rPr>
          <w:rFonts w:asciiTheme="minorHAnsi" w:hAnsiTheme="minorHAnsi" w:cstheme="minorHAnsi"/>
          <w:sz w:val="24"/>
          <w:szCs w:val="24"/>
          <w:u w:val="single"/>
        </w:rPr>
      </w:pPr>
    </w:p>
    <w:p w14:paraId="4910CC26" w14:textId="5CA81824" w:rsidR="00ED286C" w:rsidRPr="002B5D67" w:rsidRDefault="00ED286C" w:rsidP="00ED286C">
      <w:pPr>
        <w:spacing w:line="240" w:lineRule="auto"/>
        <w:rPr>
          <w:rFonts w:asciiTheme="minorHAnsi" w:hAnsiTheme="minorHAnsi" w:cstheme="minorHAnsi"/>
          <w:sz w:val="24"/>
          <w:szCs w:val="24"/>
        </w:rPr>
      </w:pPr>
      <w:r w:rsidRPr="002B5D67">
        <w:rPr>
          <w:rFonts w:asciiTheme="minorHAnsi" w:hAnsiTheme="minorHAnsi" w:cstheme="minorHAnsi"/>
          <w:sz w:val="24"/>
          <w:szCs w:val="24"/>
          <w:u w:val="single"/>
        </w:rPr>
        <w:t>Member:</w:t>
      </w:r>
      <w:r w:rsidRPr="002B5D67">
        <w:rPr>
          <w:rFonts w:asciiTheme="minorHAnsi" w:hAnsiTheme="minorHAnsi" w:cstheme="minorHAnsi"/>
          <w:sz w:val="24"/>
          <w:szCs w:val="24"/>
        </w:rPr>
        <w:t xml:space="preserve"> </w:t>
      </w:r>
      <w:r>
        <w:rPr>
          <w:rFonts w:asciiTheme="minorHAnsi" w:hAnsiTheme="minorHAnsi" w:cstheme="minorHAnsi"/>
          <w:b/>
          <w:bCs/>
          <w:sz w:val="24"/>
          <w:szCs w:val="24"/>
        </w:rPr>
        <w:t>Laurie Black</w:t>
      </w:r>
    </w:p>
    <w:p w14:paraId="2474A745" w14:textId="210FD9B7" w:rsidR="00ED286C" w:rsidRPr="002B5D67" w:rsidRDefault="00ED286C" w:rsidP="00ED286C">
      <w:pPr>
        <w:spacing w:line="240" w:lineRule="auto"/>
        <w:rPr>
          <w:rFonts w:asciiTheme="minorHAnsi" w:hAnsiTheme="minorHAnsi" w:cstheme="minorHAnsi"/>
          <w:sz w:val="24"/>
          <w:szCs w:val="24"/>
        </w:rPr>
      </w:pPr>
      <w:r w:rsidRPr="002B5D67">
        <w:rPr>
          <w:rFonts w:asciiTheme="minorHAnsi" w:hAnsiTheme="minorHAnsi" w:cstheme="minorHAnsi"/>
          <w:sz w:val="24"/>
          <w:szCs w:val="24"/>
          <w:u w:val="single"/>
        </w:rPr>
        <w:t>Agency, Organization or Affiliation:</w:t>
      </w:r>
      <w:r w:rsidRPr="002B5D67">
        <w:rPr>
          <w:rFonts w:asciiTheme="minorHAnsi" w:hAnsiTheme="minorHAnsi" w:cstheme="minorHAnsi"/>
          <w:sz w:val="24"/>
          <w:szCs w:val="24"/>
        </w:rPr>
        <w:t xml:space="preserve"> </w:t>
      </w:r>
      <w:r>
        <w:rPr>
          <w:rFonts w:asciiTheme="minorHAnsi" w:hAnsiTheme="minorHAnsi" w:cstheme="minorHAnsi"/>
          <w:sz w:val="24"/>
          <w:szCs w:val="24"/>
        </w:rPr>
        <w:t>United Way of Central New York</w:t>
      </w:r>
      <w:r w:rsidRPr="002B5D67">
        <w:rPr>
          <w:rFonts w:asciiTheme="minorHAnsi" w:hAnsiTheme="minorHAnsi" w:cstheme="minorHAnsi"/>
          <w:sz w:val="24"/>
          <w:szCs w:val="24"/>
        </w:rPr>
        <w:t xml:space="preserve"> </w:t>
      </w:r>
    </w:p>
    <w:p w14:paraId="5281E4CE" w14:textId="56387E24" w:rsidR="00ED286C" w:rsidRPr="00ED286C" w:rsidRDefault="00ED286C" w:rsidP="00ED286C">
      <w:pPr>
        <w:spacing w:line="240" w:lineRule="auto"/>
        <w:rPr>
          <w:rFonts w:asciiTheme="minorHAnsi" w:hAnsiTheme="minorHAnsi" w:cstheme="minorHAnsi"/>
          <w:sz w:val="24"/>
          <w:szCs w:val="24"/>
        </w:rPr>
      </w:pPr>
      <w:r w:rsidRPr="002B5D67">
        <w:rPr>
          <w:rFonts w:asciiTheme="minorHAnsi" w:hAnsiTheme="minorHAnsi" w:cstheme="minorHAnsi"/>
          <w:sz w:val="24"/>
          <w:szCs w:val="24"/>
          <w:u w:val="single"/>
        </w:rPr>
        <w:t>Description:</w:t>
      </w:r>
      <w:r w:rsidRPr="002B5D67">
        <w:rPr>
          <w:rFonts w:asciiTheme="minorHAnsi" w:hAnsiTheme="minorHAnsi" w:cstheme="minorHAnsi"/>
          <w:sz w:val="24"/>
          <w:szCs w:val="24"/>
        </w:rPr>
        <w:t xml:space="preserve"> </w:t>
      </w:r>
      <w:r w:rsidRPr="00ED286C">
        <w:rPr>
          <w:rFonts w:asciiTheme="minorHAnsi" w:eastAsia="Times New Roman" w:hAnsiTheme="minorHAnsi" w:cstheme="minorHAnsi"/>
          <w:color w:val="auto"/>
          <w:sz w:val="24"/>
          <w:szCs w:val="24"/>
        </w:rPr>
        <w:t>United Way of Central New York, Inc., is an innovative and collaborative local nonprofit organization that drives solutions to the most pressing human service community needs of Central New York. Through our advocacy and relevant leadership, we provide options for impactful giving and we fund programs and initiatives that help create a thriving community. We are guided by our values of compassion, empowerment, collaboration, leadership, and inclusion. My work at the United Way of CNY is focused on education, specifically early childhood literacy.</w:t>
      </w:r>
    </w:p>
    <w:p w14:paraId="350B690C" w14:textId="77777777" w:rsidR="00DF6437" w:rsidRPr="002B5D67" w:rsidRDefault="00DF6437" w:rsidP="00ED286C">
      <w:pPr>
        <w:ind w:left="0" w:firstLine="0"/>
        <w:rPr>
          <w:rFonts w:asciiTheme="minorHAnsi" w:hAnsiTheme="minorHAnsi" w:cstheme="minorHAnsi"/>
          <w:sz w:val="24"/>
          <w:szCs w:val="24"/>
          <w:u w:val="single"/>
        </w:rPr>
      </w:pPr>
    </w:p>
    <w:p w14:paraId="3A795BD7" w14:textId="0A4FDE2F" w:rsidR="00DF6437" w:rsidRPr="002B5D67" w:rsidRDefault="00DF6437" w:rsidP="00DF6437">
      <w:pPr>
        <w:rPr>
          <w:rFonts w:asciiTheme="minorHAnsi" w:hAnsiTheme="minorHAnsi" w:cstheme="minorHAnsi"/>
          <w:b/>
          <w:bCs/>
          <w:sz w:val="24"/>
          <w:szCs w:val="24"/>
        </w:rPr>
      </w:pPr>
      <w:r w:rsidRPr="002B5D67">
        <w:rPr>
          <w:rFonts w:asciiTheme="minorHAnsi" w:hAnsiTheme="minorHAnsi" w:cstheme="minorHAnsi"/>
          <w:sz w:val="24"/>
          <w:szCs w:val="24"/>
          <w:u w:val="single"/>
        </w:rPr>
        <w:t>Member:</w:t>
      </w:r>
      <w:r w:rsidRPr="002B5D67">
        <w:rPr>
          <w:rFonts w:asciiTheme="minorHAnsi" w:hAnsiTheme="minorHAnsi" w:cstheme="minorHAnsi"/>
          <w:sz w:val="24"/>
          <w:szCs w:val="24"/>
        </w:rPr>
        <w:t xml:space="preserve"> </w:t>
      </w:r>
      <w:r w:rsidRPr="002B5D67">
        <w:rPr>
          <w:rFonts w:asciiTheme="minorHAnsi" w:hAnsiTheme="minorHAnsi" w:cstheme="minorHAnsi"/>
          <w:b/>
          <w:bCs/>
          <w:sz w:val="24"/>
          <w:szCs w:val="24"/>
        </w:rPr>
        <w:t>Phillip M. Cleary</w:t>
      </w:r>
    </w:p>
    <w:p w14:paraId="5CC5242A" w14:textId="77777777" w:rsidR="00DF6437" w:rsidRPr="002B5D67" w:rsidRDefault="00DF6437" w:rsidP="00DF6437">
      <w:pPr>
        <w:rPr>
          <w:rFonts w:asciiTheme="minorHAnsi" w:hAnsiTheme="minorHAnsi" w:cstheme="minorHAnsi"/>
          <w:sz w:val="24"/>
          <w:szCs w:val="24"/>
        </w:rPr>
      </w:pPr>
      <w:r w:rsidRPr="002B5D67">
        <w:rPr>
          <w:rFonts w:asciiTheme="minorHAnsi" w:hAnsiTheme="minorHAnsi" w:cstheme="minorHAnsi"/>
          <w:sz w:val="24"/>
          <w:szCs w:val="24"/>
          <w:u w:val="single"/>
        </w:rPr>
        <w:t>Agency, Organization or Affiliation:</w:t>
      </w:r>
      <w:r w:rsidRPr="002B5D67">
        <w:rPr>
          <w:rFonts w:asciiTheme="minorHAnsi" w:hAnsiTheme="minorHAnsi" w:cstheme="minorHAnsi"/>
          <w:sz w:val="24"/>
          <w:szCs w:val="24"/>
        </w:rPr>
        <w:t xml:space="preserve"> New York State United Teachers (NYSUT)</w:t>
      </w:r>
    </w:p>
    <w:p w14:paraId="12095007" w14:textId="77777777" w:rsidR="00DF6437" w:rsidRPr="002B5D67" w:rsidRDefault="00DF6437" w:rsidP="00DF6437">
      <w:pPr>
        <w:spacing w:line="240" w:lineRule="auto"/>
        <w:rPr>
          <w:rFonts w:asciiTheme="minorHAnsi" w:hAnsiTheme="minorHAnsi" w:cstheme="minorHAnsi"/>
          <w:sz w:val="24"/>
          <w:szCs w:val="24"/>
          <w:u w:val="single"/>
        </w:rPr>
      </w:pPr>
      <w:r w:rsidRPr="002B5D67">
        <w:rPr>
          <w:rFonts w:asciiTheme="minorHAnsi" w:hAnsiTheme="minorHAnsi" w:cstheme="minorHAnsi"/>
          <w:sz w:val="24"/>
          <w:szCs w:val="24"/>
          <w:u w:val="single"/>
        </w:rPr>
        <w:t>Description:</w:t>
      </w:r>
      <w:r w:rsidRPr="002B5D67">
        <w:rPr>
          <w:rFonts w:asciiTheme="minorHAnsi" w:hAnsiTheme="minorHAnsi" w:cstheme="minorHAnsi"/>
          <w:sz w:val="24"/>
          <w:szCs w:val="24"/>
        </w:rPr>
        <w:t xml:space="preserve"> NYSUT serves nearly 700,000 </w:t>
      </w:r>
      <w:proofErr w:type="spellStart"/>
      <w:r w:rsidRPr="002B5D67">
        <w:rPr>
          <w:rFonts w:asciiTheme="minorHAnsi" w:hAnsiTheme="minorHAnsi" w:cstheme="minorHAnsi"/>
          <w:sz w:val="24"/>
          <w:szCs w:val="24"/>
        </w:rPr>
        <w:t>inservice</w:t>
      </w:r>
      <w:proofErr w:type="spellEnd"/>
      <w:r w:rsidRPr="002B5D67">
        <w:rPr>
          <w:rFonts w:asciiTheme="minorHAnsi" w:hAnsiTheme="minorHAnsi" w:cstheme="minorHAnsi"/>
          <w:sz w:val="24"/>
          <w:szCs w:val="24"/>
        </w:rPr>
        <w:t xml:space="preserve"> and retired professionals from education and healthcare.  We are part of the larger labor family helping members and our communities through collective bargaining and organized action to promote fair pay, healthcare, and social justice.</w:t>
      </w:r>
    </w:p>
    <w:p w14:paraId="60C4C48A" w14:textId="4CAEBBBA" w:rsidR="00C13BFB" w:rsidRDefault="00C13BFB">
      <w:pPr>
        <w:rPr>
          <w:rFonts w:asciiTheme="minorHAnsi" w:hAnsiTheme="minorHAnsi" w:cstheme="minorHAnsi"/>
          <w:sz w:val="24"/>
          <w:szCs w:val="24"/>
          <w:u w:val="single"/>
        </w:rPr>
      </w:pPr>
    </w:p>
    <w:p w14:paraId="6664A76F" w14:textId="79B10851" w:rsidR="00ED286C" w:rsidRDefault="00ED286C">
      <w:pPr>
        <w:rPr>
          <w:rFonts w:asciiTheme="minorHAnsi" w:hAnsiTheme="minorHAnsi" w:cstheme="minorHAnsi"/>
          <w:sz w:val="24"/>
          <w:szCs w:val="24"/>
          <w:u w:val="single"/>
        </w:rPr>
      </w:pPr>
    </w:p>
    <w:p w14:paraId="36D6179B" w14:textId="4734689B" w:rsidR="000D5AA8" w:rsidRPr="002B5D67" w:rsidRDefault="000D5AA8" w:rsidP="000D5AA8">
      <w:pPr>
        <w:rPr>
          <w:rFonts w:asciiTheme="minorHAnsi" w:hAnsiTheme="minorHAnsi" w:cstheme="minorHAnsi"/>
          <w:sz w:val="24"/>
          <w:szCs w:val="24"/>
        </w:rPr>
      </w:pPr>
      <w:r w:rsidRPr="002B5D67">
        <w:rPr>
          <w:rFonts w:asciiTheme="minorHAnsi" w:hAnsiTheme="minorHAnsi" w:cstheme="minorHAnsi"/>
          <w:sz w:val="24"/>
          <w:szCs w:val="24"/>
          <w:u w:val="single"/>
        </w:rPr>
        <w:lastRenderedPageBreak/>
        <w:t xml:space="preserve">Member: </w:t>
      </w:r>
      <w:r w:rsidR="004E06E5" w:rsidRPr="002B5D67">
        <w:rPr>
          <w:rFonts w:asciiTheme="minorHAnsi" w:hAnsiTheme="minorHAnsi" w:cstheme="minorHAnsi"/>
          <w:b/>
          <w:bCs/>
          <w:sz w:val="24"/>
          <w:szCs w:val="24"/>
        </w:rPr>
        <w:t>Andre Eaton</w:t>
      </w:r>
    </w:p>
    <w:p w14:paraId="4E545DEA" w14:textId="65C2E81D" w:rsidR="000D5AA8" w:rsidRPr="002B5D67" w:rsidRDefault="000D5AA8" w:rsidP="000D5AA8">
      <w:pPr>
        <w:rPr>
          <w:rFonts w:asciiTheme="minorHAnsi" w:hAnsiTheme="minorHAnsi" w:cstheme="minorHAnsi"/>
          <w:sz w:val="24"/>
          <w:szCs w:val="24"/>
        </w:rPr>
      </w:pPr>
      <w:r w:rsidRPr="002B5D67">
        <w:rPr>
          <w:rFonts w:asciiTheme="minorHAnsi" w:hAnsiTheme="minorHAnsi" w:cstheme="minorHAnsi"/>
          <w:sz w:val="24"/>
          <w:szCs w:val="24"/>
          <w:u w:val="single"/>
        </w:rPr>
        <w:t>Agency, Organization or Affiliation:</w:t>
      </w:r>
      <w:r w:rsidRPr="002B5D67">
        <w:rPr>
          <w:rFonts w:asciiTheme="minorHAnsi" w:hAnsiTheme="minorHAnsi" w:cstheme="minorHAnsi"/>
          <w:sz w:val="24"/>
          <w:szCs w:val="24"/>
        </w:rPr>
        <w:t xml:space="preserve"> </w:t>
      </w:r>
      <w:r w:rsidR="004E06E5" w:rsidRPr="002B5D67">
        <w:rPr>
          <w:rFonts w:asciiTheme="minorHAnsi" w:hAnsiTheme="minorHAnsi" w:cstheme="minorHAnsi"/>
          <w:sz w:val="24"/>
          <w:szCs w:val="24"/>
        </w:rPr>
        <w:t>ParentChild+</w:t>
      </w:r>
    </w:p>
    <w:p w14:paraId="15A3B439" w14:textId="494E69C0" w:rsidR="000D5AA8" w:rsidRPr="002B5D67" w:rsidRDefault="000D5AA8" w:rsidP="000D5AA8">
      <w:pPr>
        <w:rPr>
          <w:rFonts w:asciiTheme="minorHAnsi" w:hAnsiTheme="minorHAnsi" w:cstheme="minorHAnsi"/>
          <w:sz w:val="24"/>
          <w:szCs w:val="24"/>
        </w:rPr>
      </w:pPr>
      <w:r w:rsidRPr="002B5D67">
        <w:rPr>
          <w:rFonts w:asciiTheme="minorHAnsi" w:hAnsiTheme="minorHAnsi" w:cstheme="minorHAnsi"/>
          <w:sz w:val="24"/>
          <w:szCs w:val="24"/>
          <w:u w:val="single"/>
        </w:rPr>
        <w:t>Description:</w:t>
      </w:r>
      <w:r w:rsidR="004E06E5" w:rsidRPr="002B5D67">
        <w:rPr>
          <w:rFonts w:asciiTheme="minorHAnsi" w:hAnsiTheme="minorHAnsi" w:cstheme="minorHAnsi"/>
        </w:rPr>
        <w:t xml:space="preserve"> </w:t>
      </w:r>
      <w:r w:rsidR="004E06E5" w:rsidRPr="002B5D67">
        <w:rPr>
          <w:rFonts w:asciiTheme="minorHAnsi" w:hAnsiTheme="minorHAnsi" w:cstheme="minorHAnsi"/>
          <w:sz w:val="24"/>
          <w:szCs w:val="24"/>
        </w:rPr>
        <w:t xml:space="preserve">ParentChild+ is a home visiting organization that focuses on early literacy and parent engagement and has program partners statewide. </w:t>
      </w:r>
      <w:r w:rsidR="00BE2E8F">
        <w:rPr>
          <w:rFonts w:asciiTheme="minorHAnsi" w:hAnsiTheme="minorHAnsi" w:cstheme="minorHAnsi"/>
          <w:sz w:val="24"/>
          <w:szCs w:val="24"/>
        </w:rPr>
        <w:t xml:space="preserve">Its </w:t>
      </w:r>
      <w:r w:rsidR="004E06E5" w:rsidRPr="002B5D67">
        <w:rPr>
          <w:rFonts w:asciiTheme="minorHAnsi" w:hAnsiTheme="minorHAnsi" w:cstheme="minorHAnsi"/>
          <w:sz w:val="24"/>
          <w:szCs w:val="24"/>
        </w:rPr>
        <w:t xml:space="preserve">primary objective is to prepare children to succeed and </w:t>
      </w:r>
      <w:r w:rsidR="005066B8">
        <w:rPr>
          <w:rFonts w:asciiTheme="minorHAnsi" w:hAnsiTheme="minorHAnsi" w:cstheme="minorHAnsi"/>
          <w:sz w:val="24"/>
          <w:szCs w:val="24"/>
        </w:rPr>
        <w:t>to be ready</w:t>
      </w:r>
      <w:r w:rsidR="004E06E5" w:rsidRPr="002B5D67">
        <w:rPr>
          <w:rFonts w:asciiTheme="minorHAnsi" w:hAnsiTheme="minorHAnsi" w:cstheme="minorHAnsi"/>
          <w:sz w:val="24"/>
          <w:szCs w:val="24"/>
        </w:rPr>
        <w:t xml:space="preserve"> for school while providing parents the tools they need inside their own home to do so. Parents are the first and primary teachers of their children.</w:t>
      </w:r>
      <w:r w:rsidRPr="002B5D67">
        <w:rPr>
          <w:rFonts w:asciiTheme="minorHAnsi" w:hAnsiTheme="minorHAnsi" w:cstheme="minorHAnsi"/>
          <w:sz w:val="24"/>
          <w:szCs w:val="24"/>
        </w:rPr>
        <w:t xml:space="preserve"> </w:t>
      </w:r>
    </w:p>
    <w:p w14:paraId="089CB7CD" w14:textId="77777777" w:rsidR="006B5715" w:rsidRPr="002B5D67" w:rsidRDefault="006B5715" w:rsidP="004E06E5">
      <w:pPr>
        <w:ind w:left="0" w:firstLine="0"/>
        <w:rPr>
          <w:rFonts w:asciiTheme="minorHAnsi" w:hAnsiTheme="minorHAnsi" w:cstheme="minorHAnsi"/>
          <w:sz w:val="24"/>
          <w:szCs w:val="24"/>
        </w:rPr>
      </w:pPr>
    </w:p>
    <w:p w14:paraId="2A4BA9C2" w14:textId="4FF754F6" w:rsidR="00CB3AA9" w:rsidRPr="002B5D67" w:rsidRDefault="00CB3AA9" w:rsidP="00CB3AA9">
      <w:pPr>
        <w:rPr>
          <w:rFonts w:asciiTheme="minorHAnsi" w:hAnsiTheme="minorHAnsi" w:cstheme="minorHAnsi"/>
          <w:sz w:val="24"/>
          <w:szCs w:val="24"/>
        </w:rPr>
      </w:pPr>
      <w:r w:rsidRPr="002B5D67">
        <w:rPr>
          <w:rFonts w:asciiTheme="minorHAnsi" w:hAnsiTheme="minorHAnsi" w:cstheme="minorHAnsi"/>
          <w:sz w:val="24"/>
          <w:szCs w:val="24"/>
          <w:u w:val="single"/>
        </w:rPr>
        <w:t>Member:</w:t>
      </w:r>
      <w:r w:rsidRPr="002B5D67">
        <w:rPr>
          <w:rFonts w:asciiTheme="minorHAnsi" w:hAnsiTheme="minorHAnsi" w:cstheme="minorHAnsi"/>
          <w:sz w:val="24"/>
          <w:szCs w:val="24"/>
        </w:rPr>
        <w:t xml:space="preserve"> </w:t>
      </w:r>
      <w:r w:rsidRPr="002B5D67">
        <w:rPr>
          <w:rFonts w:asciiTheme="minorHAnsi" w:hAnsiTheme="minorHAnsi" w:cstheme="minorHAnsi"/>
          <w:b/>
          <w:bCs/>
          <w:sz w:val="24"/>
          <w:szCs w:val="24"/>
        </w:rPr>
        <w:t>Maggie M. Evans</w:t>
      </w:r>
    </w:p>
    <w:p w14:paraId="33BC4EC5" w14:textId="0A74D94F" w:rsidR="00CB3AA9" w:rsidRPr="002B5D67" w:rsidRDefault="00CB3AA9" w:rsidP="00CB3AA9">
      <w:pPr>
        <w:rPr>
          <w:rFonts w:asciiTheme="minorHAnsi" w:hAnsiTheme="minorHAnsi" w:cstheme="minorHAnsi"/>
          <w:sz w:val="24"/>
          <w:szCs w:val="24"/>
        </w:rPr>
      </w:pPr>
      <w:r w:rsidRPr="002B5D67">
        <w:rPr>
          <w:rFonts w:asciiTheme="minorHAnsi" w:hAnsiTheme="minorHAnsi" w:cstheme="minorHAnsi"/>
          <w:sz w:val="24"/>
          <w:szCs w:val="24"/>
          <w:u w:val="single"/>
        </w:rPr>
        <w:t>Agency, Organization or Affiliation:</w:t>
      </w:r>
      <w:r w:rsidRPr="002B5D67">
        <w:rPr>
          <w:rFonts w:asciiTheme="minorHAnsi" w:hAnsiTheme="minorHAnsi" w:cstheme="minorHAnsi"/>
          <w:sz w:val="24"/>
          <w:szCs w:val="24"/>
        </w:rPr>
        <w:t xml:space="preserve"> </w:t>
      </w:r>
      <w:r w:rsidR="00283593" w:rsidRPr="002B5D67">
        <w:rPr>
          <w:rFonts w:asciiTheme="minorHAnsi" w:hAnsiTheme="minorHAnsi" w:cstheme="minorHAnsi"/>
          <w:sz w:val="24"/>
          <w:szCs w:val="24"/>
        </w:rPr>
        <w:t>Agri-Business Child Development (ABCD or the Agency)</w:t>
      </w:r>
    </w:p>
    <w:p w14:paraId="755C692C" w14:textId="6620F43E" w:rsidR="00283593" w:rsidRPr="002B5D67" w:rsidRDefault="00CB3AA9" w:rsidP="00283593">
      <w:pPr>
        <w:rPr>
          <w:rFonts w:asciiTheme="minorHAnsi" w:hAnsiTheme="minorHAnsi" w:cstheme="minorHAnsi"/>
          <w:sz w:val="24"/>
          <w:szCs w:val="24"/>
        </w:rPr>
      </w:pPr>
      <w:r w:rsidRPr="002B5D67">
        <w:rPr>
          <w:rFonts w:asciiTheme="minorHAnsi" w:hAnsiTheme="minorHAnsi" w:cstheme="minorHAnsi"/>
          <w:sz w:val="24"/>
          <w:szCs w:val="24"/>
          <w:u w:val="single"/>
        </w:rPr>
        <w:t>Description:</w:t>
      </w:r>
      <w:r w:rsidRPr="002B5D67">
        <w:rPr>
          <w:rFonts w:asciiTheme="minorHAnsi" w:hAnsiTheme="minorHAnsi" w:cstheme="minorHAnsi"/>
          <w:sz w:val="24"/>
          <w:szCs w:val="24"/>
        </w:rPr>
        <w:t xml:space="preserve"> </w:t>
      </w:r>
      <w:r w:rsidR="00283593" w:rsidRPr="002B5D67">
        <w:rPr>
          <w:rFonts w:asciiTheme="minorHAnsi" w:hAnsiTheme="minorHAnsi" w:cstheme="minorHAnsi"/>
          <w:sz w:val="24"/>
          <w:szCs w:val="24"/>
        </w:rPr>
        <w:t xml:space="preserve">ABCD is the sole provider of Migrant and Seasonal Head Start (MSHS) services in 12 child development centers located across the fruit and vegetable belt of New York State. The Agency also has a regular Head Start program and an Early Head Start program in two separate center locations. The agency's mission statement, and its strategic plan are all driven by the overarching goal of ensuring the successful transition of children and families into the public and private school systems throughout New York State, and on ensuring a thriving life beyond. </w:t>
      </w:r>
    </w:p>
    <w:p w14:paraId="0E433E4B" w14:textId="77777777" w:rsidR="00283593" w:rsidRPr="002B5D67" w:rsidRDefault="00283593" w:rsidP="00283593">
      <w:pPr>
        <w:rPr>
          <w:rFonts w:asciiTheme="minorHAnsi" w:hAnsiTheme="minorHAnsi" w:cstheme="minorHAnsi"/>
          <w:sz w:val="24"/>
          <w:szCs w:val="24"/>
        </w:rPr>
      </w:pPr>
      <w:r w:rsidRPr="002B5D67">
        <w:rPr>
          <w:rFonts w:asciiTheme="minorHAnsi" w:hAnsiTheme="minorHAnsi" w:cstheme="minorHAnsi"/>
          <w:sz w:val="24"/>
          <w:szCs w:val="24"/>
        </w:rPr>
        <w:t xml:space="preserve">The Agency provides comprehensive early childhood education and child development services to eligible families. A whole-family and multi-generational approach is a cornerstone of the program. Families are connected with resources in the community including medical and dental homes, and are provided with educational and family resources including ESL, parenting, and GED classes, as well as financial literacy training. Their children, aged prenatal to age 5 receive education, health, mental wellness, physical wellness, language acquisition, and nutrition services in full-day, year-round, center-based settings.   </w:t>
      </w:r>
    </w:p>
    <w:p w14:paraId="6ED50551" w14:textId="6FAA70FD" w:rsidR="00283593" w:rsidRPr="002B5D67" w:rsidRDefault="00283593" w:rsidP="00283593">
      <w:pPr>
        <w:rPr>
          <w:rFonts w:asciiTheme="minorHAnsi" w:hAnsiTheme="minorHAnsi" w:cstheme="minorHAnsi"/>
          <w:sz w:val="24"/>
          <w:szCs w:val="24"/>
        </w:rPr>
      </w:pPr>
      <w:r w:rsidRPr="002B5D67">
        <w:rPr>
          <w:rFonts w:asciiTheme="minorHAnsi" w:hAnsiTheme="minorHAnsi" w:cstheme="minorHAnsi"/>
          <w:sz w:val="24"/>
          <w:szCs w:val="24"/>
        </w:rPr>
        <w:t xml:space="preserve">For the MSHS program, eligibility includes the requirement that in two parent households that both parents work, with one parent working in agriculture, and with income meeting federal poverty guidelines. The mobility of the family in seeking employment in agriculture is also a consideration in priority of services (mobile migrant families are prioritized over seasonally employed or local  agricultural workers.) Families are largely Hispanic or Latino, and Mexico is predominantly the country of origin. The majority of families are two parent families with both parents working, with the home language being Spanish. </w:t>
      </w:r>
    </w:p>
    <w:p w14:paraId="5A26A67E" w14:textId="31FD8696" w:rsidR="00CB3AA9" w:rsidRPr="002B5D67" w:rsidRDefault="00283593" w:rsidP="00283593">
      <w:pPr>
        <w:rPr>
          <w:rFonts w:asciiTheme="minorHAnsi" w:hAnsiTheme="minorHAnsi" w:cstheme="minorHAnsi"/>
          <w:sz w:val="24"/>
          <w:szCs w:val="24"/>
        </w:rPr>
      </w:pPr>
      <w:r w:rsidRPr="002B5D67">
        <w:rPr>
          <w:rFonts w:asciiTheme="minorHAnsi" w:hAnsiTheme="minorHAnsi" w:cstheme="minorHAnsi"/>
          <w:sz w:val="24"/>
          <w:szCs w:val="24"/>
        </w:rPr>
        <w:t xml:space="preserve">Eligibility for the Head Start and Early Head Start programs are based on income eligibility and are also tied to the federal poverty guidelines, but work is not a requirement for parents for the families to be eligible. </w:t>
      </w:r>
    </w:p>
    <w:p w14:paraId="44A16C7F" w14:textId="087B6E8B" w:rsidR="00C13BFB" w:rsidRDefault="00C13BFB" w:rsidP="004E06E5">
      <w:pPr>
        <w:ind w:left="0" w:firstLine="0"/>
        <w:rPr>
          <w:rFonts w:asciiTheme="minorHAnsi" w:hAnsiTheme="minorHAnsi" w:cstheme="minorHAnsi"/>
          <w:sz w:val="24"/>
          <w:szCs w:val="24"/>
        </w:rPr>
      </w:pPr>
    </w:p>
    <w:p w14:paraId="024C8698" w14:textId="4CD41C42" w:rsidR="005E34ED" w:rsidRDefault="005E34ED" w:rsidP="004E06E5">
      <w:pPr>
        <w:ind w:left="0" w:firstLine="0"/>
        <w:rPr>
          <w:rFonts w:asciiTheme="minorHAnsi" w:hAnsiTheme="minorHAnsi" w:cstheme="minorHAnsi"/>
          <w:sz w:val="24"/>
          <w:szCs w:val="24"/>
        </w:rPr>
      </w:pPr>
    </w:p>
    <w:p w14:paraId="004CDBD0" w14:textId="77777777" w:rsidR="005E34ED" w:rsidRPr="002B5D67" w:rsidRDefault="005E34ED" w:rsidP="004E06E5">
      <w:pPr>
        <w:ind w:left="0" w:firstLine="0"/>
        <w:rPr>
          <w:rFonts w:asciiTheme="minorHAnsi" w:hAnsiTheme="minorHAnsi" w:cstheme="minorHAnsi"/>
          <w:sz w:val="24"/>
          <w:szCs w:val="24"/>
        </w:rPr>
      </w:pPr>
    </w:p>
    <w:p w14:paraId="49AC45D2" w14:textId="61870E9A" w:rsidR="000D5AA8" w:rsidRPr="002B5D67" w:rsidRDefault="000D5AA8" w:rsidP="000D5AA8">
      <w:pPr>
        <w:rPr>
          <w:rFonts w:asciiTheme="minorHAnsi" w:hAnsiTheme="minorHAnsi" w:cstheme="minorHAnsi"/>
          <w:sz w:val="24"/>
          <w:szCs w:val="24"/>
        </w:rPr>
      </w:pPr>
      <w:r w:rsidRPr="002B5D67">
        <w:rPr>
          <w:rFonts w:asciiTheme="minorHAnsi" w:hAnsiTheme="minorHAnsi" w:cstheme="minorHAnsi"/>
          <w:sz w:val="24"/>
          <w:szCs w:val="24"/>
          <w:u w:val="single"/>
        </w:rPr>
        <w:lastRenderedPageBreak/>
        <w:t>Member:</w:t>
      </w:r>
      <w:r w:rsidRPr="002B5D67">
        <w:rPr>
          <w:rFonts w:asciiTheme="minorHAnsi" w:hAnsiTheme="minorHAnsi" w:cstheme="minorHAnsi"/>
          <w:sz w:val="24"/>
          <w:szCs w:val="24"/>
        </w:rPr>
        <w:t xml:space="preserve"> </w:t>
      </w:r>
      <w:r w:rsidR="004E06E5" w:rsidRPr="002B5D67">
        <w:rPr>
          <w:rFonts w:asciiTheme="minorHAnsi" w:hAnsiTheme="minorHAnsi" w:cstheme="minorHAnsi"/>
          <w:b/>
          <w:bCs/>
          <w:sz w:val="24"/>
          <w:szCs w:val="24"/>
        </w:rPr>
        <w:t>Bob Frawley</w:t>
      </w:r>
    </w:p>
    <w:p w14:paraId="70FF74E2" w14:textId="011204E1" w:rsidR="000D5AA8" w:rsidRPr="002B5D67" w:rsidRDefault="000D5AA8" w:rsidP="000D5AA8">
      <w:pPr>
        <w:rPr>
          <w:rFonts w:asciiTheme="minorHAnsi" w:hAnsiTheme="minorHAnsi" w:cstheme="minorHAnsi"/>
          <w:sz w:val="24"/>
          <w:szCs w:val="24"/>
        </w:rPr>
      </w:pPr>
      <w:r w:rsidRPr="002B5D67">
        <w:rPr>
          <w:rFonts w:asciiTheme="minorHAnsi" w:hAnsiTheme="minorHAnsi" w:cstheme="minorHAnsi"/>
          <w:sz w:val="24"/>
          <w:szCs w:val="24"/>
          <w:u w:val="single"/>
        </w:rPr>
        <w:t xml:space="preserve">Agency, Organization or Affiliation: </w:t>
      </w:r>
      <w:r w:rsidR="00D909F2" w:rsidRPr="002B5D67">
        <w:rPr>
          <w:rFonts w:asciiTheme="minorHAnsi" w:hAnsiTheme="minorHAnsi" w:cstheme="minorHAnsi"/>
          <w:sz w:val="24"/>
          <w:szCs w:val="24"/>
        </w:rPr>
        <w:t>Adirondack Birth to Three Alliance</w:t>
      </w:r>
    </w:p>
    <w:p w14:paraId="1333FC03" w14:textId="461B93C8" w:rsidR="000D5AA8" w:rsidRPr="002B5D67" w:rsidRDefault="000D5AA8" w:rsidP="000D5AA8">
      <w:pPr>
        <w:rPr>
          <w:rFonts w:asciiTheme="minorHAnsi" w:hAnsiTheme="minorHAnsi" w:cstheme="minorHAnsi"/>
          <w:sz w:val="24"/>
          <w:szCs w:val="24"/>
        </w:rPr>
      </w:pPr>
      <w:r w:rsidRPr="002B5D67">
        <w:rPr>
          <w:rFonts w:asciiTheme="minorHAnsi" w:hAnsiTheme="minorHAnsi" w:cstheme="minorHAnsi"/>
          <w:sz w:val="24"/>
          <w:szCs w:val="24"/>
          <w:u w:val="single"/>
        </w:rPr>
        <w:t>Description:</w:t>
      </w:r>
      <w:r w:rsidRPr="002B5D67">
        <w:rPr>
          <w:rFonts w:asciiTheme="minorHAnsi" w:hAnsiTheme="minorHAnsi" w:cstheme="minorHAnsi"/>
          <w:sz w:val="24"/>
          <w:szCs w:val="24"/>
        </w:rPr>
        <w:t xml:space="preserve"> </w:t>
      </w:r>
      <w:r w:rsidR="00D909F2" w:rsidRPr="002B5D67">
        <w:rPr>
          <w:rFonts w:asciiTheme="minorHAnsi" w:hAnsiTheme="minorHAnsi" w:cstheme="minorHAnsi"/>
          <w:sz w:val="24"/>
          <w:szCs w:val="24"/>
        </w:rPr>
        <w:t xml:space="preserve">The Adirondack Birth to Three Alliance </w:t>
      </w:r>
      <w:r w:rsidR="00BE2E8F">
        <w:rPr>
          <w:rFonts w:asciiTheme="minorHAnsi" w:hAnsiTheme="minorHAnsi" w:cstheme="minorHAnsi"/>
          <w:sz w:val="24"/>
          <w:szCs w:val="24"/>
        </w:rPr>
        <w:t>works</w:t>
      </w:r>
      <w:r w:rsidR="00D909F2" w:rsidRPr="002B5D67">
        <w:rPr>
          <w:rFonts w:asciiTheme="minorHAnsi" w:hAnsiTheme="minorHAnsi" w:cstheme="minorHAnsi"/>
          <w:sz w:val="24"/>
          <w:szCs w:val="24"/>
        </w:rPr>
        <w:t xml:space="preserve"> to ensure that comprehensive and coordinated set of support and services are available to all children birth to three years of age and their families.  It is a large cross-sector coalition of the agencies and organizations serving young children and their families across Clinton, Essex, Franklin, Hamilton, and northern Warren counties and the St. Regis Mohawk Territory.</w:t>
      </w:r>
    </w:p>
    <w:p w14:paraId="7A8AD85B" w14:textId="77777777" w:rsidR="006B5715" w:rsidRPr="002B5D67" w:rsidRDefault="006B5715" w:rsidP="00DF6437">
      <w:pPr>
        <w:rPr>
          <w:rFonts w:asciiTheme="minorHAnsi" w:hAnsiTheme="minorHAnsi" w:cstheme="minorHAnsi"/>
          <w:sz w:val="24"/>
          <w:szCs w:val="24"/>
          <w:u w:val="single"/>
        </w:rPr>
      </w:pPr>
    </w:p>
    <w:p w14:paraId="21E89AF4" w14:textId="6FD9E887" w:rsidR="00DF6437" w:rsidRPr="002B5D67" w:rsidRDefault="00DF6437" w:rsidP="00DF6437">
      <w:pPr>
        <w:rPr>
          <w:rFonts w:asciiTheme="minorHAnsi" w:hAnsiTheme="minorHAnsi" w:cstheme="minorHAnsi"/>
          <w:sz w:val="24"/>
          <w:szCs w:val="24"/>
        </w:rPr>
      </w:pPr>
      <w:r w:rsidRPr="002B5D67">
        <w:rPr>
          <w:rFonts w:asciiTheme="minorHAnsi" w:hAnsiTheme="minorHAnsi" w:cstheme="minorHAnsi"/>
          <w:sz w:val="24"/>
          <w:szCs w:val="24"/>
          <w:u w:val="single"/>
        </w:rPr>
        <w:t>Member:</w:t>
      </w:r>
      <w:r w:rsidRPr="002B5D67">
        <w:rPr>
          <w:rFonts w:asciiTheme="minorHAnsi" w:hAnsiTheme="minorHAnsi" w:cstheme="minorHAnsi"/>
          <w:sz w:val="24"/>
          <w:szCs w:val="24"/>
        </w:rPr>
        <w:t xml:space="preserve"> </w:t>
      </w:r>
      <w:r w:rsidRPr="002B5D67">
        <w:rPr>
          <w:rFonts w:asciiTheme="minorHAnsi" w:hAnsiTheme="minorHAnsi" w:cstheme="minorHAnsi"/>
          <w:b/>
          <w:bCs/>
          <w:sz w:val="24"/>
          <w:szCs w:val="24"/>
        </w:rPr>
        <w:t>Tara N. Gardner</w:t>
      </w:r>
    </w:p>
    <w:p w14:paraId="738D45EC" w14:textId="4399E03C" w:rsidR="00DF6437" w:rsidRPr="002B5D67" w:rsidRDefault="00DF6437" w:rsidP="00DF6437">
      <w:pPr>
        <w:rPr>
          <w:rFonts w:asciiTheme="minorHAnsi" w:hAnsiTheme="minorHAnsi" w:cstheme="minorHAnsi"/>
          <w:sz w:val="24"/>
          <w:szCs w:val="24"/>
        </w:rPr>
      </w:pPr>
      <w:r w:rsidRPr="002B5D67">
        <w:rPr>
          <w:rFonts w:asciiTheme="minorHAnsi" w:hAnsiTheme="minorHAnsi" w:cstheme="minorHAnsi"/>
          <w:sz w:val="24"/>
          <w:szCs w:val="24"/>
          <w:u w:val="single"/>
        </w:rPr>
        <w:t>Agency, Organization or Affiliation:</w:t>
      </w:r>
      <w:r w:rsidRPr="002B5D67">
        <w:rPr>
          <w:rFonts w:asciiTheme="minorHAnsi" w:hAnsiTheme="minorHAnsi" w:cstheme="minorHAnsi"/>
          <w:sz w:val="24"/>
          <w:szCs w:val="24"/>
        </w:rPr>
        <w:t xml:space="preserve"> </w:t>
      </w:r>
      <w:r w:rsidR="00D835D4" w:rsidRPr="002B5D67">
        <w:rPr>
          <w:rFonts w:asciiTheme="minorHAnsi" w:hAnsiTheme="minorHAnsi" w:cstheme="minorHAnsi"/>
          <w:sz w:val="24"/>
          <w:szCs w:val="24"/>
        </w:rPr>
        <w:t>Day Care Council of New York, Inc.</w:t>
      </w:r>
    </w:p>
    <w:p w14:paraId="0DC07349" w14:textId="356A5567" w:rsidR="00DF6437" w:rsidRPr="002B5D67" w:rsidRDefault="00DF6437" w:rsidP="00DF6437">
      <w:pPr>
        <w:spacing w:line="240" w:lineRule="auto"/>
        <w:rPr>
          <w:rFonts w:asciiTheme="minorHAnsi" w:hAnsiTheme="minorHAnsi" w:cstheme="minorHAnsi"/>
          <w:sz w:val="24"/>
          <w:szCs w:val="24"/>
        </w:rPr>
      </w:pPr>
      <w:r w:rsidRPr="002B5D67">
        <w:rPr>
          <w:rFonts w:asciiTheme="minorHAnsi" w:hAnsiTheme="minorHAnsi" w:cstheme="minorHAnsi"/>
          <w:sz w:val="24"/>
          <w:szCs w:val="24"/>
          <w:u w:val="single"/>
        </w:rPr>
        <w:t>Description:</w:t>
      </w:r>
      <w:r w:rsidR="00D835D4" w:rsidRPr="002B5D67">
        <w:rPr>
          <w:rFonts w:asciiTheme="minorHAnsi" w:hAnsiTheme="minorHAnsi" w:cstheme="minorHAnsi"/>
          <w:sz w:val="24"/>
          <w:szCs w:val="24"/>
          <w:u w:val="single"/>
        </w:rPr>
        <w:t xml:space="preserve"> </w:t>
      </w:r>
      <w:r w:rsidR="00D835D4" w:rsidRPr="002B5D67">
        <w:rPr>
          <w:rFonts w:asciiTheme="minorHAnsi" w:hAnsiTheme="minorHAnsi" w:cstheme="minorHAnsi"/>
          <w:sz w:val="24"/>
          <w:szCs w:val="24"/>
        </w:rPr>
        <w:t>We support policies and deliver services that strengthen the early childhood workforce, so that all of N</w:t>
      </w:r>
      <w:r w:rsidR="00BE2E8F">
        <w:rPr>
          <w:rFonts w:asciiTheme="minorHAnsi" w:hAnsiTheme="minorHAnsi" w:cstheme="minorHAnsi"/>
          <w:sz w:val="24"/>
          <w:szCs w:val="24"/>
        </w:rPr>
        <w:t xml:space="preserve">ew </w:t>
      </w:r>
      <w:r w:rsidR="00D835D4" w:rsidRPr="002B5D67">
        <w:rPr>
          <w:rFonts w:asciiTheme="minorHAnsi" w:hAnsiTheme="minorHAnsi" w:cstheme="minorHAnsi"/>
          <w:sz w:val="24"/>
          <w:szCs w:val="24"/>
        </w:rPr>
        <w:t>Y</w:t>
      </w:r>
      <w:r w:rsidR="00BE2E8F">
        <w:rPr>
          <w:rFonts w:asciiTheme="minorHAnsi" w:hAnsiTheme="minorHAnsi" w:cstheme="minorHAnsi"/>
          <w:sz w:val="24"/>
          <w:szCs w:val="24"/>
        </w:rPr>
        <w:t xml:space="preserve">ork </w:t>
      </w:r>
      <w:r w:rsidR="00D835D4" w:rsidRPr="002B5D67">
        <w:rPr>
          <w:rFonts w:asciiTheme="minorHAnsi" w:hAnsiTheme="minorHAnsi" w:cstheme="minorHAnsi"/>
          <w:sz w:val="24"/>
          <w:szCs w:val="24"/>
        </w:rPr>
        <w:t>C</w:t>
      </w:r>
      <w:r w:rsidR="00BE2E8F">
        <w:rPr>
          <w:rFonts w:asciiTheme="minorHAnsi" w:hAnsiTheme="minorHAnsi" w:cstheme="minorHAnsi"/>
          <w:sz w:val="24"/>
          <w:szCs w:val="24"/>
        </w:rPr>
        <w:t>ity</w:t>
      </w:r>
      <w:r w:rsidR="00D835D4" w:rsidRPr="002B5D67">
        <w:rPr>
          <w:rFonts w:asciiTheme="minorHAnsi" w:hAnsiTheme="minorHAnsi" w:cstheme="minorHAnsi"/>
          <w:sz w:val="24"/>
          <w:szCs w:val="24"/>
        </w:rPr>
        <w:t xml:space="preserve">’s children receive the highest level of care. We ensure sustainability in early childhood contracts, work to strengthen the </w:t>
      </w:r>
      <w:r w:rsidR="00FD0E79">
        <w:rPr>
          <w:rFonts w:asciiTheme="minorHAnsi" w:hAnsiTheme="minorHAnsi" w:cstheme="minorHAnsi"/>
          <w:sz w:val="24"/>
          <w:szCs w:val="24"/>
        </w:rPr>
        <w:t>e</w:t>
      </w:r>
      <w:r w:rsidR="00BE2E8F">
        <w:rPr>
          <w:rFonts w:asciiTheme="minorHAnsi" w:hAnsiTheme="minorHAnsi" w:cstheme="minorHAnsi"/>
          <w:sz w:val="24"/>
          <w:szCs w:val="24"/>
        </w:rPr>
        <w:t xml:space="preserve">arly </w:t>
      </w:r>
      <w:r w:rsidR="00FD0E79">
        <w:rPr>
          <w:rFonts w:asciiTheme="minorHAnsi" w:hAnsiTheme="minorHAnsi" w:cstheme="minorHAnsi"/>
          <w:sz w:val="24"/>
          <w:szCs w:val="24"/>
        </w:rPr>
        <w:t>c</w:t>
      </w:r>
      <w:r w:rsidR="00BE2E8F">
        <w:rPr>
          <w:rFonts w:asciiTheme="minorHAnsi" w:hAnsiTheme="minorHAnsi" w:cstheme="minorHAnsi"/>
          <w:sz w:val="24"/>
          <w:szCs w:val="24"/>
        </w:rPr>
        <w:t xml:space="preserve">hildhood </w:t>
      </w:r>
      <w:r w:rsidR="00FD0E79">
        <w:rPr>
          <w:rFonts w:asciiTheme="minorHAnsi" w:hAnsiTheme="minorHAnsi" w:cstheme="minorHAnsi"/>
          <w:sz w:val="24"/>
          <w:szCs w:val="24"/>
        </w:rPr>
        <w:t>e</w:t>
      </w:r>
      <w:r w:rsidR="00BE2E8F">
        <w:rPr>
          <w:rFonts w:asciiTheme="minorHAnsi" w:hAnsiTheme="minorHAnsi" w:cstheme="minorHAnsi"/>
          <w:sz w:val="24"/>
          <w:szCs w:val="24"/>
        </w:rPr>
        <w:t>ducation</w:t>
      </w:r>
      <w:r w:rsidR="00D835D4" w:rsidRPr="002B5D67">
        <w:rPr>
          <w:rFonts w:asciiTheme="minorHAnsi" w:hAnsiTheme="minorHAnsi" w:cstheme="minorHAnsi"/>
          <w:sz w:val="24"/>
          <w:szCs w:val="24"/>
        </w:rPr>
        <w:t xml:space="preserve"> workforce through improved wages, benefits and professional development, and work to increase government investments in early childhood education and breaking down barriers to access. We also work to support business operators and to connect N</w:t>
      </w:r>
      <w:r w:rsidR="00BE2E8F">
        <w:rPr>
          <w:rFonts w:asciiTheme="minorHAnsi" w:hAnsiTheme="minorHAnsi" w:cstheme="minorHAnsi"/>
          <w:sz w:val="24"/>
          <w:szCs w:val="24"/>
        </w:rPr>
        <w:t xml:space="preserve">ew </w:t>
      </w:r>
      <w:r w:rsidR="00D835D4" w:rsidRPr="002B5D67">
        <w:rPr>
          <w:rFonts w:asciiTheme="minorHAnsi" w:hAnsiTheme="minorHAnsi" w:cstheme="minorHAnsi"/>
          <w:sz w:val="24"/>
          <w:szCs w:val="24"/>
        </w:rPr>
        <w:t>Y</w:t>
      </w:r>
      <w:r w:rsidR="00BE2E8F">
        <w:rPr>
          <w:rFonts w:asciiTheme="minorHAnsi" w:hAnsiTheme="minorHAnsi" w:cstheme="minorHAnsi"/>
          <w:sz w:val="24"/>
          <w:szCs w:val="24"/>
        </w:rPr>
        <w:t xml:space="preserve">ork </w:t>
      </w:r>
      <w:r w:rsidR="00D835D4" w:rsidRPr="002B5D67">
        <w:rPr>
          <w:rFonts w:asciiTheme="minorHAnsi" w:hAnsiTheme="minorHAnsi" w:cstheme="minorHAnsi"/>
          <w:sz w:val="24"/>
          <w:szCs w:val="24"/>
        </w:rPr>
        <w:t>C</w:t>
      </w:r>
      <w:r w:rsidR="00BE2E8F">
        <w:rPr>
          <w:rFonts w:asciiTheme="minorHAnsi" w:hAnsiTheme="minorHAnsi" w:cstheme="minorHAnsi"/>
          <w:sz w:val="24"/>
          <w:szCs w:val="24"/>
        </w:rPr>
        <w:t>ity</w:t>
      </w:r>
      <w:r w:rsidR="00D835D4" w:rsidRPr="002B5D67">
        <w:rPr>
          <w:rFonts w:asciiTheme="minorHAnsi" w:hAnsiTheme="minorHAnsi" w:cstheme="minorHAnsi"/>
          <w:sz w:val="24"/>
          <w:szCs w:val="24"/>
        </w:rPr>
        <w:t xml:space="preserve"> families to the providers that meet their needs.</w:t>
      </w:r>
    </w:p>
    <w:p w14:paraId="0C24C9A9" w14:textId="41771385" w:rsidR="00392960" w:rsidRPr="002B5D67" w:rsidRDefault="00392960" w:rsidP="00D909F2">
      <w:pPr>
        <w:ind w:left="0" w:firstLine="0"/>
        <w:rPr>
          <w:rFonts w:asciiTheme="minorHAnsi" w:hAnsiTheme="minorHAnsi" w:cstheme="minorHAnsi"/>
          <w:sz w:val="24"/>
          <w:szCs w:val="24"/>
        </w:rPr>
      </w:pPr>
    </w:p>
    <w:p w14:paraId="7EFB1573" w14:textId="3D831E6F" w:rsidR="00E755A7" w:rsidRPr="002B5D67" w:rsidRDefault="00E755A7" w:rsidP="00E755A7">
      <w:pPr>
        <w:rPr>
          <w:rFonts w:asciiTheme="minorHAnsi" w:hAnsiTheme="minorHAnsi" w:cstheme="minorHAnsi"/>
          <w:sz w:val="24"/>
          <w:szCs w:val="24"/>
        </w:rPr>
      </w:pPr>
      <w:r w:rsidRPr="002B5D67">
        <w:rPr>
          <w:rFonts w:asciiTheme="minorHAnsi" w:hAnsiTheme="minorHAnsi" w:cstheme="minorHAnsi"/>
          <w:sz w:val="24"/>
          <w:szCs w:val="24"/>
          <w:u w:val="single"/>
        </w:rPr>
        <w:t xml:space="preserve">Member: </w:t>
      </w:r>
      <w:r w:rsidRPr="002B5D67">
        <w:rPr>
          <w:rFonts w:asciiTheme="minorHAnsi" w:hAnsiTheme="minorHAnsi" w:cstheme="minorHAnsi"/>
          <w:b/>
          <w:bCs/>
          <w:sz w:val="24"/>
          <w:szCs w:val="24"/>
        </w:rPr>
        <w:t>Alexis Harri</w:t>
      </w:r>
      <w:r w:rsidR="00AA721B" w:rsidRPr="002B5D67">
        <w:rPr>
          <w:rFonts w:asciiTheme="minorHAnsi" w:hAnsiTheme="minorHAnsi" w:cstheme="minorHAnsi"/>
          <w:b/>
          <w:bCs/>
          <w:sz w:val="24"/>
          <w:szCs w:val="24"/>
        </w:rPr>
        <w:t>n</w:t>
      </w:r>
      <w:r w:rsidRPr="002B5D67">
        <w:rPr>
          <w:rFonts w:asciiTheme="minorHAnsi" w:hAnsiTheme="minorHAnsi" w:cstheme="minorHAnsi"/>
          <w:b/>
          <w:bCs/>
          <w:sz w:val="24"/>
          <w:szCs w:val="24"/>
        </w:rPr>
        <w:t>gton</w:t>
      </w:r>
    </w:p>
    <w:p w14:paraId="0172DE7B" w14:textId="1079F452" w:rsidR="00E755A7" w:rsidRPr="002B5D67" w:rsidRDefault="00E755A7" w:rsidP="00E755A7">
      <w:pPr>
        <w:rPr>
          <w:rFonts w:asciiTheme="minorHAnsi" w:hAnsiTheme="minorHAnsi" w:cstheme="minorHAnsi"/>
          <w:sz w:val="24"/>
          <w:szCs w:val="24"/>
        </w:rPr>
      </w:pPr>
      <w:r w:rsidRPr="002B5D67">
        <w:rPr>
          <w:rFonts w:asciiTheme="minorHAnsi" w:hAnsiTheme="minorHAnsi" w:cstheme="minorHAnsi"/>
          <w:sz w:val="24"/>
          <w:szCs w:val="24"/>
          <w:u w:val="single"/>
        </w:rPr>
        <w:t>Agency, Organization or Affiliation:</w:t>
      </w:r>
      <w:r w:rsidRPr="002B5D67">
        <w:rPr>
          <w:rFonts w:asciiTheme="minorHAnsi" w:hAnsiTheme="minorHAnsi" w:cstheme="minorHAnsi"/>
          <w:sz w:val="24"/>
          <w:szCs w:val="24"/>
        </w:rPr>
        <w:t xml:space="preserve"> </w:t>
      </w:r>
      <w:r w:rsidR="00AA721B" w:rsidRPr="002B5D67">
        <w:rPr>
          <w:rFonts w:asciiTheme="minorHAnsi" w:hAnsiTheme="minorHAnsi" w:cstheme="minorHAnsi"/>
          <w:sz w:val="24"/>
          <w:szCs w:val="24"/>
        </w:rPr>
        <w:t xml:space="preserve">New York State Office </w:t>
      </w:r>
      <w:r w:rsidR="00BE2E8F">
        <w:rPr>
          <w:rFonts w:asciiTheme="minorHAnsi" w:hAnsiTheme="minorHAnsi" w:cstheme="minorHAnsi"/>
          <w:sz w:val="24"/>
          <w:szCs w:val="24"/>
        </w:rPr>
        <w:t>for</w:t>
      </w:r>
      <w:r w:rsidR="00AA721B" w:rsidRPr="002B5D67">
        <w:rPr>
          <w:rFonts w:asciiTheme="minorHAnsi" w:hAnsiTheme="minorHAnsi" w:cstheme="minorHAnsi"/>
          <w:sz w:val="24"/>
          <w:szCs w:val="24"/>
        </w:rPr>
        <w:t xml:space="preserve"> People with Developmental Disabilities</w:t>
      </w:r>
      <w:r w:rsidR="00B37378" w:rsidRPr="002B5D67">
        <w:rPr>
          <w:rFonts w:asciiTheme="minorHAnsi" w:hAnsiTheme="minorHAnsi" w:cstheme="minorHAnsi"/>
          <w:sz w:val="24"/>
          <w:szCs w:val="24"/>
        </w:rPr>
        <w:t xml:space="preserve">  </w:t>
      </w:r>
      <w:r w:rsidR="006F22B6" w:rsidRPr="002B5D67">
        <w:rPr>
          <w:rFonts w:asciiTheme="minorHAnsi" w:hAnsiTheme="minorHAnsi" w:cstheme="minorHAnsi"/>
          <w:sz w:val="24"/>
          <w:szCs w:val="24"/>
        </w:rPr>
        <w:t>(</w:t>
      </w:r>
      <w:r w:rsidR="00B37378" w:rsidRPr="002B5D67">
        <w:rPr>
          <w:rFonts w:asciiTheme="minorHAnsi" w:hAnsiTheme="minorHAnsi" w:cstheme="minorHAnsi"/>
          <w:sz w:val="24"/>
          <w:szCs w:val="24"/>
        </w:rPr>
        <w:t>OPWDD)</w:t>
      </w:r>
    </w:p>
    <w:p w14:paraId="79E64B15" w14:textId="24F5EBBD" w:rsidR="006B5715" w:rsidRDefault="00E755A7" w:rsidP="00ED286C">
      <w:pPr>
        <w:spacing w:line="240" w:lineRule="auto"/>
        <w:rPr>
          <w:rFonts w:asciiTheme="minorHAnsi" w:hAnsiTheme="minorHAnsi" w:cstheme="minorHAnsi"/>
          <w:sz w:val="24"/>
          <w:szCs w:val="24"/>
        </w:rPr>
      </w:pPr>
      <w:r w:rsidRPr="002B5D67">
        <w:rPr>
          <w:rFonts w:asciiTheme="minorHAnsi" w:hAnsiTheme="minorHAnsi" w:cstheme="minorHAnsi"/>
          <w:sz w:val="24"/>
          <w:szCs w:val="24"/>
          <w:u w:val="single"/>
        </w:rPr>
        <w:t>Description:</w:t>
      </w:r>
      <w:r w:rsidR="006F22B6" w:rsidRPr="002B5D67">
        <w:rPr>
          <w:rFonts w:asciiTheme="minorHAnsi" w:hAnsiTheme="minorHAnsi" w:cstheme="minorHAnsi"/>
          <w:sz w:val="24"/>
          <w:szCs w:val="24"/>
          <w:u w:val="single"/>
        </w:rPr>
        <w:t xml:space="preserve"> </w:t>
      </w:r>
      <w:r w:rsidR="006F22B6" w:rsidRPr="002B5D67">
        <w:rPr>
          <w:rFonts w:asciiTheme="minorHAnsi" w:hAnsiTheme="minorHAnsi" w:cstheme="minorHAnsi"/>
          <w:sz w:val="24"/>
          <w:szCs w:val="24"/>
        </w:rPr>
        <w:t>The New York State Office for People with Developmental Disabilities (OPWDD) is responsible for coordinating services for New Yorkers with developmental disabilities, including intellectual disabilities, cerebral palsy, Down syndrome, autism spectrum disorders, Prader-Willi syndrome and other neurological impairments. We provide services directly and through a network of approximately 600 nonprofit service providing agencies, with about 80 percent of services provided by the private nonprofits and 20 percent provided by state-run services.</w:t>
      </w:r>
    </w:p>
    <w:p w14:paraId="09617B05" w14:textId="7BB91B9F" w:rsidR="00ED286C" w:rsidRDefault="00ED286C" w:rsidP="00ED286C">
      <w:pPr>
        <w:spacing w:line="240" w:lineRule="auto"/>
        <w:rPr>
          <w:rFonts w:asciiTheme="minorHAnsi" w:hAnsiTheme="minorHAnsi" w:cstheme="minorHAnsi"/>
          <w:sz w:val="24"/>
          <w:szCs w:val="24"/>
        </w:rPr>
      </w:pPr>
    </w:p>
    <w:p w14:paraId="0765946F" w14:textId="5EFC0891" w:rsidR="00ED286C" w:rsidRDefault="00ED286C" w:rsidP="00ED286C">
      <w:pPr>
        <w:spacing w:line="240" w:lineRule="auto"/>
        <w:rPr>
          <w:rFonts w:asciiTheme="minorHAnsi" w:hAnsiTheme="minorHAnsi" w:cstheme="minorHAnsi"/>
          <w:sz w:val="24"/>
          <w:szCs w:val="24"/>
        </w:rPr>
      </w:pPr>
    </w:p>
    <w:p w14:paraId="05E17CE5" w14:textId="368104FB" w:rsidR="00ED286C" w:rsidRDefault="00ED286C" w:rsidP="00ED286C">
      <w:pPr>
        <w:spacing w:line="240" w:lineRule="auto"/>
        <w:rPr>
          <w:rFonts w:asciiTheme="minorHAnsi" w:hAnsiTheme="minorHAnsi" w:cstheme="minorHAnsi"/>
          <w:sz w:val="24"/>
          <w:szCs w:val="24"/>
        </w:rPr>
      </w:pPr>
    </w:p>
    <w:p w14:paraId="7A28474E" w14:textId="1F9957C9" w:rsidR="00ED286C" w:rsidRDefault="00ED286C" w:rsidP="00ED286C">
      <w:pPr>
        <w:spacing w:line="240" w:lineRule="auto"/>
        <w:rPr>
          <w:rFonts w:asciiTheme="minorHAnsi" w:hAnsiTheme="minorHAnsi" w:cstheme="minorHAnsi"/>
          <w:sz w:val="24"/>
          <w:szCs w:val="24"/>
        </w:rPr>
      </w:pPr>
    </w:p>
    <w:p w14:paraId="58C98DB7" w14:textId="474E8996" w:rsidR="005E34ED" w:rsidRDefault="005E34ED" w:rsidP="00ED286C">
      <w:pPr>
        <w:spacing w:line="240" w:lineRule="auto"/>
        <w:rPr>
          <w:rFonts w:asciiTheme="minorHAnsi" w:hAnsiTheme="minorHAnsi" w:cstheme="minorHAnsi"/>
          <w:sz w:val="24"/>
          <w:szCs w:val="24"/>
        </w:rPr>
      </w:pPr>
    </w:p>
    <w:p w14:paraId="2B010CBF" w14:textId="6252B947" w:rsidR="005E34ED" w:rsidRDefault="005E34ED" w:rsidP="00ED286C">
      <w:pPr>
        <w:spacing w:line="240" w:lineRule="auto"/>
        <w:rPr>
          <w:rFonts w:asciiTheme="minorHAnsi" w:hAnsiTheme="minorHAnsi" w:cstheme="minorHAnsi"/>
          <w:sz w:val="24"/>
          <w:szCs w:val="24"/>
        </w:rPr>
      </w:pPr>
    </w:p>
    <w:p w14:paraId="1A9AB3FC" w14:textId="77777777" w:rsidR="005E34ED" w:rsidRPr="002B5D67" w:rsidRDefault="005E34ED" w:rsidP="00ED286C">
      <w:pPr>
        <w:spacing w:line="240" w:lineRule="auto"/>
        <w:rPr>
          <w:rFonts w:asciiTheme="minorHAnsi" w:hAnsiTheme="minorHAnsi" w:cstheme="minorHAnsi"/>
          <w:sz w:val="24"/>
          <w:szCs w:val="24"/>
        </w:rPr>
      </w:pPr>
    </w:p>
    <w:p w14:paraId="3776F153" w14:textId="51F1BF42" w:rsidR="003A5187" w:rsidRPr="002B5D67" w:rsidRDefault="003A5187" w:rsidP="003A5187">
      <w:pPr>
        <w:rPr>
          <w:rFonts w:asciiTheme="minorHAnsi" w:hAnsiTheme="minorHAnsi" w:cstheme="minorHAnsi"/>
          <w:sz w:val="24"/>
          <w:szCs w:val="24"/>
        </w:rPr>
      </w:pPr>
      <w:r w:rsidRPr="002B5D67">
        <w:rPr>
          <w:rFonts w:asciiTheme="minorHAnsi" w:hAnsiTheme="minorHAnsi" w:cstheme="minorHAnsi"/>
          <w:sz w:val="24"/>
          <w:szCs w:val="24"/>
          <w:u w:val="single"/>
        </w:rPr>
        <w:lastRenderedPageBreak/>
        <w:t xml:space="preserve">Member: </w:t>
      </w:r>
      <w:r w:rsidRPr="002B5D67">
        <w:rPr>
          <w:rFonts w:asciiTheme="minorHAnsi" w:hAnsiTheme="minorHAnsi" w:cstheme="minorHAnsi"/>
          <w:b/>
          <w:bCs/>
          <w:sz w:val="24"/>
          <w:szCs w:val="24"/>
        </w:rPr>
        <w:t>Elizabeth Isakson, MD</w:t>
      </w:r>
      <w:r w:rsidRPr="002B5D67">
        <w:rPr>
          <w:rFonts w:asciiTheme="minorHAnsi" w:hAnsiTheme="minorHAnsi" w:cstheme="minorHAnsi"/>
          <w:sz w:val="24"/>
          <w:szCs w:val="24"/>
        </w:rPr>
        <w:t xml:space="preserve"> </w:t>
      </w:r>
    </w:p>
    <w:p w14:paraId="6914C3CF" w14:textId="04B2EA8A" w:rsidR="003A5187" w:rsidRPr="002B5D67" w:rsidRDefault="003A5187" w:rsidP="003A5187">
      <w:pPr>
        <w:rPr>
          <w:rFonts w:asciiTheme="minorHAnsi" w:hAnsiTheme="minorHAnsi" w:cstheme="minorHAnsi"/>
          <w:sz w:val="24"/>
          <w:szCs w:val="24"/>
        </w:rPr>
      </w:pPr>
      <w:r w:rsidRPr="002B5D67">
        <w:rPr>
          <w:rFonts w:asciiTheme="minorHAnsi" w:hAnsiTheme="minorHAnsi" w:cstheme="minorHAnsi"/>
          <w:sz w:val="24"/>
          <w:szCs w:val="24"/>
          <w:u w:val="single"/>
        </w:rPr>
        <w:t>Agency, Organization or Affiliation:</w:t>
      </w:r>
      <w:r w:rsidRPr="002B5D67">
        <w:rPr>
          <w:rFonts w:asciiTheme="minorHAnsi" w:hAnsiTheme="minorHAnsi" w:cstheme="minorHAnsi"/>
          <w:sz w:val="24"/>
          <w:szCs w:val="24"/>
        </w:rPr>
        <w:t xml:space="preserve"> </w:t>
      </w:r>
      <w:r w:rsidR="00612F39" w:rsidRPr="002B5D67">
        <w:rPr>
          <w:rFonts w:asciiTheme="minorHAnsi" w:hAnsiTheme="minorHAnsi" w:cstheme="minorHAnsi"/>
          <w:sz w:val="24"/>
          <w:szCs w:val="24"/>
        </w:rPr>
        <w:t>Docs for Tots</w:t>
      </w:r>
    </w:p>
    <w:p w14:paraId="240D3940" w14:textId="54484B3D" w:rsidR="00612F39" w:rsidRPr="002B5D67" w:rsidRDefault="003A5187" w:rsidP="00612F39">
      <w:pPr>
        <w:rPr>
          <w:rFonts w:asciiTheme="minorHAnsi" w:hAnsiTheme="minorHAnsi" w:cstheme="minorHAnsi"/>
          <w:sz w:val="24"/>
          <w:szCs w:val="24"/>
        </w:rPr>
      </w:pPr>
      <w:r w:rsidRPr="002B5D67">
        <w:rPr>
          <w:rFonts w:asciiTheme="minorHAnsi" w:hAnsiTheme="minorHAnsi" w:cstheme="minorHAnsi"/>
          <w:sz w:val="24"/>
          <w:szCs w:val="24"/>
          <w:u w:val="single"/>
        </w:rPr>
        <w:t>Description:</w:t>
      </w:r>
      <w:r w:rsidRPr="002B5D67">
        <w:rPr>
          <w:rFonts w:asciiTheme="minorHAnsi" w:hAnsiTheme="minorHAnsi" w:cstheme="minorHAnsi"/>
          <w:sz w:val="24"/>
          <w:szCs w:val="24"/>
        </w:rPr>
        <w:t xml:space="preserve"> </w:t>
      </w:r>
      <w:r w:rsidR="00612F39" w:rsidRPr="002B5D67">
        <w:rPr>
          <w:rFonts w:asciiTheme="minorHAnsi" w:hAnsiTheme="minorHAnsi" w:cstheme="minorHAnsi"/>
          <w:sz w:val="24"/>
          <w:szCs w:val="24"/>
        </w:rPr>
        <w:t>Docs for Tots empowers all the people and systems that play a role in caring for New York’s youngest: 0-to-</w:t>
      </w:r>
      <w:r w:rsidR="009C52CD" w:rsidRPr="002B5D67">
        <w:rPr>
          <w:rFonts w:asciiTheme="minorHAnsi" w:hAnsiTheme="minorHAnsi" w:cstheme="minorHAnsi"/>
          <w:sz w:val="24"/>
          <w:szCs w:val="24"/>
        </w:rPr>
        <w:t>5-year-olds</w:t>
      </w:r>
      <w:r w:rsidR="00612F39" w:rsidRPr="002B5D67">
        <w:rPr>
          <w:rFonts w:asciiTheme="minorHAnsi" w:hAnsiTheme="minorHAnsi" w:cstheme="minorHAnsi"/>
          <w:sz w:val="24"/>
          <w:szCs w:val="24"/>
        </w:rPr>
        <w:t>. We provide the adults along a child’s development journey with the pathways, tools, and support to ensure each child can achieve their fullest potential.</w:t>
      </w:r>
    </w:p>
    <w:p w14:paraId="5DCAA52B" w14:textId="25B0D13B" w:rsidR="00612F39" w:rsidRPr="002B5D67" w:rsidRDefault="00612F39" w:rsidP="00612F39">
      <w:pPr>
        <w:rPr>
          <w:rFonts w:asciiTheme="minorHAnsi" w:hAnsiTheme="minorHAnsi" w:cstheme="minorHAnsi"/>
          <w:sz w:val="24"/>
          <w:szCs w:val="24"/>
        </w:rPr>
      </w:pPr>
      <w:r w:rsidRPr="002B5D67">
        <w:rPr>
          <w:rFonts w:asciiTheme="minorHAnsi" w:hAnsiTheme="minorHAnsi" w:cstheme="minorHAnsi"/>
          <w:sz w:val="24"/>
          <w:szCs w:val="24"/>
        </w:rPr>
        <w:t xml:space="preserve">Docs for Tots recognizes the challenges that practitioners and caregivers face, as well as the systemic disparities that impact families. With our multi-pronged </w:t>
      </w:r>
      <w:r w:rsidR="009C52CD" w:rsidRPr="002B5D67">
        <w:rPr>
          <w:rFonts w:asciiTheme="minorHAnsi" w:hAnsiTheme="minorHAnsi" w:cstheme="minorHAnsi"/>
          <w:sz w:val="24"/>
          <w:szCs w:val="24"/>
        </w:rPr>
        <w:t>approach,</w:t>
      </w:r>
      <w:r w:rsidRPr="002B5D67">
        <w:rPr>
          <w:rFonts w:asciiTheme="minorHAnsi" w:hAnsiTheme="minorHAnsi" w:cstheme="minorHAnsi"/>
          <w:sz w:val="24"/>
          <w:szCs w:val="24"/>
        </w:rPr>
        <w:t xml:space="preserve"> we aim to:</w:t>
      </w:r>
    </w:p>
    <w:p w14:paraId="422F381D" w14:textId="22F38344" w:rsidR="00612F39" w:rsidRPr="002B5D67" w:rsidRDefault="00612F39" w:rsidP="00612F39">
      <w:pPr>
        <w:pStyle w:val="ListParagraph"/>
        <w:numPr>
          <w:ilvl w:val="0"/>
          <w:numId w:val="3"/>
        </w:numPr>
        <w:rPr>
          <w:rFonts w:asciiTheme="minorHAnsi" w:hAnsiTheme="minorHAnsi" w:cstheme="minorHAnsi"/>
          <w:sz w:val="24"/>
          <w:szCs w:val="24"/>
        </w:rPr>
      </w:pPr>
      <w:r w:rsidRPr="002B5D67">
        <w:rPr>
          <w:rFonts w:asciiTheme="minorHAnsi" w:hAnsiTheme="minorHAnsi" w:cstheme="minorHAnsi"/>
          <w:sz w:val="24"/>
          <w:szCs w:val="24"/>
        </w:rPr>
        <w:t>Empower every player in a child’s life — from dads to doctors, caregivers to congress members — to give every New York baby a strong first five; and the greatest chance to thrive.</w:t>
      </w:r>
    </w:p>
    <w:p w14:paraId="2888940B" w14:textId="0836CFDD" w:rsidR="00612F39" w:rsidRPr="002B5D67" w:rsidRDefault="00612F39" w:rsidP="00612F39">
      <w:pPr>
        <w:pStyle w:val="ListParagraph"/>
        <w:numPr>
          <w:ilvl w:val="0"/>
          <w:numId w:val="3"/>
        </w:numPr>
        <w:rPr>
          <w:rFonts w:asciiTheme="minorHAnsi" w:hAnsiTheme="minorHAnsi" w:cstheme="minorHAnsi"/>
          <w:sz w:val="24"/>
          <w:szCs w:val="24"/>
        </w:rPr>
      </w:pPr>
      <w:r w:rsidRPr="002B5D67">
        <w:rPr>
          <w:rFonts w:asciiTheme="minorHAnsi" w:hAnsiTheme="minorHAnsi" w:cstheme="minorHAnsi"/>
          <w:sz w:val="24"/>
          <w:szCs w:val="24"/>
        </w:rPr>
        <w:t>Expand access to resources and tools to guarantee every New York family knows about and can access high-quality care during their children’s first five years.</w:t>
      </w:r>
    </w:p>
    <w:p w14:paraId="1AA425DE" w14:textId="70C8C26A" w:rsidR="00612F39" w:rsidRPr="002B5D67" w:rsidRDefault="00612F39" w:rsidP="00612F39">
      <w:pPr>
        <w:pStyle w:val="ListParagraph"/>
        <w:numPr>
          <w:ilvl w:val="0"/>
          <w:numId w:val="3"/>
        </w:numPr>
        <w:rPr>
          <w:rFonts w:asciiTheme="minorHAnsi" w:hAnsiTheme="minorHAnsi" w:cstheme="minorHAnsi"/>
          <w:sz w:val="24"/>
          <w:szCs w:val="24"/>
        </w:rPr>
      </w:pPr>
      <w:r w:rsidRPr="002B5D67">
        <w:rPr>
          <w:rFonts w:asciiTheme="minorHAnsi" w:hAnsiTheme="minorHAnsi" w:cstheme="minorHAnsi"/>
          <w:sz w:val="24"/>
          <w:szCs w:val="24"/>
        </w:rPr>
        <w:t>Collaborate across sectors to make best practice everyday practice for all providers serving New York’s 0-to-</w:t>
      </w:r>
      <w:proofErr w:type="gramStart"/>
      <w:r w:rsidRPr="002B5D67">
        <w:rPr>
          <w:rFonts w:asciiTheme="minorHAnsi" w:hAnsiTheme="minorHAnsi" w:cstheme="minorHAnsi"/>
          <w:sz w:val="24"/>
          <w:szCs w:val="24"/>
        </w:rPr>
        <w:t>5 year olds</w:t>
      </w:r>
      <w:proofErr w:type="gramEnd"/>
      <w:r w:rsidRPr="002B5D67">
        <w:rPr>
          <w:rFonts w:asciiTheme="minorHAnsi" w:hAnsiTheme="minorHAnsi" w:cstheme="minorHAnsi"/>
          <w:sz w:val="24"/>
          <w:szCs w:val="24"/>
        </w:rPr>
        <w:t>.</w:t>
      </w:r>
    </w:p>
    <w:p w14:paraId="264D6E25" w14:textId="4D69D7BF" w:rsidR="00612F39" w:rsidRPr="002B5D67" w:rsidRDefault="00612F39" w:rsidP="00612F39">
      <w:pPr>
        <w:pStyle w:val="ListParagraph"/>
        <w:numPr>
          <w:ilvl w:val="0"/>
          <w:numId w:val="3"/>
        </w:numPr>
        <w:rPr>
          <w:rFonts w:asciiTheme="minorHAnsi" w:hAnsiTheme="minorHAnsi" w:cstheme="minorHAnsi"/>
          <w:sz w:val="24"/>
          <w:szCs w:val="24"/>
        </w:rPr>
      </w:pPr>
      <w:r w:rsidRPr="002B5D67">
        <w:rPr>
          <w:rFonts w:asciiTheme="minorHAnsi" w:hAnsiTheme="minorHAnsi" w:cstheme="minorHAnsi"/>
          <w:sz w:val="24"/>
          <w:szCs w:val="24"/>
        </w:rPr>
        <w:t>Advocate for and inform strong policies that protect and prioritize all New York’s tots under five, giving every child a chance to reach their full potential.</w:t>
      </w:r>
    </w:p>
    <w:p w14:paraId="5CA8C10D" w14:textId="7A866DAC" w:rsidR="003A5187" w:rsidRPr="002B5D67" w:rsidRDefault="00612F39" w:rsidP="00612F39">
      <w:pPr>
        <w:rPr>
          <w:rFonts w:asciiTheme="minorHAnsi" w:hAnsiTheme="minorHAnsi" w:cstheme="minorHAnsi"/>
          <w:sz w:val="24"/>
          <w:szCs w:val="24"/>
        </w:rPr>
      </w:pPr>
      <w:r w:rsidRPr="002B5D67">
        <w:rPr>
          <w:rFonts w:asciiTheme="minorHAnsi" w:hAnsiTheme="minorHAnsi" w:cstheme="minorHAnsi"/>
          <w:sz w:val="24"/>
          <w:szCs w:val="24"/>
        </w:rPr>
        <w:t>We are New York’s only pediatrician-led organization taking a whole-child approach—building caregiver skills, strengthening childcare systems, and enacting solid policies so every child has a strong 5-year start and the chance to thrive for a lifetime."</w:t>
      </w:r>
    </w:p>
    <w:p w14:paraId="2DC32887" w14:textId="7075D1D0" w:rsidR="00D02A65" w:rsidRPr="002B5D67" w:rsidRDefault="00D02A65" w:rsidP="00D02A65">
      <w:pPr>
        <w:rPr>
          <w:rFonts w:asciiTheme="minorHAnsi" w:hAnsiTheme="minorHAnsi" w:cstheme="minorHAnsi"/>
          <w:sz w:val="24"/>
          <w:szCs w:val="24"/>
          <w:u w:val="single"/>
        </w:rPr>
      </w:pPr>
    </w:p>
    <w:p w14:paraId="3FF2C28A" w14:textId="319EA5D6" w:rsidR="00B35BD4" w:rsidRPr="002B5D67" w:rsidRDefault="00B35BD4" w:rsidP="00B35BD4">
      <w:pPr>
        <w:rPr>
          <w:rFonts w:asciiTheme="minorHAnsi" w:hAnsiTheme="minorHAnsi" w:cstheme="minorHAnsi"/>
          <w:sz w:val="24"/>
          <w:szCs w:val="24"/>
        </w:rPr>
      </w:pPr>
      <w:r w:rsidRPr="002B5D67">
        <w:rPr>
          <w:rFonts w:asciiTheme="minorHAnsi" w:hAnsiTheme="minorHAnsi" w:cstheme="minorHAnsi"/>
          <w:sz w:val="24"/>
          <w:szCs w:val="24"/>
          <w:u w:val="single"/>
        </w:rPr>
        <w:t xml:space="preserve">Member: </w:t>
      </w:r>
      <w:r w:rsidRPr="002B5D67">
        <w:rPr>
          <w:rFonts w:asciiTheme="minorHAnsi" w:hAnsiTheme="minorHAnsi" w:cstheme="minorHAnsi"/>
          <w:b/>
          <w:bCs/>
          <w:sz w:val="24"/>
          <w:szCs w:val="24"/>
        </w:rPr>
        <w:t>Kathy Jamil</w:t>
      </w:r>
      <w:r w:rsidR="00BE2E8F">
        <w:rPr>
          <w:rFonts w:asciiTheme="minorHAnsi" w:hAnsiTheme="minorHAnsi" w:cstheme="minorHAnsi"/>
          <w:b/>
          <w:bCs/>
          <w:sz w:val="24"/>
          <w:szCs w:val="24"/>
        </w:rPr>
        <w:t xml:space="preserve"> </w:t>
      </w:r>
    </w:p>
    <w:p w14:paraId="5F1DF77B" w14:textId="3AB86020" w:rsidR="00B35BD4" w:rsidRPr="002B5D67" w:rsidRDefault="00B35BD4" w:rsidP="00B35BD4">
      <w:pPr>
        <w:rPr>
          <w:rFonts w:asciiTheme="minorHAnsi" w:hAnsiTheme="minorHAnsi" w:cstheme="minorHAnsi"/>
          <w:sz w:val="24"/>
          <w:szCs w:val="24"/>
        </w:rPr>
      </w:pPr>
      <w:r w:rsidRPr="002B5D67">
        <w:rPr>
          <w:rFonts w:asciiTheme="minorHAnsi" w:hAnsiTheme="minorHAnsi" w:cstheme="minorHAnsi"/>
          <w:sz w:val="24"/>
          <w:szCs w:val="24"/>
          <w:u w:val="single"/>
        </w:rPr>
        <w:t>Agency, Organization or Affiliation:</w:t>
      </w:r>
      <w:r w:rsidRPr="002B5D67">
        <w:rPr>
          <w:rFonts w:asciiTheme="minorHAnsi" w:hAnsiTheme="minorHAnsi" w:cstheme="minorHAnsi"/>
          <w:sz w:val="24"/>
          <w:szCs w:val="24"/>
        </w:rPr>
        <w:t xml:space="preserve"> United Way of Buffalo and Erie County</w:t>
      </w:r>
      <w:r w:rsidR="00BE2E8F">
        <w:rPr>
          <w:rFonts w:asciiTheme="minorHAnsi" w:hAnsiTheme="minorHAnsi" w:cstheme="minorHAnsi"/>
          <w:sz w:val="24"/>
          <w:szCs w:val="24"/>
        </w:rPr>
        <w:t xml:space="preserve"> (UWBEC)</w:t>
      </w:r>
    </w:p>
    <w:p w14:paraId="1BAC113D" w14:textId="0B200EBE" w:rsidR="00B35BD4" w:rsidRPr="002B5D67" w:rsidRDefault="00B35BD4" w:rsidP="00BB6707">
      <w:pPr>
        <w:rPr>
          <w:rFonts w:asciiTheme="minorHAnsi" w:hAnsiTheme="minorHAnsi" w:cstheme="minorHAnsi"/>
          <w:sz w:val="24"/>
          <w:szCs w:val="24"/>
        </w:rPr>
      </w:pPr>
      <w:r w:rsidRPr="002B5D67">
        <w:rPr>
          <w:rFonts w:asciiTheme="minorHAnsi" w:hAnsiTheme="minorHAnsi" w:cstheme="minorHAnsi"/>
          <w:sz w:val="24"/>
          <w:szCs w:val="24"/>
          <w:u w:val="single"/>
        </w:rPr>
        <w:t>Description:</w:t>
      </w:r>
      <w:r w:rsidRPr="002B5D67">
        <w:rPr>
          <w:rFonts w:asciiTheme="minorHAnsi" w:hAnsiTheme="minorHAnsi" w:cstheme="minorHAnsi"/>
          <w:sz w:val="24"/>
          <w:szCs w:val="24"/>
        </w:rPr>
        <w:t xml:space="preserve"> </w:t>
      </w:r>
      <w:r w:rsidR="00BB6707" w:rsidRPr="002B5D67">
        <w:rPr>
          <w:rFonts w:asciiTheme="minorHAnsi" w:hAnsiTheme="minorHAnsi" w:cstheme="minorHAnsi"/>
          <w:sz w:val="24"/>
          <w:szCs w:val="24"/>
        </w:rPr>
        <w:t xml:space="preserve"> UWBEC brings people, organizations and resources together to create systemic community change. We serve ALICE (asset limited, income constrained, employed) and families living in poverty through education, health, and financial stability initiatives. We also serve the nonprofit sector with funding, resources, network and collaboration, and the </w:t>
      </w:r>
      <w:r w:rsidR="00577613" w:rsidRPr="002B5D67">
        <w:rPr>
          <w:rFonts w:asciiTheme="minorHAnsi" w:hAnsiTheme="minorHAnsi" w:cstheme="minorHAnsi"/>
          <w:sz w:val="24"/>
          <w:szCs w:val="24"/>
        </w:rPr>
        <w:t>for-profit</w:t>
      </w:r>
      <w:r w:rsidR="00BB6707" w:rsidRPr="002B5D67">
        <w:rPr>
          <w:rFonts w:asciiTheme="minorHAnsi" w:hAnsiTheme="minorHAnsi" w:cstheme="minorHAnsi"/>
          <w:sz w:val="24"/>
          <w:szCs w:val="24"/>
        </w:rPr>
        <w:t xml:space="preserve"> sector by aligning funds and volunteering opportunities to the nonprofits who serve within our priority areas.</w:t>
      </w:r>
    </w:p>
    <w:p w14:paraId="14AC7B19" w14:textId="77777777" w:rsidR="00C13BFB" w:rsidRPr="002B5D67" w:rsidRDefault="00C13BFB" w:rsidP="006B5715">
      <w:pPr>
        <w:ind w:left="0" w:firstLine="0"/>
        <w:rPr>
          <w:rFonts w:asciiTheme="minorHAnsi" w:hAnsiTheme="minorHAnsi" w:cstheme="minorHAnsi"/>
          <w:sz w:val="24"/>
          <w:szCs w:val="24"/>
        </w:rPr>
      </w:pPr>
    </w:p>
    <w:p w14:paraId="05D1EFE4" w14:textId="3BF78032" w:rsidR="006B5715" w:rsidRDefault="006B5715" w:rsidP="006B5715">
      <w:pPr>
        <w:ind w:left="0" w:firstLine="0"/>
        <w:rPr>
          <w:rFonts w:asciiTheme="minorHAnsi" w:hAnsiTheme="minorHAnsi" w:cstheme="minorHAnsi"/>
          <w:sz w:val="24"/>
          <w:szCs w:val="24"/>
        </w:rPr>
      </w:pPr>
    </w:p>
    <w:p w14:paraId="20FDDA1A" w14:textId="45A4EC6A" w:rsidR="005E34ED" w:rsidRDefault="005E34ED" w:rsidP="006B5715">
      <w:pPr>
        <w:ind w:left="0" w:firstLine="0"/>
        <w:rPr>
          <w:rFonts w:asciiTheme="minorHAnsi" w:hAnsiTheme="minorHAnsi" w:cstheme="minorHAnsi"/>
          <w:sz w:val="24"/>
          <w:szCs w:val="24"/>
        </w:rPr>
      </w:pPr>
    </w:p>
    <w:p w14:paraId="630E7799" w14:textId="77777777" w:rsidR="005E34ED" w:rsidRPr="002B5D67" w:rsidRDefault="005E34ED" w:rsidP="006B5715">
      <w:pPr>
        <w:ind w:left="0" w:firstLine="0"/>
        <w:rPr>
          <w:rFonts w:asciiTheme="minorHAnsi" w:hAnsiTheme="minorHAnsi" w:cstheme="minorHAnsi"/>
          <w:sz w:val="24"/>
          <w:szCs w:val="24"/>
        </w:rPr>
      </w:pPr>
    </w:p>
    <w:p w14:paraId="507A6D96" w14:textId="77777777" w:rsidR="006B5715" w:rsidRPr="002B5D67" w:rsidRDefault="006B5715" w:rsidP="006B5715">
      <w:pPr>
        <w:ind w:left="0" w:firstLine="0"/>
        <w:rPr>
          <w:rFonts w:asciiTheme="minorHAnsi" w:hAnsiTheme="minorHAnsi" w:cstheme="minorHAnsi"/>
          <w:sz w:val="24"/>
          <w:szCs w:val="24"/>
        </w:rPr>
      </w:pPr>
    </w:p>
    <w:p w14:paraId="2C8EF5CC" w14:textId="33C4EE21" w:rsidR="0089350B" w:rsidRPr="002B5D67" w:rsidRDefault="0089350B" w:rsidP="0089350B">
      <w:pPr>
        <w:rPr>
          <w:rFonts w:asciiTheme="minorHAnsi" w:hAnsiTheme="minorHAnsi" w:cstheme="minorHAnsi"/>
          <w:sz w:val="24"/>
          <w:szCs w:val="24"/>
        </w:rPr>
      </w:pPr>
      <w:r w:rsidRPr="002B5D67">
        <w:rPr>
          <w:rFonts w:asciiTheme="minorHAnsi" w:hAnsiTheme="minorHAnsi" w:cstheme="minorHAnsi"/>
          <w:sz w:val="24"/>
          <w:szCs w:val="24"/>
          <w:u w:val="single"/>
        </w:rPr>
        <w:lastRenderedPageBreak/>
        <w:t xml:space="preserve">Member: </w:t>
      </w:r>
      <w:r w:rsidRPr="002B5D67">
        <w:rPr>
          <w:rFonts w:asciiTheme="minorHAnsi" w:hAnsiTheme="minorHAnsi" w:cstheme="minorHAnsi"/>
          <w:b/>
          <w:bCs/>
          <w:sz w:val="24"/>
          <w:szCs w:val="24"/>
        </w:rPr>
        <w:t>Kristen Kerr</w:t>
      </w:r>
    </w:p>
    <w:p w14:paraId="0378520E" w14:textId="2463B202" w:rsidR="0089350B" w:rsidRPr="002B5D67" w:rsidRDefault="0089350B" w:rsidP="0089350B">
      <w:pPr>
        <w:rPr>
          <w:rFonts w:asciiTheme="minorHAnsi" w:hAnsiTheme="minorHAnsi" w:cstheme="minorHAnsi"/>
          <w:sz w:val="24"/>
          <w:szCs w:val="24"/>
        </w:rPr>
      </w:pPr>
      <w:r w:rsidRPr="002B5D67">
        <w:rPr>
          <w:rFonts w:asciiTheme="minorHAnsi" w:hAnsiTheme="minorHAnsi" w:cstheme="minorHAnsi"/>
          <w:sz w:val="24"/>
          <w:szCs w:val="24"/>
          <w:u w:val="single"/>
        </w:rPr>
        <w:t>Agency, Organization or Affiliation:</w:t>
      </w:r>
      <w:r w:rsidRPr="002B5D67">
        <w:rPr>
          <w:rFonts w:asciiTheme="minorHAnsi" w:hAnsiTheme="minorHAnsi" w:cstheme="minorHAnsi"/>
          <w:sz w:val="24"/>
          <w:szCs w:val="24"/>
        </w:rPr>
        <w:t xml:space="preserve">  New York Association for the Education for Young Children (NYAEYC)</w:t>
      </w:r>
    </w:p>
    <w:p w14:paraId="72FF1C6F" w14:textId="30A7E33A" w:rsidR="00B35BD4" w:rsidRPr="002B5D67" w:rsidRDefault="0089350B" w:rsidP="0089350B">
      <w:pPr>
        <w:ind w:left="0" w:firstLine="0"/>
        <w:rPr>
          <w:rFonts w:asciiTheme="minorHAnsi" w:hAnsiTheme="minorHAnsi" w:cstheme="minorHAnsi"/>
          <w:sz w:val="24"/>
          <w:szCs w:val="24"/>
        </w:rPr>
      </w:pPr>
      <w:r w:rsidRPr="002B5D67">
        <w:rPr>
          <w:rFonts w:asciiTheme="minorHAnsi" w:hAnsiTheme="minorHAnsi" w:cstheme="minorHAnsi"/>
          <w:sz w:val="24"/>
          <w:szCs w:val="24"/>
          <w:u w:val="single"/>
        </w:rPr>
        <w:t>Description:</w:t>
      </w:r>
      <w:r w:rsidR="00606B81" w:rsidRPr="002B5D67">
        <w:rPr>
          <w:rFonts w:asciiTheme="minorHAnsi" w:hAnsiTheme="minorHAnsi" w:cstheme="minorHAnsi"/>
          <w:sz w:val="24"/>
          <w:szCs w:val="24"/>
          <w:u w:val="single"/>
        </w:rPr>
        <w:t xml:space="preserve"> </w:t>
      </w:r>
      <w:r w:rsidR="00606B81" w:rsidRPr="002B5D67">
        <w:rPr>
          <w:rFonts w:asciiTheme="minorHAnsi" w:hAnsiTheme="minorHAnsi" w:cstheme="minorHAnsi"/>
          <w:sz w:val="24"/>
          <w:szCs w:val="24"/>
        </w:rPr>
        <w:t>NYAEYC is a state affiliate of the largest national organization for early childhood professionals.  We promote excellence in early care and education by supporting  educators and leaders through professional learning, promoting best practices, and advocacy to promote policies that support educators and families.</w:t>
      </w:r>
      <w:r w:rsidR="00606B81" w:rsidRPr="002B5D67">
        <w:rPr>
          <w:rFonts w:asciiTheme="minorHAnsi" w:hAnsiTheme="minorHAnsi" w:cstheme="minorHAnsi"/>
          <w:sz w:val="24"/>
          <w:szCs w:val="24"/>
          <w:u w:val="single"/>
        </w:rPr>
        <w:t xml:space="preserve">  </w:t>
      </w:r>
    </w:p>
    <w:p w14:paraId="3C9D728F" w14:textId="77777777" w:rsidR="0089350B" w:rsidRPr="002B5D67" w:rsidRDefault="0089350B" w:rsidP="0089350B">
      <w:pPr>
        <w:ind w:left="0" w:firstLine="0"/>
        <w:rPr>
          <w:rFonts w:asciiTheme="minorHAnsi" w:hAnsiTheme="minorHAnsi" w:cstheme="minorHAnsi"/>
          <w:sz w:val="24"/>
          <w:szCs w:val="24"/>
          <w:u w:val="single"/>
        </w:rPr>
      </w:pPr>
    </w:p>
    <w:p w14:paraId="6D0E824B" w14:textId="470323A4" w:rsidR="00D02A65" w:rsidRPr="002B5D67" w:rsidRDefault="00D02A65" w:rsidP="00D02A65">
      <w:pPr>
        <w:rPr>
          <w:rFonts w:asciiTheme="minorHAnsi" w:hAnsiTheme="minorHAnsi" w:cstheme="minorHAnsi"/>
          <w:sz w:val="24"/>
          <w:szCs w:val="24"/>
        </w:rPr>
      </w:pPr>
      <w:r w:rsidRPr="002B5D67">
        <w:rPr>
          <w:rFonts w:asciiTheme="minorHAnsi" w:hAnsiTheme="minorHAnsi" w:cstheme="minorHAnsi"/>
          <w:sz w:val="24"/>
          <w:szCs w:val="24"/>
          <w:u w:val="single"/>
        </w:rPr>
        <w:t>Member:</w:t>
      </w:r>
      <w:r w:rsidRPr="002B5D67">
        <w:rPr>
          <w:rFonts w:asciiTheme="minorHAnsi" w:hAnsiTheme="minorHAnsi" w:cstheme="minorHAnsi"/>
          <w:sz w:val="24"/>
          <w:szCs w:val="24"/>
        </w:rPr>
        <w:t xml:space="preserve"> </w:t>
      </w:r>
      <w:r w:rsidRPr="002B5D67">
        <w:rPr>
          <w:rFonts w:asciiTheme="minorHAnsi" w:hAnsiTheme="minorHAnsi" w:cstheme="minorHAnsi"/>
          <w:b/>
          <w:bCs/>
          <w:sz w:val="24"/>
          <w:szCs w:val="24"/>
        </w:rPr>
        <w:t>Karen Kissinger</w:t>
      </w:r>
    </w:p>
    <w:p w14:paraId="60A95C06" w14:textId="1104F69F" w:rsidR="00D02A65" w:rsidRPr="002B5D67" w:rsidRDefault="00D02A65" w:rsidP="00D02A65">
      <w:pPr>
        <w:rPr>
          <w:rFonts w:asciiTheme="minorHAnsi" w:hAnsiTheme="minorHAnsi" w:cstheme="minorHAnsi"/>
          <w:sz w:val="24"/>
          <w:szCs w:val="24"/>
        </w:rPr>
      </w:pPr>
      <w:r w:rsidRPr="002B5D67">
        <w:rPr>
          <w:rFonts w:asciiTheme="minorHAnsi" w:hAnsiTheme="minorHAnsi" w:cstheme="minorHAnsi"/>
          <w:sz w:val="24"/>
          <w:szCs w:val="24"/>
          <w:u w:val="single"/>
        </w:rPr>
        <w:t>Agency, Organization or Affiliation:</w:t>
      </w:r>
      <w:r w:rsidRPr="002B5D67">
        <w:rPr>
          <w:rFonts w:asciiTheme="minorHAnsi" w:hAnsiTheme="minorHAnsi" w:cstheme="minorHAnsi"/>
          <w:sz w:val="24"/>
          <w:szCs w:val="24"/>
        </w:rPr>
        <w:t xml:space="preserve"> </w:t>
      </w:r>
      <w:r w:rsidR="00EF4B7E" w:rsidRPr="002B5D67">
        <w:rPr>
          <w:rFonts w:asciiTheme="minorHAnsi" w:hAnsiTheme="minorHAnsi" w:cstheme="minorHAnsi"/>
          <w:sz w:val="24"/>
          <w:szCs w:val="24"/>
        </w:rPr>
        <w:t>N</w:t>
      </w:r>
      <w:r w:rsidR="00BE2E8F">
        <w:rPr>
          <w:rFonts w:asciiTheme="minorHAnsi" w:hAnsiTheme="minorHAnsi" w:cstheme="minorHAnsi"/>
          <w:sz w:val="24"/>
          <w:szCs w:val="24"/>
        </w:rPr>
        <w:t xml:space="preserve">ew </w:t>
      </w:r>
      <w:r w:rsidR="00EF4B7E" w:rsidRPr="002B5D67">
        <w:rPr>
          <w:rFonts w:asciiTheme="minorHAnsi" w:hAnsiTheme="minorHAnsi" w:cstheme="minorHAnsi"/>
          <w:sz w:val="24"/>
          <w:szCs w:val="24"/>
        </w:rPr>
        <w:t>Y</w:t>
      </w:r>
      <w:r w:rsidR="00BE2E8F">
        <w:rPr>
          <w:rFonts w:asciiTheme="minorHAnsi" w:hAnsiTheme="minorHAnsi" w:cstheme="minorHAnsi"/>
          <w:sz w:val="24"/>
          <w:szCs w:val="24"/>
        </w:rPr>
        <w:t xml:space="preserve">ork </w:t>
      </w:r>
      <w:r w:rsidR="00EF4B7E" w:rsidRPr="002B5D67">
        <w:rPr>
          <w:rFonts w:asciiTheme="minorHAnsi" w:hAnsiTheme="minorHAnsi" w:cstheme="minorHAnsi"/>
          <w:sz w:val="24"/>
          <w:szCs w:val="24"/>
        </w:rPr>
        <w:t>S</w:t>
      </w:r>
      <w:r w:rsidR="00BE2E8F">
        <w:rPr>
          <w:rFonts w:asciiTheme="minorHAnsi" w:hAnsiTheme="minorHAnsi" w:cstheme="minorHAnsi"/>
          <w:sz w:val="24"/>
          <w:szCs w:val="24"/>
        </w:rPr>
        <w:t>tate</w:t>
      </w:r>
      <w:r w:rsidR="00EF4B7E" w:rsidRPr="002B5D67">
        <w:rPr>
          <w:rFonts w:asciiTheme="minorHAnsi" w:hAnsiTheme="minorHAnsi" w:cstheme="minorHAnsi"/>
          <w:sz w:val="24"/>
          <w:szCs w:val="24"/>
        </w:rPr>
        <w:t xml:space="preserve"> Office of Children and Family Services</w:t>
      </w:r>
      <w:r w:rsidR="00120392">
        <w:rPr>
          <w:rFonts w:asciiTheme="minorHAnsi" w:hAnsiTheme="minorHAnsi" w:cstheme="minorHAnsi"/>
          <w:sz w:val="24"/>
          <w:szCs w:val="24"/>
        </w:rPr>
        <w:t xml:space="preserve"> (NYS OCFS)</w:t>
      </w:r>
    </w:p>
    <w:p w14:paraId="5C3C37DB" w14:textId="12562507" w:rsidR="00D02A65" w:rsidRPr="002B5D67" w:rsidRDefault="00D02A65" w:rsidP="00D02A65">
      <w:pPr>
        <w:rPr>
          <w:rFonts w:asciiTheme="minorHAnsi" w:hAnsiTheme="minorHAnsi" w:cstheme="minorHAnsi"/>
          <w:sz w:val="24"/>
          <w:szCs w:val="24"/>
        </w:rPr>
      </w:pPr>
      <w:r w:rsidRPr="002B5D67">
        <w:rPr>
          <w:rFonts w:asciiTheme="minorHAnsi" w:hAnsiTheme="minorHAnsi" w:cstheme="minorHAnsi"/>
          <w:sz w:val="24"/>
          <w:szCs w:val="24"/>
          <w:u w:val="single"/>
        </w:rPr>
        <w:t>Description:</w:t>
      </w:r>
      <w:r w:rsidRPr="002B5D67">
        <w:rPr>
          <w:rFonts w:asciiTheme="minorHAnsi" w:hAnsiTheme="minorHAnsi" w:cstheme="minorHAnsi"/>
          <w:sz w:val="24"/>
          <w:szCs w:val="24"/>
        </w:rPr>
        <w:t xml:space="preserve"> </w:t>
      </w:r>
      <w:r w:rsidR="00EF4B7E" w:rsidRPr="002B5D67">
        <w:rPr>
          <w:rFonts w:asciiTheme="minorHAnsi" w:hAnsiTheme="minorHAnsi" w:cstheme="minorHAnsi"/>
          <w:sz w:val="24"/>
          <w:szCs w:val="24"/>
        </w:rPr>
        <w:t xml:space="preserve">The Office of Children and Family Services serves New York's public by promoting the safety, permanency and well-being of our children, </w:t>
      </w:r>
      <w:proofErr w:type="gramStart"/>
      <w:r w:rsidR="00EF4B7E" w:rsidRPr="002B5D67">
        <w:rPr>
          <w:rFonts w:asciiTheme="minorHAnsi" w:hAnsiTheme="minorHAnsi" w:cstheme="minorHAnsi"/>
          <w:sz w:val="24"/>
          <w:szCs w:val="24"/>
        </w:rPr>
        <w:t>families</w:t>
      </w:r>
      <w:proofErr w:type="gramEnd"/>
      <w:r w:rsidR="00EF4B7E" w:rsidRPr="002B5D67">
        <w:rPr>
          <w:rFonts w:asciiTheme="minorHAnsi" w:hAnsiTheme="minorHAnsi" w:cstheme="minorHAnsi"/>
          <w:sz w:val="24"/>
          <w:szCs w:val="24"/>
        </w:rPr>
        <w:t xml:space="preserve"> and communities. We achieve results by building partnerships, funding and providing quality services, and setting and enforcing policies.</w:t>
      </w:r>
    </w:p>
    <w:p w14:paraId="6EB52C72" w14:textId="77C19554" w:rsidR="003A5187" w:rsidRPr="002B5D67" w:rsidRDefault="003A5187" w:rsidP="00D909F2">
      <w:pPr>
        <w:ind w:left="0" w:firstLine="0"/>
        <w:rPr>
          <w:rFonts w:asciiTheme="minorHAnsi" w:hAnsiTheme="minorHAnsi" w:cstheme="minorHAnsi"/>
          <w:sz w:val="24"/>
          <w:szCs w:val="24"/>
        </w:rPr>
      </w:pPr>
    </w:p>
    <w:p w14:paraId="5DA574EE" w14:textId="2637645F" w:rsidR="00DB5BB0" w:rsidRPr="002B5D67" w:rsidRDefault="00DB5BB0" w:rsidP="00DB5BB0">
      <w:pPr>
        <w:rPr>
          <w:rFonts w:asciiTheme="minorHAnsi" w:hAnsiTheme="minorHAnsi" w:cstheme="minorHAnsi"/>
          <w:sz w:val="24"/>
          <w:szCs w:val="24"/>
        </w:rPr>
      </w:pPr>
      <w:r w:rsidRPr="002B5D67">
        <w:rPr>
          <w:rFonts w:asciiTheme="minorHAnsi" w:hAnsiTheme="minorHAnsi" w:cstheme="minorHAnsi"/>
          <w:sz w:val="24"/>
          <w:szCs w:val="24"/>
          <w:u w:val="single"/>
        </w:rPr>
        <w:t xml:space="preserve">Member: </w:t>
      </w:r>
      <w:r w:rsidRPr="002B5D67">
        <w:rPr>
          <w:rFonts w:asciiTheme="minorHAnsi" w:hAnsiTheme="minorHAnsi" w:cstheme="minorHAnsi"/>
          <w:sz w:val="24"/>
          <w:szCs w:val="24"/>
        </w:rPr>
        <w:t xml:space="preserve"> </w:t>
      </w:r>
      <w:r w:rsidRPr="002B5D67">
        <w:rPr>
          <w:rFonts w:asciiTheme="minorHAnsi" w:hAnsiTheme="minorHAnsi" w:cstheme="minorHAnsi"/>
          <w:b/>
          <w:bCs/>
          <w:sz w:val="24"/>
          <w:szCs w:val="24"/>
        </w:rPr>
        <w:t>Larry Marx</w:t>
      </w:r>
    </w:p>
    <w:p w14:paraId="2F83B903" w14:textId="2C313033" w:rsidR="00DB5BB0" w:rsidRPr="002B5D67" w:rsidRDefault="00DB5BB0" w:rsidP="00DB5BB0">
      <w:pPr>
        <w:rPr>
          <w:rFonts w:asciiTheme="minorHAnsi" w:hAnsiTheme="minorHAnsi" w:cstheme="minorHAnsi"/>
          <w:sz w:val="24"/>
          <w:szCs w:val="24"/>
        </w:rPr>
      </w:pPr>
      <w:r w:rsidRPr="002B5D67">
        <w:rPr>
          <w:rFonts w:asciiTheme="minorHAnsi" w:hAnsiTheme="minorHAnsi" w:cstheme="minorHAnsi"/>
          <w:sz w:val="24"/>
          <w:szCs w:val="24"/>
          <w:u w:val="single"/>
        </w:rPr>
        <w:t>Agency, Organization or Affiliation:</w:t>
      </w:r>
      <w:r w:rsidRPr="002B5D67">
        <w:rPr>
          <w:rFonts w:asciiTheme="minorHAnsi" w:hAnsiTheme="minorHAnsi" w:cstheme="minorHAnsi"/>
          <w:sz w:val="24"/>
          <w:szCs w:val="24"/>
        </w:rPr>
        <w:t xml:space="preserve">  The Children’s Agenda</w:t>
      </w:r>
    </w:p>
    <w:p w14:paraId="4BBE38F5" w14:textId="764479BD" w:rsidR="006B5715" w:rsidRPr="002B5D67" w:rsidRDefault="00DB5BB0" w:rsidP="00ED286C">
      <w:pPr>
        <w:rPr>
          <w:rFonts w:asciiTheme="minorHAnsi" w:hAnsiTheme="minorHAnsi" w:cstheme="minorHAnsi"/>
          <w:sz w:val="24"/>
          <w:szCs w:val="24"/>
        </w:rPr>
      </w:pPr>
      <w:r w:rsidRPr="002B5D67">
        <w:rPr>
          <w:rFonts w:asciiTheme="minorHAnsi" w:hAnsiTheme="minorHAnsi" w:cstheme="minorHAnsi"/>
          <w:sz w:val="24"/>
          <w:szCs w:val="24"/>
          <w:u w:val="single"/>
        </w:rPr>
        <w:t>Description:</w:t>
      </w:r>
      <w:r w:rsidRPr="002B5D67">
        <w:rPr>
          <w:rFonts w:asciiTheme="minorHAnsi" w:hAnsiTheme="minorHAnsi" w:cstheme="minorHAnsi"/>
          <w:sz w:val="24"/>
          <w:szCs w:val="24"/>
        </w:rPr>
        <w:t xml:space="preserve"> </w:t>
      </w:r>
      <w:r w:rsidR="00CB3AA9" w:rsidRPr="002B5D67">
        <w:rPr>
          <w:rFonts w:asciiTheme="minorHAnsi" w:hAnsiTheme="minorHAnsi" w:cstheme="minorHAnsi"/>
          <w:sz w:val="24"/>
          <w:szCs w:val="24"/>
        </w:rPr>
        <w:t>The Children’s Agenda’s is a Rochester-based nonprofit organization that advocates for effective policies and drives evidence-based solutions for the health, education and success of children at the local and state levels -- especially for children who are the most vulnerable because of poverty, racism, health inequities and trauma.  We have 13 staff who organize advocacy (with parent leaders, our 5,000-person online Advocacy Network, and our Interfaith Collaborative), conduct research and policy analysis (such as a report on child care program closures during the pandemic), and build collective impact for systems change (such as our Kids Can't Wait campaign for more timely developmental services in early childhood).</w:t>
      </w:r>
    </w:p>
    <w:p w14:paraId="6F564E90" w14:textId="3D0F014C" w:rsidR="00ED286C" w:rsidRDefault="00ED286C" w:rsidP="00D909F2">
      <w:pPr>
        <w:ind w:left="0" w:firstLine="0"/>
        <w:rPr>
          <w:rFonts w:asciiTheme="minorHAnsi" w:hAnsiTheme="minorHAnsi" w:cstheme="minorHAnsi"/>
          <w:sz w:val="24"/>
          <w:szCs w:val="24"/>
        </w:rPr>
      </w:pPr>
    </w:p>
    <w:p w14:paraId="03B19CDA" w14:textId="4FDAFB4F" w:rsidR="005E34ED" w:rsidRDefault="005E34ED" w:rsidP="00D909F2">
      <w:pPr>
        <w:ind w:left="0" w:firstLine="0"/>
        <w:rPr>
          <w:rFonts w:asciiTheme="minorHAnsi" w:hAnsiTheme="minorHAnsi" w:cstheme="minorHAnsi"/>
          <w:sz w:val="24"/>
          <w:szCs w:val="24"/>
        </w:rPr>
      </w:pPr>
    </w:p>
    <w:p w14:paraId="1EE7F4AC" w14:textId="43A21E56" w:rsidR="005E34ED" w:rsidRDefault="005E34ED" w:rsidP="00D909F2">
      <w:pPr>
        <w:ind w:left="0" w:firstLine="0"/>
        <w:rPr>
          <w:rFonts w:asciiTheme="minorHAnsi" w:hAnsiTheme="minorHAnsi" w:cstheme="minorHAnsi"/>
          <w:sz w:val="24"/>
          <w:szCs w:val="24"/>
        </w:rPr>
      </w:pPr>
    </w:p>
    <w:p w14:paraId="3D729765" w14:textId="7026C279" w:rsidR="005E34ED" w:rsidRDefault="005E34ED" w:rsidP="00D909F2">
      <w:pPr>
        <w:ind w:left="0" w:firstLine="0"/>
        <w:rPr>
          <w:rFonts w:asciiTheme="minorHAnsi" w:hAnsiTheme="minorHAnsi" w:cstheme="minorHAnsi"/>
          <w:sz w:val="24"/>
          <w:szCs w:val="24"/>
        </w:rPr>
      </w:pPr>
    </w:p>
    <w:p w14:paraId="19FF926C" w14:textId="7CA0F373" w:rsidR="005E34ED" w:rsidRDefault="005E34ED" w:rsidP="00D909F2">
      <w:pPr>
        <w:ind w:left="0" w:firstLine="0"/>
        <w:rPr>
          <w:rFonts w:asciiTheme="minorHAnsi" w:hAnsiTheme="minorHAnsi" w:cstheme="minorHAnsi"/>
          <w:sz w:val="24"/>
          <w:szCs w:val="24"/>
        </w:rPr>
      </w:pPr>
    </w:p>
    <w:p w14:paraId="45A88826" w14:textId="6D7BFFEE" w:rsidR="005E34ED" w:rsidRDefault="005E34ED" w:rsidP="00D909F2">
      <w:pPr>
        <w:ind w:left="0" w:firstLine="0"/>
        <w:rPr>
          <w:rFonts w:asciiTheme="minorHAnsi" w:hAnsiTheme="minorHAnsi" w:cstheme="minorHAnsi"/>
          <w:sz w:val="24"/>
          <w:szCs w:val="24"/>
        </w:rPr>
      </w:pPr>
    </w:p>
    <w:p w14:paraId="49163D67" w14:textId="77777777" w:rsidR="005E34ED" w:rsidRPr="002B5D67" w:rsidRDefault="005E34ED" w:rsidP="00D909F2">
      <w:pPr>
        <w:ind w:left="0" w:firstLine="0"/>
        <w:rPr>
          <w:rFonts w:asciiTheme="minorHAnsi" w:hAnsiTheme="minorHAnsi" w:cstheme="minorHAnsi"/>
          <w:sz w:val="24"/>
          <w:szCs w:val="24"/>
        </w:rPr>
      </w:pPr>
    </w:p>
    <w:p w14:paraId="76E9248B" w14:textId="0C4017A7" w:rsidR="002B5D67" w:rsidRPr="002B5D67" w:rsidRDefault="002B5D67" w:rsidP="002B5D67">
      <w:pPr>
        <w:ind w:left="0" w:firstLine="0"/>
        <w:rPr>
          <w:rFonts w:asciiTheme="minorHAnsi" w:hAnsiTheme="minorHAnsi" w:cstheme="minorHAnsi"/>
          <w:sz w:val="24"/>
          <w:szCs w:val="24"/>
        </w:rPr>
      </w:pPr>
      <w:r w:rsidRPr="002B5D67">
        <w:rPr>
          <w:rFonts w:asciiTheme="minorHAnsi" w:hAnsiTheme="minorHAnsi" w:cstheme="minorHAnsi"/>
          <w:sz w:val="24"/>
          <w:szCs w:val="24"/>
          <w:u w:val="single"/>
        </w:rPr>
        <w:t xml:space="preserve">Member: </w:t>
      </w:r>
      <w:r w:rsidRPr="002B5D67">
        <w:rPr>
          <w:rFonts w:asciiTheme="minorHAnsi" w:hAnsiTheme="minorHAnsi" w:cstheme="minorHAnsi"/>
          <w:sz w:val="24"/>
          <w:szCs w:val="24"/>
        </w:rPr>
        <w:t xml:space="preserve"> </w:t>
      </w:r>
      <w:r>
        <w:rPr>
          <w:rFonts w:asciiTheme="minorHAnsi" w:hAnsiTheme="minorHAnsi" w:cstheme="minorHAnsi"/>
          <w:b/>
          <w:bCs/>
          <w:sz w:val="24"/>
          <w:szCs w:val="24"/>
        </w:rPr>
        <w:t>Kate McCormick</w:t>
      </w:r>
    </w:p>
    <w:p w14:paraId="692BDE6E" w14:textId="235AB402" w:rsidR="002B5D67" w:rsidRPr="002B5D67" w:rsidRDefault="002B5D67" w:rsidP="002B5D67">
      <w:pPr>
        <w:rPr>
          <w:rFonts w:asciiTheme="minorHAnsi" w:hAnsiTheme="minorHAnsi" w:cstheme="minorHAnsi"/>
          <w:sz w:val="24"/>
          <w:szCs w:val="24"/>
        </w:rPr>
      </w:pPr>
      <w:r w:rsidRPr="002B5D67">
        <w:rPr>
          <w:rFonts w:asciiTheme="minorHAnsi" w:hAnsiTheme="minorHAnsi" w:cstheme="minorHAnsi"/>
          <w:sz w:val="24"/>
          <w:szCs w:val="24"/>
          <w:u w:val="single"/>
        </w:rPr>
        <w:t>Agency, Organization or Affiliation:</w:t>
      </w:r>
      <w:r w:rsidRPr="002B5D67">
        <w:rPr>
          <w:rFonts w:asciiTheme="minorHAnsi" w:hAnsiTheme="minorHAnsi" w:cstheme="minorHAnsi"/>
          <w:sz w:val="24"/>
          <w:szCs w:val="24"/>
        </w:rPr>
        <w:t xml:space="preserve">  </w:t>
      </w:r>
      <w:r w:rsidR="00BE2E8F">
        <w:rPr>
          <w:rFonts w:asciiTheme="minorHAnsi" w:hAnsiTheme="minorHAnsi" w:cstheme="minorHAnsi"/>
          <w:sz w:val="24"/>
          <w:szCs w:val="24"/>
        </w:rPr>
        <w:t>New York State</w:t>
      </w:r>
      <w:r>
        <w:rPr>
          <w:rFonts w:asciiTheme="minorHAnsi" w:hAnsiTheme="minorHAnsi" w:cstheme="minorHAnsi"/>
          <w:sz w:val="24"/>
          <w:szCs w:val="24"/>
        </w:rPr>
        <w:t xml:space="preserve"> Association of Early Childhood Teacher Educators</w:t>
      </w:r>
      <w:r w:rsidR="00BE2E8F">
        <w:rPr>
          <w:rFonts w:asciiTheme="minorHAnsi" w:hAnsiTheme="minorHAnsi" w:cstheme="minorHAnsi"/>
          <w:sz w:val="24"/>
          <w:szCs w:val="24"/>
        </w:rPr>
        <w:t xml:space="preserve"> (</w:t>
      </w:r>
      <w:r w:rsidR="00BE2E8F" w:rsidRPr="00B26440">
        <w:rPr>
          <w:rFonts w:asciiTheme="minorHAnsi" w:eastAsia="Times New Roman" w:hAnsiTheme="minorHAnsi" w:cstheme="minorHAnsi"/>
          <w:color w:val="auto"/>
          <w:sz w:val="24"/>
          <w:szCs w:val="24"/>
        </w:rPr>
        <w:t>NYSAECTE</w:t>
      </w:r>
      <w:r w:rsidR="00BE2E8F">
        <w:rPr>
          <w:rFonts w:asciiTheme="minorHAnsi" w:eastAsia="Times New Roman" w:hAnsiTheme="minorHAnsi" w:cstheme="minorHAnsi"/>
          <w:color w:val="auto"/>
          <w:sz w:val="24"/>
          <w:szCs w:val="24"/>
        </w:rPr>
        <w:t>)</w:t>
      </w:r>
    </w:p>
    <w:p w14:paraId="06595EE0" w14:textId="71A23096" w:rsidR="00B26440" w:rsidRPr="00B26440" w:rsidRDefault="002B5D67" w:rsidP="00B26440">
      <w:pPr>
        <w:spacing w:after="0" w:line="240" w:lineRule="auto"/>
        <w:ind w:left="0" w:firstLine="0"/>
        <w:rPr>
          <w:rFonts w:ascii="Times New Roman" w:eastAsia="Times New Roman" w:hAnsi="Times New Roman" w:cs="Times New Roman"/>
          <w:color w:val="auto"/>
          <w:sz w:val="24"/>
          <w:szCs w:val="24"/>
        </w:rPr>
      </w:pPr>
      <w:r w:rsidRPr="002B5D67">
        <w:rPr>
          <w:rFonts w:asciiTheme="minorHAnsi" w:hAnsiTheme="minorHAnsi" w:cstheme="minorHAnsi"/>
          <w:sz w:val="24"/>
          <w:szCs w:val="24"/>
          <w:u w:val="single"/>
        </w:rPr>
        <w:t>Description</w:t>
      </w:r>
      <w:r w:rsidRPr="00B26440">
        <w:rPr>
          <w:rFonts w:asciiTheme="minorHAnsi" w:hAnsiTheme="minorHAnsi" w:cstheme="minorHAnsi"/>
          <w:sz w:val="24"/>
          <w:szCs w:val="24"/>
          <w:u w:val="single"/>
        </w:rPr>
        <w:t>:</w:t>
      </w:r>
      <w:r w:rsidRPr="00B26440">
        <w:rPr>
          <w:rFonts w:asciiTheme="minorHAnsi" w:hAnsiTheme="minorHAnsi" w:cstheme="minorHAnsi"/>
          <w:sz w:val="24"/>
          <w:szCs w:val="24"/>
        </w:rPr>
        <w:t xml:space="preserve"> </w:t>
      </w:r>
      <w:r w:rsidR="00B26440" w:rsidRPr="00B26440">
        <w:rPr>
          <w:rFonts w:asciiTheme="minorHAnsi" w:hAnsiTheme="minorHAnsi" w:cstheme="minorHAnsi"/>
          <w:sz w:val="24"/>
          <w:szCs w:val="24"/>
        </w:rPr>
        <w:t xml:space="preserve"> </w:t>
      </w:r>
      <w:r w:rsidR="00B26440" w:rsidRPr="00B26440">
        <w:rPr>
          <w:rFonts w:asciiTheme="minorHAnsi" w:eastAsia="Times New Roman" w:hAnsiTheme="minorHAnsi" w:cstheme="minorHAnsi"/>
          <w:color w:val="auto"/>
          <w:sz w:val="24"/>
          <w:szCs w:val="24"/>
        </w:rPr>
        <w:t xml:space="preserve">NYSAECTE is a professional organization that is made up of </w:t>
      </w:r>
      <w:r w:rsidR="00BE2E8F">
        <w:rPr>
          <w:rFonts w:asciiTheme="minorHAnsi" w:eastAsia="Times New Roman" w:hAnsiTheme="minorHAnsi" w:cstheme="minorHAnsi"/>
          <w:color w:val="auto"/>
          <w:sz w:val="24"/>
          <w:szCs w:val="24"/>
        </w:rPr>
        <w:t>New York State</w:t>
      </w:r>
      <w:r w:rsidR="00B26440" w:rsidRPr="00B26440">
        <w:rPr>
          <w:rFonts w:asciiTheme="minorHAnsi" w:eastAsia="Times New Roman" w:hAnsiTheme="minorHAnsi" w:cstheme="minorHAnsi"/>
          <w:color w:val="auto"/>
          <w:sz w:val="24"/>
          <w:szCs w:val="24"/>
        </w:rPr>
        <w:t xml:space="preserve"> college and university teacher educators in both public and private institutions who are engaged in the preparation of teachers for children from birth through age eight. Our organization promotes the professional growth of members by sharing access to information on research, innovative practices, and current trends which affect the education of young children and, particularly, the education of teachers of young children. We foster awareness of legislators and others who make policies affecting children of the issues and consequences related to particular policy and funding decisions.</w:t>
      </w:r>
      <w:r w:rsidR="00B26440" w:rsidRPr="00B26440">
        <w:rPr>
          <w:rFonts w:ascii="Times New Roman" w:eastAsia="Times New Roman" w:hAnsi="Times New Roman" w:cs="Times New Roman"/>
          <w:color w:val="auto"/>
          <w:sz w:val="24"/>
          <w:szCs w:val="24"/>
        </w:rPr>
        <w:t xml:space="preserve"> </w:t>
      </w:r>
    </w:p>
    <w:p w14:paraId="66A71903" w14:textId="77777777" w:rsidR="00ED286C" w:rsidRDefault="00ED286C" w:rsidP="002B5D67">
      <w:pPr>
        <w:ind w:left="0" w:firstLine="0"/>
        <w:rPr>
          <w:rFonts w:asciiTheme="minorHAnsi" w:hAnsiTheme="minorHAnsi" w:cstheme="minorHAnsi"/>
          <w:sz w:val="24"/>
          <w:szCs w:val="24"/>
        </w:rPr>
      </w:pPr>
    </w:p>
    <w:p w14:paraId="7A4A4271" w14:textId="489290E7" w:rsidR="000D5AA8" w:rsidRPr="002B5D67" w:rsidRDefault="000D5AA8" w:rsidP="000D5AA8">
      <w:pPr>
        <w:rPr>
          <w:rFonts w:asciiTheme="minorHAnsi" w:hAnsiTheme="minorHAnsi" w:cstheme="minorHAnsi"/>
          <w:sz w:val="24"/>
          <w:szCs w:val="24"/>
        </w:rPr>
      </w:pPr>
      <w:r w:rsidRPr="002B5D67">
        <w:rPr>
          <w:rFonts w:asciiTheme="minorHAnsi" w:hAnsiTheme="minorHAnsi" w:cstheme="minorHAnsi"/>
          <w:sz w:val="24"/>
          <w:szCs w:val="24"/>
          <w:u w:val="single"/>
        </w:rPr>
        <w:t xml:space="preserve">Member: </w:t>
      </w:r>
      <w:r w:rsidR="00D909F2" w:rsidRPr="002B5D67">
        <w:rPr>
          <w:rFonts w:asciiTheme="minorHAnsi" w:hAnsiTheme="minorHAnsi" w:cstheme="minorHAnsi"/>
          <w:sz w:val="24"/>
          <w:szCs w:val="24"/>
        </w:rPr>
        <w:t xml:space="preserve"> </w:t>
      </w:r>
      <w:r w:rsidR="00D909F2" w:rsidRPr="002B5D67">
        <w:rPr>
          <w:rFonts w:asciiTheme="minorHAnsi" w:hAnsiTheme="minorHAnsi" w:cstheme="minorHAnsi"/>
          <w:b/>
          <w:bCs/>
          <w:sz w:val="24"/>
          <w:szCs w:val="24"/>
        </w:rPr>
        <w:t>Dr. Laura Valeria Gonzalez-Murphy</w:t>
      </w:r>
    </w:p>
    <w:p w14:paraId="0DE3D7CC" w14:textId="0D517E56" w:rsidR="000D5AA8" w:rsidRPr="002B5D67" w:rsidRDefault="000D5AA8" w:rsidP="000D5AA8">
      <w:pPr>
        <w:rPr>
          <w:rFonts w:asciiTheme="minorHAnsi" w:hAnsiTheme="minorHAnsi" w:cstheme="minorHAnsi"/>
          <w:sz w:val="24"/>
          <w:szCs w:val="24"/>
        </w:rPr>
      </w:pPr>
      <w:r w:rsidRPr="002B5D67">
        <w:rPr>
          <w:rFonts w:asciiTheme="minorHAnsi" w:hAnsiTheme="minorHAnsi" w:cstheme="minorHAnsi"/>
          <w:sz w:val="24"/>
          <w:szCs w:val="24"/>
          <w:u w:val="single"/>
        </w:rPr>
        <w:t>Agency, Organization or Affiliation:</w:t>
      </w:r>
      <w:r w:rsidRPr="002B5D67">
        <w:rPr>
          <w:rFonts w:asciiTheme="minorHAnsi" w:hAnsiTheme="minorHAnsi" w:cstheme="minorHAnsi"/>
          <w:sz w:val="24"/>
          <w:szCs w:val="24"/>
        </w:rPr>
        <w:t xml:space="preserve"> </w:t>
      </w:r>
      <w:r w:rsidR="00D909F2" w:rsidRPr="002B5D67">
        <w:rPr>
          <w:rFonts w:asciiTheme="minorHAnsi" w:hAnsiTheme="minorHAnsi" w:cstheme="minorHAnsi"/>
          <w:sz w:val="24"/>
          <w:szCs w:val="24"/>
        </w:rPr>
        <w:t xml:space="preserve"> N</w:t>
      </w:r>
      <w:r w:rsidR="00BE2E8F">
        <w:rPr>
          <w:rFonts w:asciiTheme="minorHAnsi" w:hAnsiTheme="minorHAnsi" w:cstheme="minorHAnsi"/>
          <w:sz w:val="24"/>
          <w:szCs w:val="24"/>
        </w:rPr>
        <w:t xml:space="preserve">ew </w:t>
      </w:r>
      <w:r w:rsidR="00D909F2" w:rsidRPr="002B5D67">
        <w:rPr>
          <w:rFonts w:asciiTheme="minorHAnsi" w:hAnsiTheme="minorHAnsi" w:cstheme="minorHAnsi"/>
          <w:sz w:val="24"/>
          <w:szCs w:val="24"/>
        </w:rPr>
        <w:t>Y</w:t>
      </w:r>
      <w:r w:rsidR="00BE2E8F">
        <w:rPr>
          <w:rFonts w:asciiTheme="minorHAnsi" w:hAnsiTheme="minorHAnsi" w:cstheme="minorHAnsi"/>
          <w:sz w:val="24"/>
          <w:szCs w:val="24"/>
        </w:rPr>
        <w:t xml:space="preserve">ork </w:t>
      </w:r>
      <w:r w:rsidR="00D909F2" w:rsidRPr="002B5D67">
        <w:rPr>
          <w:rFonts w:asciiTheme="minorHAnsi" w:hAnsiTheme="minorHAnsi" w:cstheme="minorHAnsi"/>
          <w:sz w:val="24"/>
          <w:szCs w:val="24"/>
        </w:rPr>
        <w:t>S</w:t>
      </w:r>
      <w:r w:rsidR="00BE2E8F">
        <w:rPr>
          <w:rFonts w:asciiTheme="minorHAnsi" w:hAnsiTheme="minorHAnsi" w:cstheme="minorHAnsi"/>
          <w:sz w:val="24"/>
          <w:szCs w:val="24"/>
        </w:rPr>
        <w:t>tate</w:t>
      </w:r>
      <w:r w:rsidR="00D909F2" w:rsidRPr="002B5D67">
        <w:rPr>
          <w:rFonts w:asciiTheme="minorHAnsi" w:hAnsiTheme="minorHAnsi" w:cstheme="minorHAnsi"/>
          <w:sz w:val="24"/>
          <w:szCs w:val="24"/>
        </w:rPr>
        <w:t xml:space="preserve"> Department of State</w:t>
      </w:r>
      <w:r w:rsidR="00123C04">
        <w:rPr>
          <w:rFonts w:asciiTheme="minorHAnsi" w:hAnsiTheme="minorHAnsi" w:cstheme="minorHAnsi"/>
          <w:sz w:val="24"/>
          <w:szCs w:val="24"/>
        </w:rPr>
        <w:t xml:space="preserve">, </w:t>
      </w:r>
      <w:r w:rsidR="00D909F2" w:rsidRPr="002B5D67">
        <w:rPr>
          <w:rFonts w:asciiTheme="minorHAnsi" w:hAnsiTheme="minorHAnsi" w:cstheme="minorHAnsi"/>
          <w:sz w:val="24"/>
          <w:szCs w:val="24"/>
        </w:rPr>
        <w:t>Office for New Americans</w:t>
      </w:r>
    </w:p>
    <w:p w14:paraId="78DA7291" w14:textId="0932E8BA" w:rsidR="000D5AA8" w:rsidRPr="002B5D67" w:rsidRDefault="000D5AA8" w:rsidP="000D5AA8">
      <w:pPr>
        <w:rPr>
          <w:rFonts w:asciiTheme="minorHAnsi" w:hAnsiTheme="minorHAnsi" w:cstheme="minorHAnsi"/>
          <w:sz w:val="24"/>
          <w:szCs w:val="24"/>
        </w:rPr>
      </w:pPr>
      <w:r w:rsidRPr="002B5D67">
        <w:rPr>
          <w:rFonts w:asciiTheme="minorHAnsi" w:hAnsiTheme="minorHAnsi" w:cstheme="minorHAnsi"/>
          <w:sz w:val="24"/>
          <w:szCs w:val="24"/>
          <w:u w:val="single"/>
        </w:rPr>
        <w:t>Description:</w:t>
      </w:r>
      <w:r w:rsidRPr="002B5D67">
        <w:rPr>
          <w:rFonts w:asciiTheme="minorHAnsi" w:hAnsiTheme="minorHAnsi" w:cstheme="minorHAnsi"/>
          <w:sz w:val="24"/>
          <w:szCs w:val="24"/>
        </w:rPr>
        <w:t xml:space="preserve"> </w:t>
      </w:r>
      <w:r w:rsidR="007B3D8E" w:rsidRPr="002B5D67">
        <w:rPr>
          <w:rFonts w:asciiTheme="minorHAnsi" w:hAnsiTheme="minorHAnsi" w:cstheme="minorHAnsi"/>
          <w:sz w:val="24"/>
          <w:szCs w:val="24"/>
        </w:rPr>
        <w:t>The New York State Office for New Americans (ONA) was created in 2012 to welcome immigrants and to help them in achieving their American Dream. Through its statewide network of community-based providers, ONA assists all new Americans in accessing and navigating a variety of free services and supports their inclusion as an integral part of New York State’s diverse cultural fabric.</w:t>
      </w:r>
    </w:p>
    <w:p w14:paraId="78E5CC72" w14:textId="77777777" w:rsidR="002541B7" w:rsidRPr="002B5D67" w:rsidRDefault="002541B7" w:rsidP="00561860">
      <w:pPr>
        <w:rPr>
          <w:rFonts w:asciiTheme="minorHAnsi" w:hAnsiTheme="minorHAnsi" w:cstheme="minorHAnsi"/>
          <w:sz w:val="24"/>
          <w:szCs w:val="24"/>
          <w:u w:val="single"/>
        </w:rPr>
      </w:pPr>
    </w:p>
    <w:p w14:paraId="709E7B65" w14:textId="21019995" w:rsidR="00561860" w:rsidRPr="002B5D67" w:rsidRDefault="00561860" w:rsidP="00561860">
      <w:pPr>
        <w:rPr>
          <w:rFonts w:asciiTheme="minorHAnsi" w:hAnsiTheme="minorHAnsi" w:cstheme="minorHAnsi"/>
          <w:sz w:val="24"/>
          <w:szCs w:val="24"/>
        </w:rPr>
      </w:pPr>
      <w:r w:rsidRPr="002B5D67">
        <w:rPr>
          <w:rFonts w:asciiTheme="minorHAnsi" w:hAnsiTheme="minorHAnsi" w:cstheme="minorHAnsi"/>
          <w:sz w:val="24"/>
          <w:szCs w:val="24"/>
          <w:u w:val="single"/>
        </w:rPr>
        <w:t>Member:</w:t>
      </w:r>
      <w:r w:rsidRPr="002B5D67">
        <w:rPr>
          <w:rFonts w:asciiTheme="minorHAnsi" w:hAnsiTheme="minorHAnsi" w:cstheme="minorHAnsi"/>
          <w:sz w:val="24"/>
          <w:szCs w:val="24"/>
        </w:rPr>
        <w:t xml:space="preserve"> </w:t>
      </w:r>
      <w:r w:rsidRPr="002B5D67">
        <w:rPr>
          <w:rFonts w:asciiTheme="minorHAnsi" w:hAnsiTheme="minorHAnsi" w:cstheme="minorHAnsi"/>
          <w:b/>
          <w:bCs/>
          <w:sz w:val="24"/>
          <w:szCs w:val="24"/>
        </w:rPr>
        <w:t>Jacqueline Orr</w:t>
      </w:r>
    </w:p>
    <w:p w14:paraId="0AF0BF2A" w14:textId="5E934623" w:rsidR="00561860" w:rsidRPr="002B5D67" w:rsidRDefault="00561860" w:rsidP="00561860">
      <w:pPr>
        <w:rPr>
          <w:rFonts w:asciiTheme="minorHAnsi" w:hAnsiTheme="minorHAnsi" w:cstheme="minorHAnsi"/>
          <w:sz w:val="24"/>
          <w:szCs w:val="24"/>
        </w:rPr>
      </w:pPr>
      <w:r w:rsidRPr="002B5D67">
        <w:rPr>
          <w:rFonts w:asciiTheme="minorHAnsi" w:hAnsiTheme="minorHAnsi" w:cstheme="minorHAnsi"/>
          <w:sz w:val="24"/>
          <w:szCs w:val="24"/>
          <w:u w:val="single"/>
        </w:rPr>
        <w:t>Agency, Organization or Affiliation:</w:t>
      </w:r>
      <w:r w:rsidRPr="002B5D67">
        <w:rPr>
          <w:rFonts w:asciiTheme="minorHAnsi" w:hAnsiTheme="minorHAnsi" w:cstheme="minorHAnsi"/>
          <w:sz w:val="24"/>
          <w:szCs w:val="24"/>
        </w:rPr>
        <w:t xml:space="preserve"> New York State Community Action Association, Inc.</w:t>
      </w:r>
    </w:p>
    <w:p w14:paraId="37FADDCA" w14:textId="5E143950" w:rsidR="002541B7" w:rsidRPr="002B5D67" w:rsidRDefault="00561860" w:rsidP="002541B7">
      <w:pPr>
        <w:rPr>
          <w:rFonts w:asciiTheme="minorHAnsi" w:hAnsiTheme="minorHAnsi" w:cstheme="minorHAnsi"/>
          <w:sz w:val="24"/>
          <w:szCs w:val="24"/>
        </w:rPr>
      </w:pPr>
      <w:r w:rsidRPr="002B5D67">
        <w:rPr>
          <w:rFonts w:asciiTheme="minorHAnsi" w:hAnsiTheme="minorHAnsi" w:cstheme="minorHAnsi"/>
          <w:sz w:val="24"/>
          <w:szCs w:val="24"/>
          <w:u w:val="single"/>
        </w:rPr>
        <w:t>Description:</w:t>
      </w:r>
      <w:r w:rsidRPr="002B5D67">
        <w:rPr>
          <w:rFonts w:asciiTheme="minorHAnsi" w:hAnsiTheme="minorHAnsi" w:cstheme="minorHAnsi"/>
          <w:sz w:val="24"/>
          <w:szCs w:val="24"/>
        </w:rPr>
        <w:t xml:space="preserve"> </w:t>
      </w:r>
      <w:r w:rsidR="002541B7" w:rsidRPr="002B5D67">
        <w:rPr>
          <w:rFonts w:asciiTheme="minorHAnsi" w:hAnsiTheme="minorHAnsi" w:cstheme="minorHAnsi"/>
          <w:sz w:val="24"/>
          <w:szCs w:val="24"/>
        </w:rPr>
        <w:t>The New York State Community Action Association (NYSCAA) was created in 1987 to provide New York State Community Action Agencies with information, professional development, and technical assistance to enhance the capacity of agencies to serve as effective, responsive community resources.</w:t>
      </w:r>
    </w:p>
    <w:p w14:paraId="6D51BAAD" w14:textId="45260F2B" w:rsidR="002541B7" w:rsidRDefault="002541B7" w:rsidP="002541B7">
      <w:pPr>
        <w:rPr>
          <w:rFonts w:asciiTheme="minorHAnsi" w:hAnsiTheme="minorHAnsi" w:cstheme="minorHAnsi"/>
          <w:sz w:val="24"/>
          <w:szCs w:val="24"/>
        </w:rPr>
      </w:pPr>
      <w:r w:rsidRPr="002B5D67">
        <w:rPr>
          <w:rFonts w:asciiTheme="minorHAnsi" w:hAnsiTheme="minorHAnsi" w:cstheme="minorHAnsi"/>
          <w:sz w:val="24"/>
          <w:szCs w:val="24"/>
        </w:rPr>
        <w:t>NYSCAA's mission is to strengthen the capacity of the Community Action network to address the causes and conditions of poverty.</w:t>
      </w:r>
    </w:p>
    <w:p w14:paraId="7AF0FE22" w14:textId="5D10D229" w:rsidR="00CE1622" w:rsidRDefault="00CE1622" w:rsidP="00ED286C">
      <w:pPr>
        <w:ind w:left="0" w:firstLine="0"/>
        <w:rPr>
          <w:rFonts w:asciiTheme="minorHAnsi" w:hAnsiTheme="minorHAnsi" w:cstheme="minorHAnsi"/>
          <w:sz w:val="24"/>
          <w:szCs w:val="24"/>
        </w:rPr>
      </w:pPr>
    </w:p>
    <w:p w14:paraId="695B65CE" w14:textId="725D73CA" w:rsidR="00ED286C" w:rsidRDefault="00ED286C" w:rsidP="00ED286C">
      <w:pPr>
        <w:ind w:left="0" w:firstLine="0"/>
        <w:rPr>
          <w:rFonts w:asciiTheme="minorHAnsi" w:hAnsiTheme="minorHAnsi" w:cstheme="minorHAnsi"/>
          <w:sz w:val="24"/>
          <w:szCs w:val="24"/>
        </w:rPr>
      </w:pPr>
    </w:p>
    <w:p w14:paraId="062FF210" w14:textId="78661604" w:rsidR="00ED286C" w:rsidRDefault="00ED286C" w:rsidP="00ED286C">
      <w:pPr>
        <w:ind w:left="0" w:firstLine="0"/>
        <w:rPr>
          <w:rFonts w:asciiTheme="minorHAnsi" w:hAnsiTheme="minorHAnsi" w:cstheme="minorHAnsi"/>
          <w:sz w:val="24"/>
          <w:szCs w:val="24"/>
        </w:rPr>
      </w:pPr>
    </w:p>
    <w:p w14:paraId="7F679F38" w14:textId="45542CA4" w:rsidR="00ED286C" w:rsidRDefault="00ED286C" w:rsidP="00ED286C">
      <w:pPr>
        <w:ind w:left="0" w:firstLine="0"/>
        <w:rPr>
          <w:rFonts w:asciiTheme="minorHAnsi" w:hAnsiTheme="minorHAnsi" w:cstheme="minorHAnsi"/>
          <w:sz w:val="24"/>
          <w:szCs w:val="24"/>
        </w:rPr>
      </w:pPr>
    </w:p>
    <w:p w14:paraId="49416ED0" w14:textId="77777777" w:rsidR="00ED286C" w:rsidRDefault="00ED286C" w:rsidP="00ED286C">
      <w:pPr>
        <w:ind w:left="0" w:firstLine="0"/>
        <w:rPr>
          <w:rFonts w:asciiTheme="minorHAnsi" w:hAnsiTheme="minorHAnsi" w:cstheme="minorHAnsi"/>
          <w:sz w:val="24"/>
          <w:szCs w:val="24"/>
          <w:u w:val="single"/>
        </w:rPr>
      </w:pPr>
    </w:p>
    <w:p w14:paraId="6E51727E" w14:textId="570B44B3" w:rsidR="00CE1622" w:rsidRPr="002B5D67" w:rsidRDefault="00CE1622" w:rsidP="00CE1622">
      <w:pPr>
        <w:rPr>
          <w:rFonts w:asciiTheme="minorHAnsi" w:hAnsiTheme="minorHAnsi" w:cstheme="minorHAnsi"/>
          <w:sz w:val="24"/>
          <w:szCs w:val="24"/>
        </w:rPr>
      </w:pPr>
      <w:r w:rsidRPr="002B5D67">
        <w:rPr>
          <w:rFonts w:asciiTheme="minorHAnsi" w:hAnsiTheme="minorHAnsi" w:cstheme="minorHAnsi"/>
          <w:sz w:val="24"/>
          <w:szCs w:val="24"/>
          <w:u w:val="single"/>
        </w:rPr>
        <w:t>Member:</w:t>
      </w:r>
      <w:r w:rsidRPr="002B5D67">
        <w:rPr>
          <w:rFonts w:asciiTheme="minorHAnsi" w:hAnsiTheme="minorHAnsi" w:cstheme="minorHAnsi"/>
          <w:sz w:val="24"/>
          <w:szCs w:val="24"/>
        </w:rPr>
        <w:t xml:space="preserve"> </w:t>
      </w:r>
      <w:r>
        <w:rPr>
          <w:rFonts w:asciiTheme="minorHAnsi" w:hAnsiTheme="minorHAnsi" w:cstheme="minorHAnsi"/>
          <w:b/>
          <w:bCs/>
          <w:sz w:val="24"/>
          <w:szCs w:val="24"/>
        </w:rPr>
        <w:t>Alejandra Ortega</w:t>
      </w:r>
    </w:p>
    <w:p w14:paraId="45A23486" w14:textId="15F8683D" w:rsidR="00CE1622" w:rsidRPr="002B5D67" w:rsidRDefault="00CE1622" w:rsidP="00CE1622">
      <w:pPr>
        <w:rPr>
          <w:rFonts w:asciiTheme="minorHAnsi" w:hAnsiTheme="minorHAnsi" w:cstheme="minorHAnsi"/>
          <w:sz w:val="24"/>
          <w:szCs w:val="24"/>
        </w:rPr>
      </w:pPr>
      <w:r w:rsidRPr="002B5D67">
        <w:rPr>
          <w:rFonts w:asciiTheme="minorHAnsi" w:hAnsiTheme="minorHAnsi" w:cstheme="minorHAnsi"/>
          <w:sz w:val="24"/>
          <w:szCs w:val="24"/>
          <w:u w:val="single"/>
        </w:rPr>
        <w:t>Agency, Organization or Affiliation:</w:t>
      </w:r>
      <w:r w:rsidRPr="002B5D67">
        <w:rPr>
          <w:rFonts w:asciiTheme="minorHAnsi" w:hAnsiTheme="minorHAnsi" w:cstheme="minorHAnsi"/>
          <w:sz w:val="24"/>
          <w:szCs w:val="24"/>
        </w:rPr>
        <w:t xml:space="preserve"> New York State </w:t>
      </w:r>
      <w:r>
        <w:rPr>
          <w:rFonts w:asciiTheme="minorHAnsi" w:hAnsiTheme="minorHAnsi" w:cstheme="minorHAnsi"/>
          <w:sz w:val="24"/>
          <w:szCs w:val="24"/>
        </w:rPr>
        <w:t>Federation of Growers’ &amp; Processors’ Assoc. Inc. (DBA Agri-Business Child Development or ABCD)</w:t>
      </w:r>
    </w:p>
    <w:p w14:paraId="627C5E6A" w14:textId="6A0EDA3F" w:rsidR="00CE1622" w:rsidRPr="00CE1622" w:rsidRDefault="00CE1622" w:rsidP="00CE1622">
      <w:pPr>
        <w:rPr>
          <w:rFonts w:asciiTheme="minorHAnsi" w:hAnsiTheme="minorHAnsi" w:cstheme="minorHAnsi"/>
          <w:sz w:val="24"/>
          <w:szCs w:val="24"/>
        </w:rPr>
      </w:pPr>
      <w:r w:rsidRPr="00CE1622">
        <w:rPr>
          <w:rFonts w:asciiTheme="minorHAnsi" w:hAnsiTheme="minorHAnsi" w:cstheme="minorHAnsi"/>
          <w:sz w:val="24"/>
          <w:szCs w:val="24"/>
          <w:u w:val="single"/>
        </w:rPr>
        <w:t>Description:</w:t>
      </w:r>
      <w:r w:rsidRPr="00CE1622">
        <w:rPr>
          <w:rFonts w:asciiTheme="minorHAnsi" w:hAnsiTheme="minorHAnsi" w:cstheme="minorHAnsi"/>
          <w:sz w:val="24"/>
          <w:szCs w:val="24"/>
        </w:rPr>
        <w:t xml:space="preserve"> </w:t>
      </w:r>
      <w:r w:rsidRPr="00CE1622">
        <w:rPr>
          <w:rFonts w:asciiTheme="minorHAnsi" w:eastAsia="Times New Roman" w:hAnsiTheme="minorHAnsi" w:cstheme="minorHAnsi"/>
          <w:color w:val="auto"/>
          <w:sz w:val="24"/>
          <w:szCs w:val="24"/>
        </w:rPr>
        <w:t>ABCD is the sole provider of Migrant and Seasonal Head Start (NMSHS) services in New York State. I am the ABCD Director of Community Relations.</w:t>
      </w:r>
    </w:p>
    <w:p w14:paraId="078544A3" w14:textId="77777777" w:rsidR="00CE1622" w:rsidRPr="002B5D67" w:rsidRDefault="00CE1622" w:rsidP="00CE1622">
      <w:pPr>
        <w:ind w:left="0" w:firstLine="0"/>
        <w:rPr>
          <w:rFonts w:asciiTheme="minorHAnsi" w:hAnsiTheme="minorHAnsi" w:cstheme="minorHAnsi"/>
          <w:sz w:val="24"/>
          <w:szCs w:val="24"/>
        </w:rPr>
      </w:pPr>
    </w:p>
    <w:p w14:paraId="321724B8" w14:textId="77777777" w:rsidR="002541B7" w:rsidRPr="002B5D67" w:rsidRDefault="002541B7" w:rsidP="007B3D8E">
      <w:pPr>
        <w:rPr>
          <w:rFonts w:asciiTheme="minorHAnsi" w:hAnsiTheme="minorHAnsi" w:cstheme="minorHAnsi"/>
          <w:sz w:val="24"/>
          <w:szCs w:val="24"/>
          <w:u w:val="single"/>
        </w:rPr>
      </w:pPr>
    </w:p>
    <w:p w14:paraId="3CF9E956" w14:textId="14523484" w:rsidR="007B3D8E" w:rsidRPr="002B5D67" w:rsidRDefault="007B3D8E">
      <w:pPr>
        <w:rPr>
          <w:rFonts w:asciiTheme="minorHAnsi" w:hAnsiTheme="minorHAnsi" w:cstheme="minorHAnsi"/>
          <w:sz w:val="24"/>
          <w:szCs w:val="24"/>
        </w:rPr>
      </w:pPr>
    </w:p>
    <w:sectPr w:rsidR="007B3D8E" w:rsidRPr="002B5D67" w:rsidSect="005E34ED">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380C7" w14:textId="77777777" w:rsidR="001A016C" w:rsidRDefault="001A016C" w:rsidP="00C41824">
      <w:pPr>
        <w:spacing w:after="0" w:line="240" w:lineRule="auto"/>
      </w:pPr>
      <w:r>
        <w:separator/>
      </w:r>
    </w:p>
  </w:endnote>
  <w:endnote w:type="continuationSeparator" w:id="0">
    <w:p w14:paraId="0AB67313" w14:textId="77777777" w:rsidR="001A016C" w:rsidRDefault="001A016C" w:rsidP="00C41824">
      <w:pPr>
        <w:spacing w:after="0" w:line="240" w:lineRule="auto"/>
      </w:pPr>
      <w:r>
        <w:continuationSeparator/>
      </w:r>
    </w:p>
  </w:endnote>
  <w:endnote w:type="continuationNotice" w:id="1">
    <w:p w14:paraId="25C21828" w14:textId="77777777" w:rsidR="001A016C" w:rsidRDefault="001A01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8F8" w14:textId="2FF6315C" w:rsidR="00770D74" w:rsidRPr="00770D74" w:rsidRDefault="00770D74">
    <w:pPr>
      <w:pStyle w:val="Footer"/>
      <w:rPr>
        <w:i/>
        <w:iCs/>
        <w:sz w:val="18"/>
        <w:szCs w:val="18"/>
      </w:rPr>
    </w:pPr>
    <w:r w:rsidRPr="00770D74">
      <w:rPr>
        <w:i/>
        <w:iCs/>
        <w:sz w:val="18"/>
        <w:szCs w:val="18"/>
      </w:rPr>
      <w:t>Rev. 12/1</w:t>
    </w:r>
    <w:r w:rsidR="00BE2E8F">
      <w:rPr>
        <w:i/>
        <w:iCs/>
        <w:sz w:val="18"/>
        <w:szCs w:val="18"/>
      </w:rPr>
      <w:t>9</w:t>
    </w:r>
    <w:r w:rsidRPr="00770D74">
      <w:rPr>
        <w:i/>
        <w:iCs/>
        <w:sz w:val="18"/>
        <w:szCs w:val="18"/>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E7CEE" w14:textId="77777777" w:rsidR="001A016C" w:rsidRDefault="001A016C" w:rsidP="00C41824">
      <w:pPr>
        <w:spacing w:after="0" w:line="240" w:lineRule="auto"/>
      </w:pPr>
      <w:r>
        <w:separator/>
      </w:r>
    </w:p>
  </w:footnote>
  <w:footnote w:type="continuationSeparator" w:id="0">
    <w:p w14:paraId="53EB0F38" w14:textId="77777777" w:rsidR="001A016C" w:rsidRDefault="001A016C" w:rsidP="00C41824">
      <w:pPr>
        <w:spacing w:after="0" w:line="240" w:lineRule="auto"/>
      </w:pPr>
      <w:r>
        <w:continuationSeparator/>
      </w:r>
    </w:p>
  </w:footnote>
  <w:footnote w:type="continuationNotice" w:id="1">
    <w:p w14:paraId="38EE9ABF" w14:textId="77777777" w:rsidR="001A016C" w:rsidRDefault="001A01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199E" w14:textId="77777777" w:rsidR="005E34ED" w:rsidRDefault="005E34ED" w:rsidP="005E34ED">
    <w:pPr>
      <w:tabs>
        <w:tab w:val="center" w:pos="4403"/>
      </w:tabs>
      <w:spacing w:after="0" w:line="259" w:lineRule="auto"/>
      <w:ind w:left="0" w:firstLine="720"/>
      <w:rPr>
        <w:sz w:val="40"/>
      </w:rPr>
    </w:pPr>
    <w:r>
      <w:rPr>
        <w:noProof/>
      </w:rPr>
      <w:drawing>
        <wp:anchor distT="0" distB="0" distL="114300" distR="114300" simplePos="0" relativeHeight="251659264" behindDoc="0" locked="0" layoutInCell="1" allowOverlap="0" wp14:anchorId="30C53610" wp14:editId="18B7CB99">
          <wp:simplePos x="0" y="0"/>
          <wp:positionH relativeFrom="page">
            <wp:posOffset>1104900</wp:posOffset>
          </wp:positionH>
          <wp:positionV relativeFrom="page">
            <wp:posOffset>428625</wp:posOffset>
          </wp:positionV>
          <wp:extent cx="1066800" cy="7620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66800" cy="762000"/>
                  </a:xfrm>
                  <a:prstGeom prst="rect">
                    <a:avLst/>
                  </a:prstGeom>
                </pic:spPr>
              </pic:pic>
            </a:graphicData>
          </a:graphic>
          <wp14:sizeRelH relativeFrom="margin">
            <wp14:pctWidth>0</wp14:pctWidth>
          </wp14:sizeRelH>
          <wp14:sizeRelV relativeFrom="margin">
            <wp14:pctHeight>0</wp14:pctHeight>
          </wp14:sizeRelV>
        </wp:anchor>
      </w:drawing>
    </w:r>
  </w:p>
  <w:p w14:paraId="2526B1F8" w14:textId="77777777" w:rsidR="005E34ED" w:rsidRDefault="005E34ED" w:rsidP="005E34ED">
    <w:pPr>
      <w:tabs>
        <w:tab w:val="center" w:pos="4403"/>
      </w:tabs>
      <w:spacing w:after="0" w:line="259" w:lineRule="auto"/>
      <w:ind w:left="0" w:firstLine="720"/>
    </w:pPr>
    <w:r>
      <w:rPr>
        <w:sz w:val="40"/>
      </w:rPr>
      <w:t>ECAC Member Affiliation</w:t>
    </w:r>
    <w:r>
      <w:t xml:space="preserve"> </w:t>
    </w:r>
  </w:p>
  <w:p w14:paraId="674BE29C" w14:textId="77777777" w:rsidR="005E34ED" w:rsidRDefault="005E34ED" w:rsidP="005E34ED">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03A26"/>
    <w:multiLevelType w:val="hybridMultilevel"/>
    <w:tmpl w:val="0A14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865D2D"/>
    <w:multiLevelType w:val="multilevel"/>
    <w:tmpl w:val="A5C4F12C"/>
    <w:styleLink w:val="Style1"/>
    <w:lvl w:ilvl="0">
      <w:start w:val="1"/>
      <w:numFmt w:val="bullet"/>
      <w:lvlText w:val=""/>
      <w:lvlJc w:val="left"/>
      <w:pPr>
        <w:ind w:left="360" w:hanging="360"/>
      </w:pPr>
      <w:rPr>
        <w:rFonts w:ascii="Wingdings 2" w:hAnsi="Wingdings 2" w:hint="default"/>
        <w:color w:val="auto"/>
        <w:sz w:val="2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72FE53A8"/>
    <w:multiLevelType w:val="hybridMultilevel"/>
    <w:tmpl w:val="725CA8BC"/>
    <w:lvl w:ilvl="0" w:tplc="7DF47210">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A8"/>
    <w:rsid w:val="00031ABE"/>
    <w:rsid w:val="000D5AA8"/>
    <w:rsid w:val="00120392"/>
    <w:rsid w:val="00123C04"/>
    <w:rsid w:val="001A016C"/>
    <w:rsid w:val="001A17B5"/>
    <w:rsid w:val="002541B7"/>
    <w:rsid w:val="00283593"/>
    <w:rsid w:val="002B5D67"/>
    <w:rsid w:val="002C5D5B"/>
    <w:rsid w:val="00377BDA"/>
    <w:rsid w:val="00392960"/>
    <w:rsid w:val="003A5187"/>
    <w:rsid w:val="003C1FB5"/>
    <w:rsid w:val="0048105C"/>
    <w:rsid w:val="004E06E5"/>
    <w:rsid w:val="005066B8"/>
    <w:rsid w:val="00561860"/>
    <w:rsid w:val="00574BB9"/>
    <w:rsid w:val="00577613"/>
    <w:rsid w:val="005E34ED"/>
    <w:rsid w:val="005F6ED9"/>
    <w:rsid w:val="005F72DE"/>
    <w:rsid w:val="00606B81"/>
    <w:rsid w:val="00612F39"/>
    <w:rsid w:val="006B5715"/>
    <w:rsid w:val="006D753A"/>
    <w:rsid w:val="006F22B6"/>
    <w:rsid w:val="0070055C"/>
    <w:rsid w:val="00770D74"/>
    <w:rsid w:val="007B3D8E"/>
    <w:rsid w:val="0083727A"/>
    <w:rsid w:val="00884D55"/>
    <w:rsid w:val="0089350B"/>
    <w:rsid w:val="00945CD9"/>
    <w:rsid w:val="00952CB6"/>
    <w:rsid w:val="009C52CD"/>
    <w:rsid w:val="00A53F03"/>
    <w:rsid w:val="00A80105"/>
    <w:rsid w:val="00A93FB9"/>
    <w:rsid w:val="00A97070"/>
    <w:rsid w:val="00AA721B"/>
    <w:rsid w:val="00B26440"/>
    <w:rsid w:val="00B35BD4"/>
    <w:rsid w:val="00B37378"/>
    <w:rsid w:val="00B9394A"/>
    <w:rsid w:val="00BB6707"/>
    <w:rsid w:val="00BE2E8F"/>
    <w:rsid w:val="00C13BFB"/>
    <w:rsid w:val="00C41824"/>
    <w:rsid w:val="00C94B7E"/>
    <w:rsid w:val="00CB3AA9"/>
    <w:rsid w:val="00CE1622"/>
    <w:rsid w:val="00D02A65"/>
    <w:rsid w:val="00D033FC"/>
    <w:rsid w:val="00D04AB5"/>
    <w:rsid w:val="00D463A4"/>
    <w:rsid w:val="00D835D4"/>
    <w:rsid w:val="00D909F2"/>
    <w:rsid w:val="00DB5BB0"/>
    <w:rsid w:val="00DF6437"/>
    <w:rsid w:val="00E475CE"/>
    <w:rsid w:val="00E755A7"/>
    <w:rsid w:val="00E764C4"/>
    <w:rsid w:val="00EA60E9"/>
    <w:rsid w:val="00EC4997"/>
    <w:rsid w:val="00ED286C"/>
    <w:rsid w:val="00EF4B7E"/>
    <w:rsid w:val="00F157CF"/>
    <w:rsid w:val="00FD0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1F116"/>
  <w15:chartTrackingRefBased/>
  <w15:docId w15:val="{B51CE1B1-43DF-4DFE-9E54-C318BA05D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AA8"/>
    <w:pPr>
      <w:spacing w:after="158" w:line="258" w:lineRule="auto"/>
      <w:ind w:left="10" w:hanging="10"/>
    </w:pPr>
    <w:rPr>
      <w:rFonts w:ascii="Calibri" w:eastAsia="Calibri" w:hAnsi="Calibri" w:cs="Calibr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04AB5"/>
    <w:pPr>
      <w:numPr>
        <w:numId w:val="1"/>
      </w:numPr>
    </w:pPr>
  </w:style>
  <w:style w:type="paragraph" w:styleId="ListParagraph">
    <w:name w:val="List Paragraph"/>
    <w:basedOn w:val="Normal"/>
    <w:uiPriority w:val="34"/>
    <w:qFormat/>
    <w:rsid w:val="00612F39"/>
    <w:pPr>
      <w:ind w:left="720"/>
      <w:contextualSpacing/>
    </w:pPr>
  </w:style>
  <w:style w:type="character" w:styleId="CommentReference">
    <w:name w:val="annotation reference"/>
    <w:basedOn w:val="DefaultParagraphFont"/>
    <w:uiPriority w:val="99"/>
    <w:semiHidden/>
    <w:unhideWhenUsed/>
    <w:rsid w:val="00C41824"/>
    <w:rPr>
      <w:sz w:val="16"/>
      <w:szCs w:val="16"/>
    </w:rPr>
  </w:style>
  <w:style w:type="paragraph" w:styleId="CommentText">
    <w:name w:val="annotation text"/>
    <w:basedOn w:val="Normal"/>
    <w:link w:val="CommentTextChar"/>
    <w:uiPriority w:val="99"/>
    <w:semiHidden/>
    <w:unhideWhenUsed/>
    <w:rsid w:val="00C41824"/>
    <w:pPr>
      <w:spacing w:line="240" w:lineRule="auto"/>
    </w:pPr>
    <w:rPr>
      <w:sz w:val="20"/>
      <w:szCs w:val="20"/>
    </w:rPr>
  </w:style>
  <w:style w:type="character" w:customStyle="1" w:styleId="CommentTextChar">
    <w:name w:val="Comment Text Char"/>
    <w:basedOn w:val="DefaultParagraphFont"/>
    <w:link w:val="CommentText"/>
    <w:uiPriority w:val="99"/>
    <w:semiHidden/>
    <w:rsid w:val="00C4182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41824"/>
    <w:rPr>
      <w:b/>
      <w:bCs/>
    </w:rPr>
  </w:style>
  <w:style w:type="character" w:customStyle="1" w:styleId="CommentSubjectChar">
    <w:name w:val="Comment Subject Char"/>
    <w:basedOn w:val="CommentTextChar"/>
    <w:link w:val="CommentSubject"/>
    <w:uiPriority w:val="99"/>
    <w:semiHidden/>
    <w:rsid w:val="00C41824"/>
    <w:rPr>
      <w:rFonts w:ascii="Calibri" w:eastAsia="Calibri" w:hAnsi="Calibri" w:cs="Calibri"/>
      <w:b/>
      <w:bCs/>
      <w:color w:val="000000"/>
      <w:sz w:val="20"/>
      <w:szCs w:val="20"/>
    </w:rPr>
  </w:style>
  <w:style w:type="paragraph" w:styleId="Header">
    <w:name w:val="header"/>
    <w:basedOn w:val="Normal"/>
    <w:link w:val="HeaderChar"/>
    <w:uiPriority w:val="99"/>
    <w:unhideWhenUsed/>
    <w:rsid w:val="00C41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824"/>
    <w:rPr>
      <w:rFonts w:ascii="Calibri" w:eastAsia="Calibri" w:hAnsi="Calibri" w:cs="Calibri"/>
      <w:color w:val="000000"/>
      <w:sz w:val="22"/>
      <w:szCs w:val="22"/>
    </w:rPr>
  </w:style>
  <w:style w:type="paragraph" w:styleId="Footer">
    <w:name w:val="footer"/>
    <w:basedOn w:val="Normal"/>
    <w:link w:val="FooterChar"/>
    <w:uiPriority w:val="99"/>
    <w:unhideWhenUsed/>
    <w:rsid w:val="00C41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824"/>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3995">
      <w:bodyDiv w:val="1"/>
      <w:marLeft w:val="0"/>
      <w:marRight w:val="0"/>
      <w:marTop w:val="0"/>
      <w:marBottom w:val="0"/>
      <w:divBdr>
        <w:top w:val="none" w:sz="0" w:space="0" w:color="auto"/>
        <w:left w:val="none" w:sz="0" w:space="0" w:color="auto"/>
        <w:bottom w:val="none" w:sz="0" w:space="0" w:color="auto"/>
        <w:right w:val="none" w:sz="0" w:space="0" w:color="auto"/>
      </w:divBdr>
      <w:divsChild>
        <w:div w:id="594899139">
          <w:marLeft w:val="0"/>
          <w:marRight w:val="0"/>
          <w:marTop w:val="0"/>
          <w:marBottom w:val="0"/>
          <w:divBdr>
            <w:top w:val="none" w:sz="0" w:space="0" w:color="auto"/>
            <w:left w:val="none" w:sz="0" w:space="0" w:color="auto"/>
            <w:bottom w:val="none" w:sz="0" w:space="0" w:color="auto"/>
            <w:right w:val="none" w:sz="0" w:space="0" w:color="auto"/>
          </w:divBdr>
          <w:divsChild>
            <w:div w:id="3926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83997">
      <w:bodyDiv w:val="1"/>
      <w:marLeft w:val="0"/>
      <w:marRight w:val="0"/>
      <w:marTop w:val="0"/>
      <w:marBottom w:val="0"/>
      <w:divBdr>
        <w:top w:val="none" w:sz="0" w:space="0" w:color="auto"/>
        <w:left w:val="none" w:sz="0" w:space="0" w:color="auto"/>
        <w:bottom w:val="none" w:sz="0" w:space="0" w:color="auto"/>
        <w:right w:val="none" w:sz="0" w:space="0" w:color="auto"/>
      </w:divBdr>
      <w:divsChild>
        <w:div w:id="727529626">
          <w:marLeft w:val="0"/>
          <w:marRight w:val="0"/>
          <w:marTop w:val="0"/>
          <w:marBottom w:val="0"/>
          <w:divBdr>
            <w:top w:val="none" w:sz="0" w:space="0" w:color="auto"/>
            <w:left w:val="none" w:sz="0" w:space="0" w:color="auto"/>
            <w:bottom w:val="none" w:sz="0" w:space="0" w:color="auto"/>
            <w:right w:val="none" w:sz="0" w:space="0" w:color="auto"/>
          </w:divBdr>
          <w:divsChild>
            <w:div w:id="17395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23494">
      <w:bodyDiv w:val="1"/>
      <w:marLeft w:val="0"/>
      <w:marRight w:val="0"/>
      <w:marTop w:val="0"/>
      <w:marBottom w:val="0"/>
      <w:divBdr>
        <w:top w:val="none" w:sz="0" w:space="0" w:color="auto"/>
        <w:left w:val="none" w:sz="0" w:space="0" w:color="auto"/>
        <w:bottom w:val="none" w:sz="0" w:space="0" w:color="auto"/>
        <w:right w:val="none" w:sz="0" w:space="0" w:color="auto"/>
      </w:divBdr>
    </w:div>
    <w:div w:id="284233551">
      <w:bodyDiv w:val="1"/>
      <w:marLeft w:val="0"/>
      <w:marRight w:val="0"/>
      <w:marTop w:val="0"/>
      <w:marBottom w:val="0"/>
      <w:divBdr>
        <w:top w:val="none" w:sz="0" w:space="0" w:color="auto"/>
        <w:left w:val="none" w:sz="0" w:space="0" w:color="auto"/>
        <w:bottom w:val="none" w:sz="0" w:space="0" w:color="auto"/>
        <w:right w:val="none" w:sz="0" w:space="0" w:color="auto"/>
      </w:divBdr>
    </w:div>
    <w:div w:id="376123730">
      <w:bodyDiv w:val="1"/>
      <w:marLeft w:val="0"/>
      <w:marRight w:val="0"/>
      <w:marTop w:val="0"/>
      <w:marBottom w:val="0"/>
      <w:divBdr>
        <w:top w:val="none" w:sz="0" w:space="0" w:color="auto"/>
        <w:left w:val="none" w:sz="0" w:space="0" w:color="auto"/>
        <w:bottom w:val="none" w:sz="0" w:space="0" w:color="auto"/>
        <w:right w:val="none" w:sz="0" w:space="0" w:color="auto"/>
      </w:divBdr>
      <w:divsChild>
        <w:div w:id="1873379311">
          <w:marLeft w:val="0"/>
          <w:marRight w:val="0"/>
          <w:marTop w:val="0"/>
          <w:marBottom w:val="0"/>
          <w:divBdr>
            <w:top w:val="none" w:sz="0" w:space="0" w:color="auto"/>
            <w:left w:val="none" w:sz="0" w:space="0" w:color="auto"/>
            <w:bottom w:val="none" w:sz="0" w:space="0" w:color="auto"/>
            <w:right w:val="none" w:sz="0" w:space="0" w:color="auto"/>
          </w:divBdr>
          <w:divsChild>
            <w:div w:id="15246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99323">
      <w:bodyDiv w:val="1"/>
      <w:marLeft w:val="0"/>
      <w:marRight w:val="0"/>
      <w:marTop w:val="0"/>
      <w:marBottom w:val="0"/>
      <w:divBdr>
        <w:top w:val="none" w:sz="0" w:space="0" w:color="auto"/>
        <w:left w:val="none" w:sz="0" w:space="0" w:color="auto"/>
        <w:bottom w:val="none" w:sz="0" w:space="0" w:color="auto"/>
        <w:right w:val="none" w:sz="0" w:space="0" w:color="auto"/>
      </w:divBdr>
    </w:div>
    <w:div w:id="456995410">
      <w:bodyDiv w:val="1"/>
      <w:marLeft w:val="0"/>
      <w:marRight w:val="0"/>
      <w:marTop w:val="0"/>
      <w:marBottom w:val="0"/>
      <w:divBdr>
        <w:top w:val="none" w:sz="0" w:space="0" w:color="auto"/>
        <w:left w:val="none" w:sz="0" w:space="0" w:color="auto"/>
        <w:bottom w:val="none" w:sz="0" w:space="0" w:color="auto"/>
        <w:right w:val="none" w:sz="0" w:space="0" w:color="auto"/>
      </w:divBdr>
      <w:divsChild>
        <w:div w:id="1637493307">
          <w:marLeft w:val="0"/>
          <w:marRight w:val="0"/>
          <w:marTop w:val="0"/>
          <w:marBottom w:val="0"/>
          <w:divBdr>
            <w:top w:val="none" w:sz="0" w:space="0" w:color="auto"/>
            <w:left w:val="none" w:sz="0" w:space="0" w:color="auto"/>
            <w:bottom w:val="none" w:sz="0" w:space="0" w:color="auto"/>
            <w:right w:val="none" w:sz="0" w:space="0" w:color="auto"/>
          </w:divBdr>
          <w:divsChild>
            <w:div w:id="14831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15214">
      <w:bodyDiv w:val="1"/>
      <w:marLeft w:val="0"/>
      <w:marRight w:val="0"/>
      <w:marTop w:val="0"/>
      <w:marBottom w:val="0"/>
      <w:divBdr>
        <w:top w:val="none" w:sz="0" w:space="0" w:color="auto"/>
        <w:left w:val="none" w:sz="0" w:space="0" w:color="auto"/>
        <w:bottom w:val="none" w:sz="0" w:space="0" w:color="auto"/>
        <w:right w:val="none" w:sz="0" w:space="0" w:color="auto"/>
      </w:divBdr>
      <w:divsChild>
        <w:div w:id="769815731">
          <w:marLeft w:val="0"/>
          <w:marRight w:val="0"/>
          <w:marTop w:val="0"/>
          <w:marBottom w:val="0"/>
          <w:divBdr>
            <w:top w:val="none" w:sz="0" w:space="0" w:color="auto"/>
            <w:left w:val="none" w:sz="0" w:space="0" w:color="auto"/>
            <w:bottom w:val="none" w:sz="0" w:space="0" w:color="auto"/>
            <w:right w:val="none" w:sz="0" w:space="0" w:color="auto"/>
          </w:divBdr>
          <w:divsChild>
            <w:div w:id="3115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14762">
      <w:bodyDiv w:val="1"/>
      <w:marLeft w:val="0"/>
      <w:marRight w:val="0"/>
      <w:marTop w:val="0"/>
      <w:marBottom w:val="0"/>
      <w:divBdr>
        <w:top w:val="none" w:sz="0" w:space="0" w:color="auto"/>
        <w:left w:val="none" w:sz="0" w:space="0" w:color="auto"/>
        <w:bottom w:val="none" w:sz="0" w:space="0" w:color="auto"/>
        <w:right w:val="none" w:sz="0" w:space="0" w:color="auto"/>
      </w:divBdr>
      <w:divsChild>
        <w:div w:id="175703805">
          <w:marLeft w:val="0"/>
          <w:marRight w:val="0"/>
          <w:marTop w:val="0"/>
          <w:marBottom w:val="0"/>
          <w:divBdr>
            <w:top w:val="none" w:sz="0" w:space="0" w:color="auto"/>
            <w:left w:val="none" w:sz="0" w:space="0" w:color="auto"/>
            <w:bottom w:val="none" w:sz="0" w:space="0" w:color="auto"/>
            <w:right w:val="none" w:sz="0" w:space="0" w:color="auto"/>
          </w:divBdr>
          <w:divsChild>
            <w:div w:id="110172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80972">
      <w:bodyDiv w:val="1"/>
      <w:marLeft w:val="0"/>
      <w:marRight w:val="0"/>
      <w:marTop w:val="0"/>
      <w:marBottom w:val="0"/>
      <w:divBdr>
        <w:top w:val="none" w:sz="0" w:space="0" w:color="auto"/>
        <w:left w:val="none" w:sz="0" w:space="0" w:color="auto"/>
        <w:bottom w:val="none" w:sz="0" w:space="0" w:color="auto"/>
        <w:right w:val="none" w:sz="0" w:space="0" w:color="auto"/>
      </w:divBdr>
    </w:div>
    <w:div w:id="784151745">
      <w:bodyDiv w:val="1"/>
      <w:marLeft w:val="0"/>
      <w:marRight w:val="0"/>
      <w:marTop w:val="0"/>
      <w:marBottom w:val="0"/>
      <w:divBdr>
        <w:top w:val="none" w:sz="0" w:space="0" w:color="auto"/>
        <w:left w:val="none" w:sz="0" w:space="0" w:color="auto"/>
        <w:bottom w:val="none" w:sz="0" w:space="0" w:color="auto"/>
        <w:right w:val="none" w:sz="0" w:space="0" w:color="auto"/>
      </w:divBdr>
    </w:div>
    <w:div w:id="828327688">
      <w:bodyDiv w:val="1"/>
      <w:marLeft w:val="0"/>
      <w:marRight w:val="0"/>
      <w:marTop w:val="0"/>
      <w:marBottom w:val="0"/>
      <w:divBdr>
        <w:top w:val="none" w:sz="0" w:space="0" w:color="auto"/>
        <w:left w:val="none" w:sz="0" w:space="0" w:color="auto"/>
        <w:bottom w:val="none" w:sz="0" w:space="0" w:color="auto"/>
        <w:right w:val="none" w:sz="0" w:space="0" w:color="auto"/>
      </w:divBdr>
    </w:div>
    <w:div w:id="1036202027">
      <w:bodyDiv w:val="1"/>
      <w:marLeft w:val="0"/>
      <w:marRight w:val="0"/>
      <w:marTop w:val="0"/>
      <w:marBottom w:val="0"/>
      <w:divBdr>
        <w:top w:val="none" w:sz="0" w:space="0" w:color="auto"/>
        <w:left w:val="none" w:sz="0" w:space="0" w:color="auto"/>
        <w:bottom w:val="none" w:sz="0" w:space="0" w:color="auto"/>
        <w:right w:val="none" w:sz="0" w:space="0" w:color="auto"/>
      </w:divBdr>
      <w:divsChild>
        <w:div w:id="675153365">
          <w:marLeft w:val="0"/>
          <w:marRight w:val="0"/>
          <w:marTop w:val="0"/>
          <w:marBottom w:val="0"/>
          <w:divBdr>
            <w:top w:val="none" w:sz="0" w:space="0" w:color="auto"/>
            <w:left w:val="none" w:sz="0" w:space="0" w:color="auto"/>
            <w:bottom w:val="none" w:sz="0" w:space="0" w:color="auto"/>
            <w:right w:val="none" w:sz="0" w:space="0" w:color="auto"/>
          </w:divBdr>
          <w:divsChild>
            <w:div w:id="6788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11504">
      <w:bodyDiv w:val="1"/>
      <w:marLeft w:val="0"/>
      <w:marRight w:val="0"/>
      <w:marTop w:val="0"/>
      <w:marBottom w:val="0"/>
      <w:divBdr>
        <w:top w:val="none" w:sz="0" w:space="0" w:color="auto"/>
        <w:left w:val="none" w:sz="0" w:space="0" w:color="auto"/>
        <w:bottom w:val="none" w:sz="0" w:space="0" w:color="auto"/>
        <w:right w:val="none" w:sz="0" w:space="0" w:color="auto"/>
      </w:divBdr>
    </w:div>
    <w:div w:id="1287850398">
      <w:bodyDiv w:val="1"/>
      <w:marLeft w:val="0"/>
      <w:marRight w:val="0"/>
      <w:marTop w:val="0"/>
      <w:marBottom w:val="0"/>
      <w:divBdr>
        <w:top w:val="none" w:sz="0" w:space="0" w:color="auto"/>
        <w:left w:val="none" w:sz="0" w:space="0" w:color="auto"/>
        <w:bottom w:val="none" w:sz="0" w:space="0" w:color="auto"/>
        <w:right w:val="none" w:sz="0" w:space="0" w:color="auto"/>
      </w:divBdr>
      <w:divsChild>
        <w:div w:id="1145900355">
          <w:marLeft w:val="0"/>
          <w:marRight w:val="0"/>
          <w:marTop w:val="0"/>
          <w:marBottom w:val="0"/>
          <w:divBdr>
            <w:top w:val="none" w:sz="0" w:space="0" w:color="auto"/>
            <w:left w:val="none" w:sz="0" w:space="0" w:color="auto"/>
            <w:bottom w:val="none" w:sz="0" w:space="0" w:color="auto"/>
            <w:right w:val="none" w:sz="0" w:space="0" w:color="auto"/>
          </w:divBdr>
          <w:divsChild>
            <w:div w:id="4097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7447">
      <w:bodyDiv w:val="1"/>
      <w:marLeft w:val="0"/>
      <w:marRight w:val="0"/>
      <w:marTop w:val="0"/>
      <w:marBottom w:val="0"/>
      <w:divBdr>
        <w:top w:val="none" w:sz="0" w:space="0" w:color="auto"/>
        <w:left w:val="none" w:sz="0" w:space="0" w:color="auto"/>
        <w:bottom w:val="none" w:sz="0" w:space="0" w:color="auto"/>
        <w:right w:val="none" w:sz="0" w:space="0" w:color="auto"/>
      </w:divBdr>
      <w:divsChild>
        <w:div w:id="879128072">
          <w:marLeft w:val="0"/>
          <w:marRight w:val="0"/>
          <w:marTop w:val="0"/>
          <w:marBottom w:val="0"/>
          <w:divBdr>
            <w:top w:val="none" w:sz="0" w:space="0" w:color="auto"/>
            <w:left w:val="none" w:sz="0" w:space="0" w:color="auto"/>
            <w:bottom w:val="none" w:sz="0" w:space="0" w:color="auto"/>
            <w:right w:val="none" w:sz="0" w:space="0" w:color="auto"/>
          </w:divBdr>
          <w:divsChild>
            <w:div w:id="165190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440240">
      <w:bodyDiv w:val="1"/>
      <w:marLeft w:val="0"/>
      <w:marRight w:val="0"/>
      <w:marTop w:val="0"/>
      <w:marBottom w:val="0"/>
      <w:divBdr>
        <w:top w:val="none" w:sz="0" w:space="0" w:color="auto"/>
        <w:left w:val="none" w:sz="0" w:space="0" w:color="auto"/>
        <w:bottom w:val="none" w:sz="0" w:space="0" w:color="auto"/>
        <w:right w:val="none" w:sz="0" w:space="0" w:color="auto"/>
      </w:divBdr>
    </w:div>
    <w:div w:id="2117362542">
      <w:bodyDiv w:val="1"/>
      <w:marLeft w:val="0"/>
      <w:marRight w:val="0"/>
      <w:marTop w:val="0"/>
      <w:marBottom w:val="0"/>
      <w:divBdr>
        <w:top w:val="none" w:sz="0" w:space="0" w:color="auto"/>
        <w:left w:val="none" w:sz="0" w:space="0" w:color="auto"/>
        <w:bottom w:val="none" w:sz="0" w:space="0" w:color="auto"/>
        <w:right w:val="none" w:sz="0" w:space="0" w:color="auto"/>
      </w:divBdr>
      <w:divsChild>
        <w:div w:id="799955637">
          <w:marLeft w:val="0"/>
          <w:marRight w:val="0"/>
          <w:marTop w:val="0"/>
          <w:marBottom w:val="0"/>
          <w:divBdr>
            <w:top w:val="none" w:sz="0" w:space="0" w:color="auto"/>
            <w:left w:val="none" w:sz="0" w:space="0" w:color="auto"/>
            <w:bottom w:val="none" w:sz="0" w:space="0" w:color="auto"/>
            <w:right w:val="none" w:sz="0" w:space="0" w:color="auto"/>
          </w:divBdr>
          <w:divsChild>
            <w:div w:id="8384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CTION xmlns="b5edf697-6bae-4174-9e5b-51bdd7e5fecf" xsi:nil="true"/>
    <lcf76f155ced4ddcb4097134ff3c332f xmlns="b5edf697-6bae-4174-9e5b-51bdd7e5fecf">
      <Terms xmlns="http://schemas.microsoft.com/office/infopath/2007/PartnerControls"/>
    </lcf76f155ced4ddcb4097134ff3c332f>
    <TaxCatchAll xmlns="cb5f61f4-861c-4494-a369-d15d071b63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E3A75041C943459AFFB869ABC2AA01" ma:contentTypeVersion="20" ma:contentTypeDescription="Create a new document." ma:contentTypeScope="" ma:versionID="68b5dbb01275e1094621284e2e99b28d">
  <xsd:schema xmlns:xsd="http://www.w3.org/2001/XMLSchema" xmlns:xs="http://www.w3.org/2001/XMLSchema" xmlns:p="http://schemas.microsoft.com/office/2006/metadata/properties" xmlns:ns2="b5edf697-6bae-4174-9e5b-51bdd7e5fecf" xmlns:ns3="cb5f61f4-861c-4494-a369-d15d071b6332" targetNamespace="http://schemas.microsoft.com/office/2006/metadata/properties" ma:root="true" ma:fieldsID="2b0ca0e43821c06b1913840db55c3449" ns2:_="" ns3:_="">
    <xsd:import namespace="b5edf697-6bae-4174-9e5b-51bdd7e5fecf"/>
    <xsd:import namespace="cb5f61f4-861c-4494-a369-d15d071b63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df697-6bae-4174-9e5b-51bdd7e5fe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ACTION" ma:index="18" nillable="true" ma:displayName="ACTION" ma:description="Approved for tracker if completed&#10;Incomplete if more information needed&#10;Edits required to approve" ma:format="Dropdown" ma:internalName="ACTION">
      <xsd:complexType>
        <xsd:complexContent>
          <xsd:extension base="dms:MultiChoiceFillIn">
            <xsd:sequence>
              <xsd:element name="Value" maxOccurs="unbounded" minOccurs="0" nillable="true">
                <xsd:simpleType>
                  <xsd:union memberTypes="dms:Text">
                    <xsd:simpleType>
                      <xsd:restriction base="dms:Choice">
                        <xsd:enumeration value="Approved for Tracker"/>
                        <xsd:enumeration value="Incomplete"/>
                        <xsd:enumeration value="Edits Needed to Docs"/>
                      </xsd:restriction>
                    </xsd:simpleType>
                  </xsd:union>
                </xsd:simpleType>
              </xsd:element>
            </xsd:sequence>
          </xsd:extension>
        </xsd:complexContent>
      </xsd:complex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5f61f4-861c-4494-a369-d15d071b63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c6aa41-0b42-46c0-a79e-7e147056b9f5}" ma:internalName="TaxCatchAll" ma:showField="CatchAllData" ma:web="cb5f61f4-861c-4494-a369-d15d071b63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863D82-6548-42DA-BEDE-A069FD7445FF}">
  <ds:schemaRefs>
    <ds:schemaRef ds:uri="http://schemas.microsoft.com/office/2006/metadata/properties"/>
    <ds:schemaRef ds:uri="http://schemas.microsoft.com/office/infopath/2007/PartnerControls"/>
    <ds:schemaRef ds:uri="b5edf697-6bae-4174-9e5b-51bdd7e5fecf"/>
    <ds:schemaRef ds:uri="cb5f61f4-861c-4494-a369-d15d071b6332"/>
  </ds:schemaRefs>
</ds:datastoreItem>
</file>

<file path=customXml/itemProps2.xml><?xml version="1.0" encoding="utf-8"?>
<ds:datastoreItem xmlns:ds="http://schemas.openxmlformats.org/officeDocument/2006/customXml" ds:itemID="{417725A0-77B7-41A2-B82A-65C74E74C8C8}">
  <ds:schemaRefs>
    <ds:schemaRef ds:uri="http://schemas.microsoft.com/sharepoint/v3/contenttype/forms"/>
  </ds:schemaRefs>
</ds:datastoreItem>
</file>

<file path=customXml/itemProps3.xml><?xml version="1.0" encoding="utf-8"?>
<ds:datastoreItem xmlns:ds="http://schemas.openxmlformats.org/officeDocument/2006/customXml" ds:itemID="{50C5A4C0-CBCA-4863-BD64-9ED58A2BF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df697-6bae-4174-9e5b-51bdd7e5fecf"/>
    <ds:schemaRef ds:uri="cb5f61f4-861c-4494-a369-d15d071b6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2149</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Stahl (CCF)</dc:creator>
  <cp:keywords/>
  <dc:description/>
  <cp:lastModifiedBy>Rebecca Stahl (CCF)</cp:lastModifiedBy>
  <cp:revision>7</cp:revision>
  <dcterms:created xsi:type="dcterms:W3CDTF">2022-12-19T21:12:00Z</dcterms:created>
  <dcterms:modified xsi:type="dcterms:W3CDTF">2022-12-19T21:15:00Z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0x01010017E3A75041C943459AFFB869ABC2AA01</vt:lpwstr>
  </property>
  <property fmtid="{D5CDD505-2E9C-101B-9397-08002B2CF9AE}" pid="3" name="MediaServiceImageTags">
    <vt:lpwstr/>
  </property>
</Properties>
</file>