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E5C5B" w14:textId="7BD5EF06" w:rsidR="009838E6" w:rsidRPr="00121FBB" w:rsidRDefault="00E45CCD" w:rsidP="009838E6">
      <w:pPr>
        <w:jc w:val="center"/>
        <w:rPr>
          <w:rFonts w:cstheme="minorHAnsi"/>
          <w:b/>
          <w:sz w:val="28"/>
          <w:szCs w:val="28"/>
          <w:u w:val="single"/>
        </w:rPr>
      </w:pPr>
      <w:r>
        <w:rPr>
          <w:rFonts w:cstheme="minorHAnsi"/>
          <w:b/>
          <w:sz w:val="28"/>
          <w:szCs w:val="28"/>
          <w:u w:val="single"/>
        </w:rPr>
        <w:t>Strategic Plan</w:t>
      </w:r>
      <w:r w:rsidRPr="00121FBB">
        <w:rPr>
          <w:rFonts w:cstheme="minorHAnsi"/>
          <w:b/>
          <w:sz w:val="28"/>
          <w:szCs w:val="28"/>
          <w:u w:val="single"/>
        </w:rPr>
        <w:t xml:space="preserve"> Workbook (</w:t>
      </w:r>
      <w:r w:rsidR="009A20F8">
        <w:rPr>
          <w:rFonts w:cstheme="minorHAnsi"/>
          <w:b/>
          <w:sz w:val="28"/>
          <w:szCs w:val="28"/>
          <w:u w:val="single"/>
        </w:rPr>
        <w:t xml:space="preserve">last updated </w:t>
      </w:r>
      <w:r w:rsidR="000A56BA">
        <w:rPr>
          <w:rFonts w:cstheme="minorHAnsi"/>
          <w:b/>
          <w:sz w:val="28"/>
          <w:szCs w:val="28"/>
          <w:u w:val="single"/>
        </w:rPr>
        <w:t>11</w:t>
      </w:r>
      <w:r w:rsidR="005C788A">
        <w:rPr>
          <w:rFonts w:cstheme="minorHAnsi"/>
          <w:b/>
          <w:sz w:val="28"/>
          <w:szCs w:val="28"/>
          <w:u w:val="single"/>
        </w:rPr>
        <w:t>/</w:t>
      </w:r>
      <w:r w:rsidR="000A56BA">
        <w:rPr>
          <w:rFonts w:cstheme="minorHAnsi"/>
          <w:b/>
          <w:sz w:val="28"/>
          <w:szCs w:val="28"/>
          <w:u w:val="single"/>
        </w:rPr>
        <w:t>3</w:t>
      </w:r>
      <w:r w:rsidRPr="00121FBB">
        <w:rPr>
          <w:rFonts w:cstheme="minorHAnsi"/>
          <w:b/>
          <w:sz w:val="28"/>
          <w:szCs w:val="28"/>
          <w:u w:val="single"/>
        </w:rPr>
        <w:t>/22)</w:t>
      </w:r>
    </w:p>
    <w:p w14:paraId="1AB9E993" w14:textId="77777777" w:rsidR="009838E6" w:rsidRPr="002303C4" w:rsidRDefault="009838E6" w:rsidP="009838E6">
      <w:pPr>
        <w:rPr>
          <w:rFonts w:cstheme="minorHAnsi"/>
          <w:i/>
          <w:sz w:val="24"/>
          <w:szCs w:val="24"/>
        </w:rPr>
      </w:pPr>
      <w:r w:rsidRPr="002303C4">
        <w:rPr>
          <w:rFonts w:cstheme="minorHAnsi"/>
          <w:i/>
          <w:sz w:val="24"/>
          <w:szCs w:val="24"/>
        </w:rPr>
        <w:t xml:space="preserve">Key: </w:t>
      </w:r>
      <w:r w:rsidRPr="00332DC2">
        <w:rPr>
          <w:rFonts w:cstheme="minorHAnsi"/>
          <w:i/>
          <w:color w:val="A6A6A6" w:themeColor="background1" w:themeShade="A6"/>
          <w:sz w:val="24"/>
          <w:szCs w:val="24"/>
        </w:rPr>
        <w:t xml:space="preserve">Participants in Grey have since retired from the ECAC </w:t>
      </w:r>
      <w:r w:rsidRPr="002303C4">
        <w:rPr>
          <w:rFonts w:cstheme="minorHAnsi"/>
          <w:i/>
          <w:sz w:val="24"/>
          <w:szCs w:val="24"/>
        </w:rPr>
        <w:t xml:space="preserve">&amp; </w:t>
      </w:r>
      <w:r w:rsidRPr="002303C4">
        <w:rPr>
          <w:rFonts w:cstheme="minorHAnsi"/>
          <w:i/>
          <w:sz w:val="24"/>
          <w:szCs w:val="24"/>
          <w:shd w:val="clear" w:color="auto" w:fill="DEEAF6" w:themeFill="accent1" w:themeFillTint="33"/>
        </w:rPr>
        <w:t>Progress Indicators highlighted in blue have been complete</w:t>
      </w:r>
    </w:p>
    <w:p w14:paraId="6942700F" w14:textId="77777777" w:rsidR="009838E6" w:rsidRPr="00121FBB" w:rsidRDefault="009838E6" w:rsidP="009838E6">
      <w:pPr>
        <w:spacing w:before="240" w:after="0" w:line="240" w:lineRule="auto"/>
        <w:jc w:val="center"/>
        <w:rPr>
          <w:rFonts w:eastAsia="Times New Roman" w:cstheme="minorHAnsi"/>
          <w:b/>
          <w:bCs/>
          <w:sz w:val="28"/>
          <w:szCs w:val="28"/>
        </w:rPr>
      </w:pPr>
      <w:r w:rsidRPr="00121FBB">
        <w:rPr>
          <w:rFonts w:eastAsia="Times New Roman" w:cstheme="minorHAnsi"/>
          <w:b/>
          <w:bCs/>
          <w:sz w:val="28"/>
          <w:szCs w:val="28"/>
        </w:rPr>
        <w:t>Goal 1: The ECAC strengthens its structures and capacity to provide strategic direction and formal recommendations to the Governor, while communicating to and engaging with its stakeholders and other agencies and organizations to ensure that every young child thrives in early childhood, particularly the most vulnerable populations.</w:t>
      </w:r>
    </w:p>
    <w:p w14:paraId="34D1F07A" w14:textId="77777777" w:rsidR="009838E6" w:rsidRPr="006C25F2" w:rsidRDefault="009838E6" w:rsidP="009838E6">
      <w:pPr>
        <w:spacing w:before="240" w:after="0" w:line="240" w:lineRule="auto"/>
        <w:jc w:val="center"/>
        <w:rPr>
          <w:rFonts w:eastAsia="Times New Roman" w:cstheme="minorHAnsi"/>
          <w:b/>
          <w:bCs/>
          <w:sz w:val="28"/>
          <w:szCs w:val="28"/>
        </w:rPr>
      </w:pPr>
      <w:r w:rsidRPr="00121FBB">
        <w:rPr>
          <w:rFonts w:eastAsia="Times New Roman" w:cstheme="minorHAnsi"/>
          <w:b/>
          <w:bCs/>
          <w:sz w:val="24"/>
          <w:szCs w:val="24"/>
        </w:rPr>
        <w:t xml:space="preserve">Goal Coordinators: </w:t>
      </w:r>
      <w:r w:rsidRPr="00BE5EA6">
        <w:rPr>
          <w:rFonts w:eastAsia="Times New Roman" w:cstheme="minorHAnsi"/>
          <w:b/>
          <w:bCs/>
          <w:color w:val="A5A5A5" w:themeColor="accent3"/>
          <w:sz w:val="24"/>
          <w:szCs w:val="24"/>
        </w:rPr>
        <w:t xml:space="preserve">Sherry Cleary </w:t>
      </w:r>
      <w:r w:rsidRPr="00121FBB">
        <w:rPr>
          <w:rFonts w:eastAsia="Times New Roman" w:cstheme="minorHAnsi"/>
          <w:b/>
          <w:bCs/>
          <w:sz w:val="24"/>
          <w:szCs w:val="24"/>
        </w:rPr>
        <w:t>and Patty Persell</w:t>
      </w:r>
    </w:p>
    <w:tbl>
      <w:tblPr>
        <w:tblW w:w="14535" w:type="dxa"/>
        <w:tblInd w:w="-798" w:type="dxa"/>
        <w:tblCellMar>
          <w:top w:w="15" w:type="dxa"/>
          <w:left w:w="15" w:type="dxa"/>
          <w:bottom w:w="15" w:type="dxa"/>
          <w:right w:w="15" w:type="dxa"/>
        </w:tblCellMar>
        <w:tblLook w:val="04A0" w:firstRow="1" w:lastRow="0" w:firstColumn="1" w:lastColumn="0" w:noHBand="0" w:noVBand="1"/>
      </w:tblPr>
      <w:tblGrid>
        <w:gridCol w:w="14585"/>
      </w:tblGrid>
      <w:tr w:rsidR="009838E6" w:rsidRPr="00121FBB" w14:paraId="3207A2F4" w14:textId="77777777" w:rsidTr="00BE38D7">
        <w:tc>
          <w:tcPr>
            <w:tcW w:w="14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0349EA" w14:textId="77777777" w:rsidR="009838E6" w:rsidRPr="00121FBB" w:rsidRDefault="009838E6" w:rsidP="00BE38D7">
            <w:pPr>
              <w:spacing w:after="0" w:line="240" w:lineRule="auto"/>
              <w:rPr>
                <w:rFonts w:eastAsia="Times New Roman" w:cstheme="minorHAnsi"/>
                <w:sz w:val="24"/>
                <w:szCs w:val="24"/>
              </w:rPr>
            </w:pPr>
            <w:r w:rsidRPr="00121FBB">
              <w:rPr>
                <w:rFonts w:eastAsia="Times New Roman" w:cstheme="minorHAnsi"/>
                <w:b/>
                <w:bCs/>
                <w:sz w:val="24"/>
                <w:szCs w:val="24"/>
              </w:rPr>
              <w:t xml:space="preserve">1-A: The ECAC makes recommendations to the Governor’s Office to inform and support policy, funding, and innovation that insures a comprehensive early childhood agenda. </w:t>
            </w:r>
          </w:p>
          <w:tbl>
            <w:tblPr>
              <w:tblW w:w="14365" w:type="dxa"/>
              <w:tblCellMar>
                <w:top w:w="15" w:type="dxa"/>
                <w:left w:w="15" w:type="dxa"/>
                <w:bottom w:w="15" w:type="dxa"/>
                <w:right w:w="15" w:type="dxa"/>
              </w:tblCellMar>
              <w:tblLook w:val="04A0" w:firstRow="1" w:lastRow="0" w:firstColumn="1" w:lastColumn="0" w:noHBand="0" w:noVBand="1"/>
            </w:tblPr>
            <w:tblGrid>
              <w:gridCol w:w="3355"/>
              <w:gridCol w:w="1136"/>
              <w:gridCol w:w="1262"/>
              <w:gridCol w:w="1037"/>
              <w:gridCol w:w="785"/>
              <w:gridCol w:w="2284"/>
              <w:gridCol w:w="4506"/>
            </w:tblGrid>
            <w:tr w:rsidR="009838E6" w:rsidRPr="00121FBB" w14:paraId="2F37C5C5" w14:textId="77777777" w:rsidTr="00BE38D7">
              <w:tc>
                <w:tcPr>
                  <w:tcW w:w="3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378ECB" w14:textId="77777777" w:rsidR="009838E6" w:rsidRPr="00121FBB" w:rsidRDefault="009838E6" w:rsidP="00BE38D7">
                  <w:pPr>
                    <w:spacing w:after="0" w:line="240" w:lineRule="auto"/>
                    <w:rPr>
                      <w:rFonts w:eastAsia="Times New Roman" w:cstheme="minorHAnsi"/>
                    </w:rPr>
                  </w:pPr>
                  <w:r w:rsidRPr="00121FBB">
                    <w:rPr>
                      <w:rFonts w:eastAsia="Times New Roman" w:cstheme="minorHAnsi"/>
                      <w:b/>
                      <w:bCs/>
                    </w:rPr>
                    <w:t>Activities:</w:t>
                  </w:r>
                </w:p>
              </w:tc>
              <w:tc>
                <w:tcPr>
                  <w:tcW w:w="2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6DD417" w14:textId="77777777" w:rsidR="009838E6" w:rsidRPr="00121FBB" w:rsidRDefault="009838E6" w:rsidP="00BE38D7">
                  <w:pPr>
                    <w:spacing w:after="0" w:line="240" w:lineRule="auto"/>
                    <w:rPr>
                      <w:rFonts w:eastAsia="Times New Roman" w:cstheme="minorHAnsi"/>
                    </w:rPr>
                  </w:pPr>
                  <w:r w:rsidRPr="00121FBB">
                    <w:rPr>
                      <w:rFonts w:eastAsia="Times New Roman" w:cstheme="minorHAnsi"/>
                      <w:b/>
                      <w:bCs/>
                    </w:rPr>
                    <w:t>Leader/</w:t>
                  </w:r>
                </w:p>
                <w:p w14:paraId="706E6818" w14:textId="77777777" w:rsidR="009838E6" w:rsidRPr="00121FBB" w:rsidRDefault="009838E6" w:rsidP="00BE38D7">
                  <w:pPr>
                    <w:spacing w:after="0" w:line="240" w:lineRule="auto"/>
                    <w:rPr>
                      <w:rFonts w:eastAsia="Times New Roman" w:cstheme="minorHAnsi"/>
                    </w:rPr>
                  </w:pPr>
                  <w:r w:rsidRPr="00121FBB">
                    <w:rPr>
                      <w:rFonts w:eastAsia="Times New Roman" w:cstheme="minorHAnsi"/>
                      <w:b/>
                      <w:bCs/>
                    </w:rPr>
                    <w:t>Convener:</w:t>
                  </w:r>
                </w:p>
              </w:tc>
              <w:tc>
                <w:tcPr>
                  <w:tcW w:w="12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9C5694" w14:textId="77777777" w:rsidR="009838E6" w:rsidRPr="00121FBB" w:rsidRDefault="009838E6" w:rsidP="00BE38D7">
                  <w:pPr>
                    <w:spacing w:after="0" w:line="240" w:lineRule="auto"/>
                    <w:rPr>
                      <w:rFonts w:eastAsia="Times New Roman" w:cstheme="minorHAnsi"/>
                    </w:rPr>
                  </w:pPr>
                  <w:r w:rsidRPr="00121FBB">
                    <w:rPr>
                      <w:rFonts w:eastAsia="Times New Roman" w:cstheme="minorHAnsi"/>
                      <w:b/>
                      <w:bCs/>
                    </w:rPr>
                    <w:t>Active Participant:</w:t>
                  </w:r>
                </w:p>
              </w:tc>
              <w:tc>
                <w:tcPr>
                  <w:tcW w:w="1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B26154" w14:textId="77777777" w:rsidR="009838E6" w:rsidRPr="00121FBB" w:rsidRDefault="009838E6" w:rsidP="00BE38D7">
                  <w:pPr>
                    <w:spacing w:after="0" w:line="240" w:lineRule="auto"/>
                    <w:rPr>
                      <w:rFonts w:eastAsia="Times New Roman" w:cstheme="minorHAnsi"/>
                    </w:rPr>
                  </w:pPr>
                  <w:r w:rsidRPr="00121FBB">
                    <w:rPr>
                      <w:rFonts w:eastAsia="Times New Roman" w:cstheme="minorHAnsi"/>
                      <w:b/>
                      <w:bCs/>
                    </w:rPr>
                    <w:t>Expert/ resource person:</w:t>
                  </w:r>
                </w:p>
              </w:tc>
              <w:tc>
                <w:tcPr>
                  <w:tcW w:w="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4CAD21" w14:textId="77777777" w:rsidR="009838E6" w:rsidRPr="00121FBB" w:rsidRDefault="009838E6" w:rsidP="00BE38D7">
                  <w:pPr>
                    <w:spacing w:after="0" w:line="240" w:lineRule="auto"/>
                    <w:rPr>
                      <w:rFonts w:eastAsia="Times New Roman" w:cstheme="minorHAnsi"/>
                      <w:b/>
                    </w:rPr>
                  </w:pPr>
                  <w:r w:rsidRPr="00121FBB">
                    <w:rPr>
                      <w:rFonts w:eastAsia="Times New Roman" w:cstheme="minorHAnsi"/>
                      <w:b/>
                    </w:rPr>
                    <w:t>Staff:</w:t>
                  </w:r>
                </w:p>
              </w:tc>
              <w:tc>
                <w:tcPr>
                  <w:tcW w:w="2328" w:type="dxa"/>
                  <w:tcBorders>
                    <w:top w:val="single" w:sz="8" w:space="0" w:color="000000"/>
                    <w:left w:val="single" w:sz="8" w:space="0" w:color="000000"/>
                    <w:bottom w:val="single" w:sz="8" w:space="0" w:color="000000"/>
                    <w:right w:val="single" w:sz="8" w:space="0" w:color="000000"/>
                  </w:tcBorders>
                </w:tcPr>
                <w:p w14:paraId="4C9AAE1E" w14:textId="77777777" w:rsidR="009838E6" w:rsidRPr="00121FBB" w:rsidRDefault="009838E6" w:rsidP="00BE38D7">
                  <w:pPr>
                    <w:spacing w:after="0" w:line="240" w:lineRule="auto"/>
                    <w:rPr>
                      <w:rFonts w:eastAsia="Times New Roman" w:cstheme="minorHAnsi"/>
                      <w:b/>
                      <w:bCs/>
                    </w:rPr>
                  </w:pPr>
                  <w:r w:rsidRPr="00121FBB">
                    <w:rPr>
                      <w:rFonts w:eastAsia="Times New Roman" w:cstheme="minorHAnsi"/>
                      <w:b/>
                      <w:bCs/>
                    </w:rPr>
                    <w:t>Progress Indicators:</w:t>
                  </w:r>
                </w:p>
              </w:tc>
              <w:tc>
                <w:tcPr>
                  <w:tcW w:w="4990" w:type="dxa"/>
                  <w:tcBorders>
                    <w:top w:val="single" w:sz="8" w:space="0" w:color="000000"/>
                    <w:left w:val="single" w:sz="8" w:space="0" w:color="000000"/>
                    <w:bottom w:val="single" w:sz="8" w:space="0" w:color="000000"/>
                    <w:right w:val="single" w:sz="8" w:space="0" w:color="000000"/>
                  </w:tcBorders>
                </w:tcPr>
                <w:p w14:paraId="65169AA6" w14:textId="77777777" w:rsidR="009838E6" w:rsidRPr="00121FBB" w:rsidRDefault="009838E6" w:rsidP="00BE38D7">
                  <w:pPr>
                    <w:spacing w:after="0" w:line="240" w:lineRule="auto"/>
                    <w:rPr>
                      <w:rFonts w:eastAsia="Times New Roman" w:cstheme="minorHAnsi"/>
                      <w:b/>
                      <w:bCs/>
                    </w:rPr>
                  </w:pPr>
                  <w:r w:rsidRPr="00121FBB">
                    <w:rPr>
                      <w:rFonts w:eastAsia="Times New Roman" w:cstheme="minorHAnsi"/>
                      <w:b/>
                      <w:bCs/>
                    </w:rPr>
                    <w:t>Status of Progress Indicators:</w:t>
                  </w:r>
                </w:p>
              </w:tc>
            </w:tr>
            <w:tr w:rsidR="009838E6" w:rsidRPr="00121FBB" w14:paraId="1F6BC32C" w14:textId="77777777" w:rsidTr="00BE38D7">
              <w:tc>
                <w:tcPr>
                  <w:tcW w:w="3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AAECE3" w14:textId="77777777" w:rsidR="009838E6" w:rsidRPr="00121FBB" w:rsidRDefault="009838E6" w:rsidP="00BE38D7">
                  <w:pPr>
                    <w:spacing w:after="240" w:line="240" w:lineRule="auto"/>
                    <w:rPr>
                      <w:rFonts w:eastAsia="Times New Roman" w:cstheme="minorHAnsi"/>
                      <w:vertAlign w:val="subscript"/>
                    </w:rPr>
                  </w:pPr>
                  <w:r w:rsidRPr="00121FBB">
                    <w:rPr>
                      <w:rFonts w:eastAsia="Times New Roman" w:cstheme="minorHAnsi"/>
                    </w:rPr>
                    <w:t xml:space="preserve">1. Support workgroups/teams to prioritize recommendations </w:t>
                  </w:r>
                  <w:r w:rsidRPr="00121FBB">
                    <w:rPr>
                      <w:rFonts w:cstheme="minorHAnsi"/>
                      <w:bCs/>
                    </w:rPr>
                    <w:t>to the Governor’s Office to inform and support policy, funding, and innovation that insures a comprehensive early childhood agenda.</w:t>
                  </w:r>
                </w:p>
              </w:tc>
              <w:tc>
                <w:tcPr>
                  <w:tcW w:w="2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4E7D87" w14:textId="77777777" w:rsidR="009838E6" w:rsidRPr="00121FBB" w:rsidRDefault="009838E6" w:rsidP="00BE38D7">
                  <w:pPr>
                    <w:spacing w:after="0" w:line="240" w:lineRule="auto"/>
                    <w:rPr>
                      <w:rFonts w:eastAsia="Times New Roman" w:cstheme="minorHAnsi"/>
                      <w:b/>
                      <w:bCs/>
                    </w:rPr>
                  </w:pPr>
                  <w:r w:rsidRPr="00121FBB">
                    <w:rPr>
                      <w:rFonts w:eastAsia="Times New Roman" w:cstheme="minorHAnsi"/>
                      <w:b/>
                      <w:bCs/>
                    </w:rPr>
                    <w:t xml:space="preserve">Patty and </w:t>
                  </w:r>
                  <w:r w:rsidRPr="00AF261D">
                    <w:rPr>
                      <w:rFonts w:eastAsia="Times New Roman" w:cstheme="minorHAnsi"/>
                      <w:b/>
                      <w:bCs/>
                      <w:color w:val="AEAAAA" w:themeColor="background2" w:themeShade="BF"/>
                    </w:rPr>
                    <w:t>Sherry</w:t>
                  </w:r>
                </w:p>
                <w:p w14:paraId="4732A5AB" w14:textId="77777777" w:rsidR="009838E6" w:rsidRPr="00121FBB" w:rsidRDefault="009838E6" w:rsidP="00BE38D7">
                  <w:pPr>
                    <w:spacing w:after="0" w:line="240" w:lineRule="auto"/>
                    <w:rPr>
                      <w:rFonts w:eastAsia="Times New Roman" w:cstheme="minorHAnsi"/>
                    </w:rPr>
                  </w:pPr>
                  <w:r w:rsidRPr="00121FBB">
                    <w:rPr>
                      <w:rFonts w:eastAsia="Times New Roman" w:cstheme="minorHAnsi"/>
                      <w:b/>
                      <w:bCs/>
                    </w:rPr>
                    <w:t>                  </w:t>
                  </w:r>
                </w:p>
              </w:tc>
              <w:tc>
                <w:tcPr>
                  <w:tcW w:w="12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0A743F" w14:textId="77777777" w:rsidR="009838E6" w:rsidRPr="00121FBB" w:rsidRDefault="009838E6" w:rsidP="00BE38D7">
                  <w:pPr>
                    <w:spacing w:after="0" w:line="240" w:lineRule="auto"/>
                    <w:rPr>
                      <w:rFonts w:eastAsia="Times New Roman" w:cstheme="minorHAnsi"/>
                    </w:rPr>
                  </w:pPr>
                  <w:r w:rsidRPr="00121FBB">
                    <w:rPr>
                      <w:rFonts w:eastAsia="Times New Roman" w:cstheme="minorHAnsi"/>
                      <w:b/>
                      <w:bCs/>
                    </w:rPr>
                    <w:t xml:space="preserve">Alice </w:t>
                  </w:r>
                </w:p>
                <w:p w14:paraId="151AA101" w14:textId="77777777" w:rsidR="009838E6" w:rsidRPr="00121FBB" w:rsidRDefault="009838E6" w:rsidP="00BE38D7">
                  <w:pPr>
                    <w:spacing w:after="0" w:line="240" w:lineRule="auto"/>
                    <w:rPr>
                      <w:rFonts w:eastAsia="Times New Roman" w:cstheme="minorHAnsi"/>
                    </w:rPr>
                  </w:pPr>
                </w:p>
              </w:tc>
              <w:tc>
                <w:tcPr>
                  <w:tcW w:w="1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9F709D" w14:textId="77777777" w:rsidR="009838E6" w:rsidRPr="00121FBB" w:rsidRDefault="009838E6" w:rsidP="00BE38D7">
                  <w:pPr>
                    <w:spacing w:after="0" w:line="240" w:lineRule="auto"/>
                    <w:rPr>
                      <w:rFonts w:eastAsia="Times New Roman" w:cstheme="minorHAnsi"/>
                    </w:rPr>
                  </w:pPr>
                </w:p>
              </w:tc>
              <w:tc>
                <w:tcPr>
                  <w:tcW w:w="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B01B4A" w14:textId="77777777" w:rsidR="009838E6" w:rsidRPr="00121FBB" w:rsidRDefault="009838E6" w:rsidP="00BE38D7">
                  <w:pPr>
                    <w:spacing w:after="0" w:line="240" w:lineRule="auto"/>
                    <w:rPr>
                      <w:rFonts w:eastAsia="Times New Roman" w:cstheme="minorHAnsi"/>
                    </w:rPr>
                  </w:pPr>
                  <w:r w:rsidRPr="00121FBB">
                    <w:rPr>
                      <w:rFonts w:eastAsia="Times New Roman" w:cstheme="minorHAnsi"/>
                      <w:b/>
                      <w:bCs/>
                    </w:rPr>
                    <w:t xml:space="preserve"> </w:t>
                  </w:r>
                </w:p>
              </w:tc>
              <w:tc>
                <w:tcPr>
                  <w:tcW w:w="2328" w:type="dxa"/>
                  <w:tcBorders>
                    <w:top w:val="single" w:sz="8" w:space="0" w:color="000000"/>
                    <w:left w:val="single" w:sz="8" w:space="0" w:color="000000"/>
                    <w:bottom w:val="single" w:sz="8" w:space="0" w:color="000000"/>
                    <w:right w:val="single" w:sz="8" w:space="0" w:color="000000"/>
                  </w:tcBorders>
                </w:tcPr>
                <w:p w14:paraId="6313C112" w14:textId="77777777" w:rsidR="009838E6" w:rsidRPr="00121FBB" w:rsidRDefault="009838E6" w:rsidP="00BE38D7">
                  <w:pPr>
                    <w:shd w:val="clear" w:color="auto" w:fill="DEEAF6" w:themeFill="accent1" w:themeFillTint="33"/>
                    <w:spacing w:after="0" w:line="240" w:lineRule="auto"/>
                    <w:rPr>
                      <w:rFonts w:eastAsia="Times New Roman" w:cstheme="minorHAnsi"/>
                      <w:b/>
                      <w:bCs/>
                    </w:rPr>
                  </w:pPr>
                  <w:r w:rsidRPr="00121FBB">
                    <w:rPr>
                      <w:rFonts w:eastAsia="Times New Roman" w:cstheme="minorHAnsi"/>
                      <w:b/>
                      <w:bCs/>
                    </w:rPr>
                    <w:t>Year 1</w:t>
                  </w:r>
                </w:p>
                <w:p w14:paraId="07E2AB8E" w14:textId="77777777" w:rsidR="009838E6" w:rsidRPr="00121FBB" w:rsidRDefault="009838E6" w:rsidP="00BE38D7">
                  <w:pPr>
                    <w:pStyle w:val="NoSpacing"/>
                    <w:numPr>
                      <w:ilvl w:val="0"/>
                      <w:numId w:val="11"/>
                    </w:numPr>
                    <w:shd w:val="clear" w:color="auto" w:fill="DEEAF6" w:themeFill="accent1" w:themeFillTint="33"/>
                    <w:rPr>
                      <w:rFonts w:asciiTheme="minorHAnsi" w:hAnsiTheme="minorHAnsi" w:cstheme="minorHAnsi"/>
                      <w:sz w:val="22"/>
                      <w:szCs w:val="22"/>
                    </w:rPr>
                  </w:pPr>
                  <w:r w:rsidRPr="00121FBB">
                    <w:rPr>
                      <w:rFonts w:asciiTheme="minorHAnsi" w:hAnsiTheme="minorHAnsi" w:cstheme="minorHAnsi"/>
                      <w:sz w:val="22"/>
                      <w:szCs w:val="22"/>
                    </w:rPr>
                    <w:t xml:space="preserve">Recommendations were submitted to the Governor’s Office. </w:t>
                  </w:r>
                </w:p>
                <w:p w14:paraId="1DDC1C29" w14:textId="77777777" w:rsidR="009838E6" w:rsidRPr="00121FBB" w:rsidRDefault="009838E6" w:rsidP="00BE38D7">
                  <w:pPr>
                    <w:shd w:val="clear" w:color="auto" w:fill="DEEAF6" w:themeFill="accent1" w:themeFillTint="33"/>
                    <w:spacing w:after="0" w:line="240" w:lineRule="auto"/>
                    <w:rPr>
                      <w:rFonts w:eastAsia="Times New Roman" w:cstheme="minorHAnsi"/>
                      <w:b/>
                      <w:bCs/>
                    </w:rPr>
                  </w:pPr>
                  <w:r w:rsidRPr="00121FBB">
                    <w:rPr>
                      <w:rFonts w:eastAsia="Times New Roman" w:cstheme="minorHAnsi"/>
                      <w:b/>
                      <w:bCs/>
                    </w:rPr>
                    <w:t>Year 2</w:t>
                  </w:r>
                </w:p>
                <w:p w14:paraId="203125DE" w14:textId="77777777" w:rsidR="009838E6" w:rsidRPr="00121FBB" w:rsidRDefault="009838E6" w:rsidP="00BE38D7">
                  <w:pPr>
                    <w:pStyle w:val="NoSpacing"/>
                    <w:numPr>
                      <w:ilvl w:val="0"/>
                      <w:numId w:val="11"/>
                    </w:numPr>
                    <w:shd w:val="clear" w:color="auto" w:fill="DEEAF6" w:themeFill="accent1" w:themeFillTint="33"/>
                    <w:rPr>
                      <w:rFonts w:asciiTheme="minorHAnsi" w:hAnsiTheme="minorHAnsi" w:cstheme="minorHAnsi"/>
                      <w:sz w:val="22"/>
                      <w:szCs w:val="22"/>
                    </w:rPr>
                  </w:pPr>
                  <w:r w:rsidRPr="00121FBB">
                    <w:rPr>
                      <w:rFonts w:asciiTheme="minorHAnsi" w:hAnsiTheme="minorHAnsi" w:cstheme="minorHAnsi"/>
                      <w:sz w:val="22"/>
                      <w:szCs w:val="22"/>
                    </w:rPr>
                    <w:t xml:space="preserve">Recommendations were submitted to the Governor’s Office. </w:t>
                  </w:r>
                </w:p>
                <w:p w14:paraId="18866861" w14:textId="77777777" w:rsidR="009838E6" w:rsidRPr="00121FBB" w:rsidRDefault="009838E6" w:rsidP="00BE38D7">
                  <w:pPr>
                    <w:spacing w:after="0" w:line="240" w:lineRule="auto"/>
                    <w:rPr>
                      <w:rFonts w:eastAsia="Times New Roman" w:cstheme="minorHAnsi"/>
                      <w:b/>
                      <w:bCs/>
                    </w:rPr>
                  </w:pPr>
                  <w:r w:rsidRPr="00121FBB">
                    <w:rPr>
                      <w:rFonts w:eastAsia="Times New Roman" w:cstheme="minorHAnsi"/>
                      <w:b/>
                      <w:bCs/>
                    </w:rPr>
                    <w:t>Year 3</w:t>
                  </w:r>
                </w:p>
                <w:p w14:paraId="775F0396" w14:textId="77777777" w:rsidR="009838E6" w:rsidRPr="00121FBB" w:rsidRDefault="009838E6" w:rsidP="00BE38D7">
                  <w:pPr>
                    <w:pStyle w:val="NoSpacing"/>
                    <w:numPr>
                      <w:ilvl w:val="0"/>
                      <w:numId w:val="11"/>
                    </w:numPr>
                    <w:rPr>
                      <w:rFonts w:asciiTheme="minorHAnsi" w:hAnsiTheme="minorHAnsi" w:cstheme="minorHAnsi"/>
                      <w:sz w:val="22"/>
                      <w:szCs w:val="22"/>
                    </w:rPr>
                  </w:pPr>
                  <w:r w:rsidRPr="00121FBB">
                    <w:rPr>
                      <w:rFonts w:asciiTheme="minorHAnsi" w:hAnsiTheme="minorHAnsi" w:cstheme="minorHAnsi"/>
                      <w:sz w:val="22"/>
                      <w:szCs w:val="22"/>
                    </w:rPr>
                    <w:t xml:space="preserve">Recommendations were submitted to the Governor’s Office. </w:t>
                  </w:r>
                </w:p>
              </w:tc>
              <w:tc>
                <w:tcPr>
                  <w:tcW w:w="4990" w:type="dxa"/>
                  <w:tcBorders>
                    <w:top w:val="single" w:sz="8" w:space="0" w:color="000000"/>
                    <w:left w:val="single" w:sz="8" w:space="0" w:color="000000"/>
                    <w:bottom w:val="single" w:sz="8" w:space="0" w:color="000000"/>
                    <w:right w:val="single" w:sz="8" w:space="0" w:color="000000"/>
                  </w:tcBorders>
                </w:tcPr>
                <w:p w14:paraId="13199418" w14:textId="77777777" w:rsidR="009838E6" w:rsidRPr="00383FF6" w:rsidRDefault="009838E6" w:rsidP="00BE38D7">
                  <w:pPr>
                    <w:spacing w:after="0"/>
                    <w:rPr>
                      <w:rFonts w:eastAsia="Times New Roman" w:cstheme="minorHAnsi"/>
                      <w:b/>
                      <w:bCs/>
                    </w:rPr>
                  </w:pPr>
                  <w:r w:rsidRPr="00383FF6">
                    <w:rPr>
                      <w:rFonts w:eastAsia="Times New Roman" w:cstheme="minorHAnsi"/>
                      <w:b/>
                      <w:bCs/>
                    </w:rPr>
                    <w:t>Y1: -</w:t>
                  </w:r>
                  <w:r w:rsidRPr="00383FF6">
                    <w:rPr>
                      <w:rFonts w:eastAsia="Times New Roman" w:cstheme="minorHAnsi"/>
                      <w:bCs/>
                    </w:rPr>
                    <w:t>Shared list of revised 2019 recommendations to the Governor’s Office.</w:t>
                  </w:r>
                  <w:r w:rsidRPr="00383FF6">
                    <w:rPr>
                      <w:rFonts w:eastAsia="Times New Roman" w:cstheme="minorHAnsi"/>
                      <w:b/>
                      <w:bCs/>
                    </w:rPr>
                    <w:t xml:space="preserve"> </w:t>
                  </w:r>
                </w:p>
                <w:p w14:paraId="57532745" w14:textId="07D74303" w:rsidR="009838E6" w:rsidRDefault="009838E6" w:rsidP="00BE38D7">
                  <w:pPr>
                    <w:spacing w:after="0"/>
                    <w:rPr>
                      <w:rFonts w:eastAsia="Times New Roman" w:cstheme="minorHAnsi"/>
                      <w:bCs/>
                    </w:rPr>
                  </w:pPr>
                  <w:r w:rsidRPr="00383FF6">
                    <w:rPr>
                      <w:rFonts w:eastAsia="Times New Roman" w:cstheme="minorHAnsi"/>
                      <w:b/>
                      <w:bCs/>
                    </w:rPr>
                    <w:t>-</w:t>
                  </w:r>
                  <w:r w:rsidRPr="00383FF6">
                    <w:rPr>
                      <w:rFonts w:eastAsia="Times New Roman" w:cstheme="minorHAnsi"/>
                    </w:rPr>
                    <w:t>Wrote letter to the Governor in December 2020 about prioritizing the early childhood workforce for vaccine rollout, a</w:t>
                  </w:r>
                  <w:r w:rsidRPr="00383FF6">
                    <w:rPr>
                      <w:rFonts w:eastAsia="Times New Roman" w:cstheme="minorHAnsi"/>
                      <w:bCs/>
                    </w:rPr>
                    <w:t xml:space="preserve">ddress race equity in early childhood with our support, &amp; address </w:t>
                  </w:r>
                  <w:r w:rsidRPr="00383FF6">
                    <w:rPr>
                      <w:rFonts w:cstheme="minorHAnsi"/>
                    </w:rPr>
                    <w:t xml:space="preserve">equitable distribution of technology to mitigate our current resource gap as we rely increasingly on telecommunication for medicine, education, and interpersonal support.  </w:t>
                  </w:r>
                  <w:r w:rsidRPr="00383FF6">
                    <w:rPr>
                      <w:rFonts w:eastAsia="Times New Roman" w:cstheme="minorHAnsi"/>
                      <w:bCs/>
                    </w:rPr>
                    <w:t xml:space="preserve"> </w:t>
                  </w:r>
                </w:p>
                <w:p w14:paraId="68328BBA" w14:textId="77777777" w:rsidR="00F16E26" w:rsidRPr="00383FF6" w:rsidRDefault="00F16E26" w:rsidP="00BE38D7">
                  <w:pPr>
                    <w:spacing w:after="0"/>
                    <w:rPr>
                      <w:rFonts w:eastAsia="Times New Roman" w:cstheme="minorHAnsi"/>
                    </w:rPr>
                  </w:pPr>
                </w:p>
                <w:p w14:paraId="2C167801" w14:textId="77777777" w:rsidR="009838E6" w:rsidRPr="00383FF6" w:rsidRDefault="009838E6" w:rsidP="00BE38D7">
                  <w:pPr>
                    <w:spacing w:after="0"/>
                    <w:rPr>
                      <w:rFonts w:cstheme="minorHAnsi"/>
                    </w:rPr>
                  </w:pPr>
                  <w:r w:rsidRPr="00383FF6">
                    <w:rPr>
                      <w:rFonts w:eastAsia="Times New Roman" w:cstheme="minorHAnsi"/>
                      <w:b/>
                      <w:bCs/>
                    </w:rPr>
                    <w:t xml:space="preserve">Y2: </w:t>
                  </w:r>
                  <w:r>
                    <w:rPr>
                      <w:rFonts w:eastAsia="Times New Roman" w:cstheme="minorHAnsi"/>
                      <w:b/>
                      <w:bCs/>
                    </w:rPr>
                    <w:t>-</w:t>
                  </w:r>
                  <w:r w:rsidRPr="00383FF6">
                    <w:rPr>
                      <w:rFonts w:cstheme="minorHAnsi"/>
                    </w:rPr>
                    <w:t xml:space="preserve">Co-chairs met with the Governor’s office in support of the CCATF, discuss ECAC priorities to include in the Governor’s State of the State </w:t>
                  </w:r>
                  <w:r w:rsidRPr="00383FF6">
                    <w:rPr>
                      <w:rFonts w:cstheme="minorHAnsi"/>
                    </w:rPr>
                    <w:lastRenderedPageBreak/>
                    <w:t>address/book, and joined the Child Care Desert work group.</w:t>
                  </w:r>
                </w:p>
                <w:p w14:paraId="75069474" w14:textId="76273CE7" w:rsidR="009838E6" w:rsidRDefault="009838E6" w:rsidP="00BE38D7">
                  <w:pPr>
                    <w:spacing w:after="0"/>
                    <w:rPr>
                      <w:rStyle w:val="markedcontent"/>
                      <w:rFonts w:cstheme="minorHAnsi"/>
                    </w:rPr>
                  </w:pPr>
                  <w:r w:rsidRPr="00383FF6">
                    <w:rPr>
                      <w:rFonts w:cstheme="minorHAnsi"/>
                    </w:rPr>
                    <w:t>-</w:t>
                  </w:r>
                  <w:r w:rsidRPr="00383FF6">
                    <w:rPr>
                      <w:rStyle w:val="markedcontent"/>
                      <w:rFonts w:cstheme="minorHAnsi"/>
                    </w:rPr>
                    <w:t>ECAC co-chairs wrote a letter to Governor Hochul introducing themselves and the ECAC and to position</w:t>
                  </w:r>
                  <w:r w:rsidRPr="00383FF6">
                    <w:rPr>
                      <w:rFonts w:cstheme="minorHAnsi"/>
                    </w:rPr>
                    <w:t xml:space="preserve"> </w:t>
                  </w:r>
                  <w:r w:rsidRPr="00383FF6">
                    <w:rPr>
                      <w:rStyle w:val="markedcontent"/>
                      <w:rFonts w:cstheme="minorHAnsi"/>
                    </w:rPr>
                    <w:t>the ECAC to support a comprehensive early childhood agenda</w:t>
                  </w:r>
                  <w:r>
                    <w:rPr>
                      <w:rStyle w:val="markedcontent"/>
                      <w:rFonts w:cstheme="minorHAnsi"/>
                    </w:rPr>
                    <w:t>.</w:t>
                  </w:r>
                </w:p>
                <w:p w14:paraId="5A585E0E" w14:textId="77777777" w:rsidR="00F16E26" w:rsidRDefault="00F16E26" w:rsidP="00BE38D7">
                  <w:pPr>
                    <w:spacing w:after="0"/>
                    <w:rPr>
                      <w:rStyle w:val="markedcontent"/>
                      <w:rFonts w:cstheme="minorHAnsi"/>
                    </w:rPr>
                  </w:pPr>
                </w:p>
                <w:p w14:paraId="362C91DE" w14:textId="77777777" w:rsidR="009838E6" w:rsidRDefault="006C7A7A" w:rsidP="00BE38D7">
                  <w:pPr>
                    <w:spacing w:after="0"/>
                    <w:rPr>
                      <w:rStyle w:val="markedcontent"/>
                      <w:rFonts w:cstheme="minorHAnsi"/>
                    </w:rPr>
                  </w:pPr>
                  <w:r w:rsidRPr="006C7A7A">
                    <w:rPr>
                      <w:rStyle w:val="markedcontent"/>
                      <w:rFonts w:cstheme="minorHAnsi"/>
                      <w:b/>
                      <w:bCs/>
                    </w:rPr>
                    <w:t>Y</w:t>
                  </w:r>
                  <w:r w:rsidRPr="006C7A7A">
                    <w:rPr>
                      <w:rStyle w:val="markedcontent"/>
                      <w:b/>
                      <w:bCs/>
                    </w:rPr>
                    <w:t>3</w:t>
                  </w:r>
                  <w:r w:rsidR="00CC3C40">
                    <w:rPr>
                      <w:rStyle w:val="markedcontent"/>
                      <w:b/>
                      <w:bCs/>
                    </w:rPr>
                    <w:t xml:space="preserve"> </w:t>
                  </w:r>
                  <w:r w:rsidRPr="006C7A7A">
                    <w:rPr>
                      <w:rStyle w:val="markedcontent"/>
                      <w:b/>
                      <w:bCs/>
                    </w:rPr>
                    <w:t>Q2</w:t>
                  </w:r>
                  <w:r>
                    <w:rPr>
                      <w:rStyle w:val="markedcontent"/>
                    </w:rPr>
                    <w:t>: -</w:t>
                  </w:r>
                  <w:r w:rsidR="009838E6">
                    <w:rPr>
                      <w:rStyle w:val="markedcontent"/>
                      <w:rFonts w:cstheme="minorHAnsi"/>
                    </w:rPr>
                    <w:t>The co-chairs have set aside a portion of the Strategic Planning Retreat to create a list of recommendations for the Governor’s consideration.</w:t>
                  </w:r>
                </w:p>
                <w:p w14:paraId="6FAA8B3F" w14:textId="77777777" w:rsidR="00C718EE" w:rsidRDefault="00C718EE" w:rsidP="00BE38D7">
                  <w:pPr>
                    <w:spacing w:after="0"/>
                    <w:rPr>
                      <w:rStyle w:val="markedcontent"/>
                    </w:rPr>
                  </w:pPr>
                </w:p>
                <w:p w14:paraId="29121637" w14:textId="07637FE5" w:rsidR="00C718EE" w:rsidRDefault="00C718EE" w:rsidP="00BE38D7">
                  <w:pPr>
                    <w:spacing w:after="0"/>
                    <w:rPr>
                      <w:rStyle w:val="markedcontent"/>
                    </w:rPr>
                  </w:pPr>
                  <w:r w:rsidRPr="003630DD">
                    <w:rPr>
                      <w:rStyle w:val="markedcontent"/>
                      <w:b/>
                      <w:bCs/>
                    </w:rPr>
                    <w:t>Y3 Q3:</w:t>
                  </w:r>
                  <w:r>
                    <w:rPr>
                      <w:rStyle w:val="markedcontent"/>
                    </w:rPr>
                    <w:t xml:space="preserve"> </w:t>
                  </w:r>
                  <w:r w:rsidR="00DD63E2">
                    <w:rPr>
                      <w:rStyle w:val="markedcontent"/>
                    </w:rPr>
                    <w:t>-</w:t>
                  </w:r>
                  <w:r>
                    <w:rPr>
                      <w:rStyle w:val="markedcontent"/>
                    </w:rPr>
                    <w:t>The ECAC Membership identified the two policy priorities to raise to the Governor’s office in the ECAC’s 2022 Recommendations:</w:t>
                  </w:r>
                </w:p>
                <w:p w14:paraId="6D4661CC" w14:textId="606C5BD7" w:rsidR="00C718EE" w:rsidRDefault="000A56BA" w:rsidP="00C718EE">
                  <w:pPr>
                    <w:pStyle w:val="ListParagraph"/>
                    <w:numPr>
                      <w:ilvl w:val="0"/>
                      <w:numId w:val="45"/>
                    </w:numPr>
                    <w:spacing w:after="0"/>
                    <w:rPr>
                      <w:rFonts w:cstheme="minorHAnsi"/>
                    </w:rPr>
                  </w:pPr>
                  <w:r>
                    <w:rPr>
                      <w:rFonts w:cstheme="minorHAnsi"/>
                    </w:rPr>
                    <w:t>Developmental Screenings</w:t>
                  </w:r>
                </w:p>
                <w:p w14:paraId="375E9241" w14:textId="77777777" w:rsidR="00C718EE" w:rsidRDefault="00C718EE" w:rsidP="00C718EE">
                  <w:pPr>
                    <w:pStyle w:val="ListParagraph"/>
                    <w:numPr>
                      <w:ilvl w:val="0"/>
                      <w:numId w:val="45"/>
                    </w:numPr>
                    <w:spacing w:after="0"/>
                    <w:rPr>
                      <w:rFonts w:cstheme="minorHAnsi"/>
                    </w:rPr>
                  </w:pPr>
                  <w:r>
                    <w:rPr>
                      <w:rFonts w:cstheme="minorHAnsi"/>
                    </w:rPr>
                    <w:t>Early Childhood Workforce</w:t>
                  </w:r>
                </w:p>
                <w:p w14:paraId="187A1B08" w14:textId="0F2E1A8F" w:rsidR="00C718EE" w:rsidRPr="00C718EE" w:rsidRDefault="00DD63E2" w:rsidP="00C718EE">
                  <w:pPr>
                    <w:spacing w:after="0"/>
                    <w:rPr>
                      <w:rFonts w:cstheme="minorHAnsi"/>
                    </w:rPr>
                  </w:pPr>
                  <w:r>
                    <w:rPr>
                      <w:rFonts w:cstheme="minorHAnsi"/>
                    </w:rPr>
                    <w:t>-</w:t>
                  </w:r>
                  <w:r w:rsidR="00C718EE">
                    <w:rPr>
                      <w:rFonts w:cstheme="minorHAnsi"/>
                    </w:rPr>
                    <w:t xml:space="preserve">These recommendations were developed &amp; shared with the ECAC Steering Committee and Membership for feedback.  They were submitted to the Governor’s office accompanied by supportive research on 9/22/22.  </w:t>
                  </w:r>
                </w:p>
              </w:tc>
            </w:tr>
            <w:tr w:rsidR="009838E6" w:rsidRPr="00121FBB" w14:paraId="4914F4EB" w14:textId="77777777" w:rsidTr="00BE38D7">
              <w:tc>
                <w:tcPr>
                  <w:tcW w:w="3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2B2A7B" w14:textId="77777777" w:rsidR="009838E6" w:rsidRPr="00121FBB" w:rsidRDefault="009838E6" w:rsidP="00BE38D7">
                  <w:pPr>
                    <w:spacing w:after="240" w:line="240" w:lineRule="auto"/>
                    <w:rPr>
                      <w:rFonts w:eastAsia="Times New Roman" w:cstheme="minorHAnsi"/>
                    </w:rPr>
                  </w:pPr>
                  <w:r w:rsidRPr="00121FBB">
                    <w:rPr>
                      <w:rFonts w:eastAsia="Times New Roman" w:cstheme="minorHAnsi"/>
                    </w:rPr>
                    <w:lastRenderedPageBreak/>
                    <w:t xml:space="preserve">2. ECAC staff models a data-informed and evidence-based approach by supplying supportive research and available NYS specific data in an accessible manner to accompany each recommendation. </w:t>
                  </w:r>
                </w:p>
              </w:tc>
              <w:tc>
                <w:tcPr>
                  <w:tcW w:w="2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096CB4" w14:textId="77777777" w:rsidR="009838E6" w:rsidRPr="00121FBB" w:rsidRDefault="009838E6" w:rsidP="00BE38D7">
                  <w:pPr>
                    <w:spacing w:after="0" w:line="240" w:lineRule="auto"/>
                    <w:rPr>
                      <w:rFonts w:eastAsia="Times New Roman" w:cstheme="minorHAnsi"/>
                    </w:rPr>
                  </w:pPr>
                  <w:r w:rsidRPr="00121FBB">
                    <w:rPr>
                      <w:rFonts w:eastAsia="Times New Roman" w:cstheme="minorHAnsi"/>
                      <w:b/>
                      <w:bCs/>
                    </w:rPr>
                    <w:t xml:space="preserve">Alice </w:t>
                  </w:r>
                </w:p>
                <w:p w14:paraId="0F9BFBD4" w14:textId="77777777" w:rsidR="009838E6" w:rsidRPr="00121FBB" w:rsidRDefault="009838E6" w:rsidP="00BE38D7">
                  <w:pPr>
                    <w:spacing w:after="0" w:line="240" w:lineRule="auto"/>
                    <w:rPr>
                      <w:rFonts w:eastAsia="Times New Roman" w:cstheme="minorHAnsi"/>
                    </w:rPr>
                  </w:pPr>
                </w:p>
              </w:tc>
              <w:tc>
                <w:tcPr>
                  <w:tcW w:w="12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189D99" w14:textId="77777777" w:rsidR="009838E6" w:rsidRPr="00121FBB" w:rsidRDefault="009838E6" w:rsidP="00BE38D7">
                  <w:pPr>
                    <w:spacing w:after="0" w:line="240" w:lineRule="auto"/>
                    <w:rPr>
                      <w:rFonts w:eastAsia="Times New Roman" w:cstheme="minorHAnsi"/>
                    </w:rPr>
                  </w:pPr>
                  <w:r w:rsidRPr="00121FBB">
                    <w:rPr>
                      <w:rFonts w:eastAsia="Times New Roman" w:cstheme="minorHAnsi"/>
                      <w:b/>
                      <w:bCs/>
                    </w:rPr>
                    <w:t xml:space="preserve"> </w:t>
                  </w:r>
                </w:p>
              </w:tc>
              <w:tc>
                <w:tcPr>
                  <w:tcW w:w="1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62EF84" w14:textId="77777777" w:rsidR="009838E6" w:rsidRPr="00121FBB" w:rsidRDefault="009838E6" w:rsidP="00BE38D7">
                  <w:pPr>
                    <w:spacing w:after="0" w:line="240" w:lineRule="auto"/>
                    <w:rPr>
                      <w:rFonts w:eastAsia="Times New Roman" w:cstheme="minorHAnsi"/>
                    </w:rPr>
                  </w:pPr>
                </w:p>
              </w:tc>
              <w:tc>
                <w:tcPr>
                  <w:tcW w:w="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8B7B64" w14:textId="77777777" w:rsidR="009838E6" w:rsidRPr="00121FBB" w:rsidRDefault="009838E6" w:rsidP="00BE38D7">
                  <w:pPr>
                    <w:spacing w:after="0" w:line="240" w:lineRule="auto"/>
                    <w:rPr>
                      <w:rFonts w:eastAsia="Times New Roman" w:cstheme="minorHAnsi"/>
                    </w:rPr>
                  </w:pPr>
                </w:p>
              </w:tc>
              <w:tc>
                <w:tcPr>
                  <w:tcW w:w="2328" w:type="dxa"/>
                  <w:tcBorders>
                    <w:top w:val="single" w:sz="8" w:space="0" w:color="000000"/>
                    <w:left w:val="single" w:sz="8" w:space="0" w:color="000000"/>
                    <w:bottom w:val="single" w:sz="8" w:space="0" w:color="000000"/>
                    <w:right w:val="single" w:sz="8" w:space="0" w:color="000000"/>
                  </w:tcBorders>
                </w:tcPr>
                <w:p w14:paraId="0109560B" w14:textId="77777777" w:rsidR="009838E6" w:rsidRPr="00121FBB" w:rsidRDefault="009838E6" w:rsidP="00BE38D7">
                  <w:pPr>
                    <w:spacing w:after="0" w:line="240" w:lineRule="auto"/>
                    <w:rPr>
                      <w:rFonts w:eastAsia="Times New Roman" w:cstheme="minorHAnsi"/>
                    </w:rPr>
                  </w:pPr>
                </w:p>
              </w:tc>
              <w:tc>
                <w:tcPr>
                  <w:tcW w:w="4990" w:type="dxa"/>
                  <w:tcBorders>
                    <w:top w:val="single" w:sz="8" w:space="0" w:color="000000"/>
                    <w:left w:val="single" w:sz="8" w:space="0" w:color="000000"/>
                    <w:bottom w:val="single" w:sz="8" w:space="0" w:color="000000"/>
                    <w:right w:val="single" w:sz="8" w:space="0" w:color="000000"/>
                  </w:tcBorders>
                </w:tcPr>
                <w:p w14:paraId="5E3685A3" w14:textId="0B1D2DE9" w:rsidR="009838E6" w:rsidRDefault="009838E6" w:rsidP="00BE38D7">
                  <w:pPr>
                    <w:spacing w:after="0" w:line="240" w:lineRule="auto"/>
                    <w:rPr>
                      <w:rFonts w:eastAsia="Times New Roman" w:cstheme="minorHAnsi"/>
                    </w:rPr>
                  </w:pPr>
                  <w:r w:rsidRPr="00121FBB">
                    <w:rPr>
                      <w:rFonts w:eastAsia="Times New Roman" w:cstheme="minorHAnsi"/>
                      <w:b/>
                    </w:rPr>
                    <w:t xml:space="preserve">Y1: </w:t>
                  </w:r>
                  <w:r w:rsidRPr="00121FBB">
                    <w:rPr>
                      <w:rFonts w:eastAsia="Times New Roman" w:cstheme="minorHAnsi"/>
                    </w:rPr>
                    <w:t xml:space="preserve">-Utilized supportive research and NYS available data to develop recommendations.  </w:t>
                  </w:r>
                </w:p>
                <w:p w14:paraId="7976E98E" w14:textId="77777777" w:rsidR="00F16E26" w:rsidRDefault="00F16E26" w:rsidP="00BE38D7">
                  <w:pPr>
                    <w:spacing w:after="0" w:line="240" w:lineRule="auto"/>
                    <w:rPr>
                      <w:rFonts w:eastAsia="Times New Roman" w:cstheme="minorHAnsi"/>
                    </w:rPr>
                  </w:pPr>
                </w:p>
                <w:p w14:paraId="6CB1AD68" w14:textId="61EAE957" w:rsidR="009838E6" w:rsidRDefault="009838E6" w:rsidP="00BE38D7">
                  <w:pPr>
                    <w:spacing w:after="0" w:line="240" w:lineRule="auto"/>
                    <w:rPr>
                      <w:rFonts w:eastAsia="Times New Roman" w:cstheme="minorHAnsi"/>
                    </w:rPr>
                  </w:pPr>
                  <w:r>
                    <w:rPr>
                      <w:rFonts w:eastAsia="Times New Roman" w:cstheme="minorHAnsi"/>
                      <w:b/>
                    </w:rPr>
                    <w:t>Y2</w:t>
                  </w:r>
                  <w:r w:rsidRPr="00121FBB">
                    <w:rPr>
                      <w:rFonts w:eastAsia="Times New Roman" w:cstheme="minorHAnsi"/>
                      <w:b/>
                    </w:rPr>
                    <w:t xml:space="preserve">: </w:t>
                  </w:r>
                  <w:r w:rsidRPr="00121FBB">
                    <w:rPr>
                      <w:rFonts w:eastAsia="Times New Roman" w:cstheme="minorHAnsi"/>
                    </w:rPr>
                    <w:t xml:space="preserve">-Utilized supportive research and NYS available data to develop recommendations.  </w:t>
                  </w:r>
                </w:p>
                <w:p w14:paraId="0C069915" w14:textId="77777777" w:rsidR="00F16E26" w:rsidRDefault="00F16E26" w:rsidP="00BE38D7">
                  <w:pPr>
                    <w:spacing w:after="0" w:line="240" w:lineRule="auto"/>
                    <w:rPr>
                      <w:rFonts w:eastAsia="Times New Roman" w:cstheme="minorHAnsi"/>
                    </w:rPr>
                  </w:pPr>
                </w:p>
                <w:p w14:paraId="757F9866" w14:textId="77777777" w:rsidR="009838E6" w:rsidRDefault="006C7A7A" w:rsidP="00BE38D7">
                  <w:pPr>
                    <w:spacing w:after="0" w:line="240" w:lineRule="auto"/>
                    <w:rPr>
                      <w:rFonts w:eastAsia="Times New Roman" w:cstheme="minorHAnsi"/>
                    </w:rPr>
                  </w:pPr>
                  <w:r w:rsidRPr="006C7A7A">
                    <w:rPr>
                      <w:rFonts w:eastAsia="Times New Roman" w:cstheme="minorHAnsi"/>
                      <w:b/>
                      <w:bCs/>
                    </w:rPr>
                    <w:t>Y3</w:t>
                  </w:r>
                  <w:r w:rsidR="00CC3C40">
                    <w:rPr>
                      <w:rFonts w:eastAsia="Times New Roman" w:cstheme="minorHAnsi"/>
                      <w:b/>
                      <w:bCs/>
                    </w:rPr>
                    <w:t xml:space="preserve"> </w:t>
                  </w:r>
                  <w:r w:rsidRPr="006C7A7A">
                    <w:rPr>
                      <w:rFonts w:eastAsia="Times New Roman" w:cstheme="minorHAnsi"/>
                      <w:b/>
                      <w:bCs/>
                    </w:rPr>
                    <w:t>Q2</w:t>
                  </w:r>
                  <w:r>
                    <w:rPr>
                      <w:rFonts w:eastAsia="Times New Roman" w:cstheme="minorHAnsi"/>
                    </w:rPr>
                    <w:t>: -</w:t>
                  </w:r>
                  <w:r w:rsidR="009838E6">
                    <w:rPr>
                      <w:rFonts w:eastAsia="Times New Roman" w:cstheme="minorHAnsi"/>
                    </w:rPr>
                    <w:t xml:space="preserve">Data on the CUNY/SUNY Early Childhood Workforce Scholarship will be presented to </w:t>
                  </w:r>
                  <w:r w:rsidR="009838E6">
                    <w:rPr>
                      <w:rFonts w:eastAsia="Times New Roman" w:cstheme="minorHAnsi"/>
                    </w:rPr>
                    <w:lastRenderedPageBreak/>
                    <w:t>strengthen the case for a state-funded scholarship recommendation once the B-5 funding ends.</w:t>
                  </w:r>
                </w:p>
                <w:p w14:paraId="7FD97DEA" w14:textId="77777777" w:rsidR="00970A62" w:rsidRDefault="00970A62" w:rsidP="00BE38D7">
                  <w:pPr>
                    <w:spacing w:after="0" w:line="240" w:lineRule="auto"/>
                    <w:rPr>
                      <w:rFonts w:eastAsia="Times New Roman" w:cstheme="minorHAnsi"/>
                    </w:rPr>
                  </w:pPr>
                </w:p>
                <w:p w14:paraId="61B1D231" w14:textId="62B6C02D" w:rsidR="00C718EE" w:rsidRDefault="00970A62" w:rsidP="00BE38D7">
                  <w:pPr>
                    <w:spacing w:after="0" w:line="240" w:lineRule="auto"/>
                    <w:rPr>
                      <w:rFonts w:eastAsia="Times New Roman" w:cstheme="minorHAnsi"/>
                    </w:rPr>
                  </w:pPr>
                  <w:r>
                    <w:rPr>
                      <w:rFonts w:eastAsia="Times New Roman" w:cstheme="minorHAnsi"/>
                      <w:b/>
                      <w:bCs/>
                    </w:rPr>
                    <w:t xml:space="preserve">Y3 Q3: </w:t>
                  </w:r>
                  <w:r w:rsidR="003738FE">
                    <w:rPr>
                      <w:rFonts w:eastAsia="Times New Roman" w:cstheme="minorHAnsi"/>
                    </w:rPr>
                    <w:t xml:space="preserve">2022 Recommendations were grounded in supportive and accessible data.  </w:t>
                  </w:r>
                  <w:r w:rsidR="00705034">
                    <w:rPr>
                      <w:rFonts w:eastAsia="Times New Roman" w:cstheme="minorHAnsi"/>
                    </w:rPr>
                    <w:t>The first recommendation</w:t>
                  </w:r>
                  <w:r w:rsidR="00C718EE">
                    <w:rPr>
                      <w:rFonts w:eastAsia="Times New Roman" w:cstheme="minorHAnsi"/>
                    </w:rPr>
                    <w:t xml:space="preserve"> focused on </w:t>
                  </w:r>
                  <w:r w:rsidR="000A56BA">
                    <w:rPr>
                      <w:rFonts w:eastAsia="Times New Roman" w:cstheme="minorHAnsi"/>
                    </w:rPr>
                    <w:t xml:space="preserve">Developmental </w:t>
                  </w:r>
                  <w:r w:rsidR="0081677C">
                    <w:rPr>
                      <w:rFonts w:eastAsia="Times New Roman" w:cstheme="minorHAnsi"/>
                    </w:rPr>
                    <w:t>Screenings</w:t>
                  </w:r>
                  <w:r w:rsidR="00C718EE">
                    <w:rPr>
                      <w:rFonts w:eastAsia="Times New Roman" w:cstheme="minorHAnsi"/>
                    </w:rPr>
                    <w:t xml:space="preserve"> which included data on:</w:t>
                  </w:r>
                </w:p>
                <w:p w14:paraId="399A62EC" w14:textId="21F8A2C4" w:rsidR="00970A62" w:rsidRPr="003630DD" w:rsidRDefault="00C718EE" w:rsidP="00C718EE">
                  <w:pPr>
                    <w:pStyle w:val="ListParagraph"/>
                    <w:numPr>
                      <w:ilvl w:val="0"/>
                      <w:numId w:val="11"/>
                    </w:numPr>
                    <w:spacing w:after="0" w:line="240" w:lineRule="auto"/>
                    <w:rPr>
                      <w:rFonts w:eastAsia="Times New Roman" w:cstheme="minorHAnsi"/>
                    </w:rPr>
                  </w:pPr>
                  <w:r w:rsidRPr="003630DD">
                    <w:rPr>
                      <w:rFonts w:eastAsia="Times New Roman" w:cstheme="minorHAnsi"/>
                    </w:rPr>
                    <w:t xml:space="preserve"> </w:t>
                  </w:r>
                  <w:r>
                    <w:rPr>
                      <w:rFonts w:eastAsia="Times New Roman" w:cstheme="minorHAnsi"/>
                    </w:rPr>
                    <w:t>T</w:t>
                  </w:r>
                  <w:r w:rsidRPr="003630DD">
                    <w:rPr>
                      <w:rFonts w:eastAsia="Times New Roman" w:cstheme="minorHAnsi"/>
                    </w:rPr>
                    <w:t xml:space="preserve">he percentage of children in NYS </w:t>
                  </w:r>
                  <w:r>
                    <w:rPr>
                      <w:rFonts w:eastAsia="Times New Roman" w:cstheme="minorHAnsi"/>
                    </w:rPr>
                    <w:t xml:space="preserve">receiving </w:t>
                  </w:r>
                  <w:r w:rsidRPr="00C718EE">
                    <w:rPr>
                      <w:rFonts w:eastAsia="Times New Roman" w:cstheme="minorHAnsi"/>
                    </w:rPr>
                    <w:t>developmental</w:t>
                  </w:r>
                  <w:r w:rsidRPr="003630DD">
                    <w:rPr>
                      <w:rFonts w:eastAsia="Times New Roman" w:cstheme="minorHAnsi"/>
                    </w:rPr>
                    <w:t xml:space="preserve"> screenings in relation </w:t>
                  </w:r>
                  <w:r w:rsidR="003738FE" w:rsidRPr="003630DD">
                    <w:rPr>
                      <w:sz w:val="21"/>
                      <w:szCs w:val="21"/>
                    </w:rPr>
                    <w:t>to national data</w:t>
                  </w:r>
                </w:p>
                <w:p w14:paraId="3E873377" w14:textId="5046BA20" w:rsidR="003738FE" w:rsidRDefault="00C718EE" w:rsidP="003738FE">
                  <w:pPr>
                    <w:pStyle w:val="ListParagraph"/>
                    <w:numPr>
                      <w:ilvl w:val="0"/>
                      <w:numId w:val="11"/>
                    </w:numPr>
                    <w:spacing w:after="0" w:line="240" w:lineRule="auto"/>
                    <w:rPr>
                      <w:rFonts w:eastAsia="Times New Roman" w:cstheme="minorHAnsi"/>
                    </w:rPr>
                  </w:pPr>
                  <w:r>
                    <w:rPr>
                      <w:rFonts w:eastAsia="Times New Roman" w:cstheme="minorHAnsi"/>
                    </w:rPr>
                    <w:t>Number of children in the classroom with unidentified learning differences &amp; unmet needs</w:t>
                  </w:r>
                </w:p>
                <w:p w14:paraId="6FBE2898" w14:textId="23F506B0" w:rsidR="003738FE" w:rsidRPr="003630DD" w:rsidRDefault="00C718EE" w:rsidP="003630DD">
                  <w:pPr>
                    <w:spacing w:after="0" w:line="240" w:lineRule="auto"/>
                    <w:rPr>
                      <w:rFonts w:eastAsia="Times New Roman" w:cstheme="minorHAnsi"/>
                    </w:rPr>
                  </w:pPr>
                  <w:r>
                    <w:rPr>
                      <w:rFonts w:eastAsia="Times New Roman" w:cstheme="minorHAnsi"/>
                    </w:rPr>
                    <w:t xml:space="preserve">The Second recommendation focused on the early childhood workforce which included data on: </w:t>
                  </w:r>
                </w:p>
                <w:p w14:paraId="4E449E49" w14:textId="2B1F949E" w:rsidR="003738FE" w:rsidRDefault="003738FE" w:rsidP="003738FE">
                  <w:pPr>
                    <w:pStyle w:val="ListParagraph"/>
                    <w:numPr>
                      <w:ilvl w:val="0"/>
                      <w:numId w:val="11"/>
                    </w:numPr>
                    <w:spacing w:after="0" w:line="240" w:lineRule="auto"/>
                    <w:rPr>
                      <w:rFonts w:eastAsia="Times New Roman" w:cstheme="minorHAnsi"/>
                    </w:rPr>
                  </w:pPr>
                  <w:r>
                    <w:rPr>
                      <w:rFonts w:eastAsia="Times New Roman" w:cstheme="minorHAnsi"/>
                    </w:rPr>
                    <w:t>Child care provider closures during the COVID-19 pandemic in NYS and the resulting impact on children and families</w:t>
                  </w:r>
                </w:p>
                <w:p w14:paraId="75954158" w14:textId="4E094558" w:rsidR="00C718EE" w:rsidRDefault="00C718EE" w:rsidP="003738FE">
                  <w:pPr>
                    <w:pStyle w:val="ListParagraph"/>
                    <w:numPr>
                      <w:ilvl w:val="0"/>
                      <w:numId w:val="11"/>
                    </w:numPr>
                    <w:spacing w:after="0" w:line="240" w:lineRule="auto"/>
                    <w:rPr>
                      <w:rFonts w:eastAsia="Times New Roman" w:cstheme="minorHAnsi"/>
                    </w:rPr>
                  </w:pPr>
                  <w:r>
                    <w:rPr>
                      <w:rFonts w:eastAsia="Times New Roman" w:cstheme="minorHAnsi"/>
                    </w:rPr>
                    <w:t xml:space="preserve">ECCE workforce salary scales </w:t>
                  </w:r>
                </w:p>
                <w:p w14:paraId="724F1500" w14:textId="7B736507" w:rsidR="003738FE" w:rsidRDefault="00C718EE" w:rsidP="003738FE">
                  <w:pPr>
                    <w:pStyle w:val="ListParagraph"/>
                    <w:numPr>
                      <w:ilvl w:val="0"/>
                      <w:numId w:val="11"/>
                    </w:numPr>
                    <w:spacing w:after="0" w:line="240" w:lineRule="auto"/>
                    <w:rPr>
                      <w:rFonts w:eastAsia="Times New Roman" w:cstheme="minorHAnsi"/>
                    </w:rPr>
                  </w:pPr>
                  <w:r>
                    <w:rPr>
                      <w:rFonts w:eastAsia="Times New Roman" w:cstheme="minorHAnsi"/>
                    </w:rPr>
                    <w:t>Early childhood scholarship</w:t>
                  </w:r>
                  <w:r w:rsidR="000E0199">
                    <w:rPr>
                      <w:rFonts w:eastAsia="Times New Roman" w:cstheme="minorHAnsi"/>
                    </w:rPr>
                    <w:t>s</w:t>
                  </w:r>
                  <w:r>
                    <w:rPr>
                      <w:rFonts w:eastAsia="Times New Roman" w:cstheme="minorHAnsi"/>
                    </w:rPr>
                    <w:t xml:space="preserve"> </w:t>
                  </w:r>
                </w:p>
                <w:p w14:paraId="7756695C" w14:textId="708EFE55" w:rsidR="00970A62" w:rsidRPr="00C718EE" w:rsidRDefault="00C718EE" w:rsidP="003630DD">
                  <w:pPr>
                    <w:pStyle w:val="ListParagraph"/>
                    <w:numPr>
                      <w:ilvl w:val="0"/>
                      <w:numId w:val="11"/>
                    </w:numPr>
                    <w:spacing w:after="0" w:line="240" w:lineRule="auto"/>
                    <w:rPr>
                      <w:rFonts w:eastAsia="Times New Roman" w:cstheme="minorHAnsi"/>
                    </w:rPr>
                  </w:pPr>
                  <w:r>
                    <w:rPr>
                      <w:rFonts w:eastAsia="Times New Roman" w:cstheme="minorHAnsi"/>
                    </w:rPr>
                    <w:t>Career centers</w:t>
                  </w:r>
                </w:p>
              </w:tc>
            </w:tr>
            <w:tr w:rsidR="009838E6" w:rsidRPr="00121FBB" w14:paraId="394F15C0" w14:textId="77777777" w:rsidTr="00E96294">
              <w:tc>
                <w:tcPr>
                  <w:tcW w:w="365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4404B702" w14:textId="77777777" w:rsidR="009838E6" w:rsidRPr="00121FBB" w:rsidRDefault="009838E6" w:rsidP="00BE38D7">
                  <w:pPr>
                    <w:spacing w:after="240" w:line="240" w:lineRule="auto"/>
                    <w:rPr>
                      <w:rFonts w:eastAsia="Times New Roman" w:cstheme="minorHAnsi"/>
                    </w:rPr>
                  </w:pPr>
                  <w:r w:rsidRPr="00121FBB">
                    <w:rPr>
                      <w:rFonts w:eastAsia="Times New Roman" w:cstheme="minorHAnsi"/>
                    </w:rPr>
                    <w:lastRenderedPageBreak/>
                    <w:t>3. Coordinate ECAC activities with statewide initiatives (and local initiatives where appropriate).</w:t>
                  </w:r>
                </w:p>
              </w:tc>
              <w:tc>
                <w:tcPr>
                  <w:tcW w:w="285"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03EDA730" w14:textId="77777777" w:rsidR="009838E6" w:rsidRPr="00121FBB" w:rsidRDefault="009838E6" w:rsidP="00BE38D7">
                  <w:pPr>
                    <w:spacing w:after="0" w:line="240" w:lineRule="auto"/>
                    <w:rPr>
                      <w:rFonts w:eastAsia="Times New Roman" w:cstheme="minorHAnsi"/>
                      <w:b/>
                      <w:bCs/>
                    </w:rPr>
                  </w:pPr>
                  <w:r w:rsidRPr="00121FBB">
                    <w:rPr>
                      <w:rFonts w:eastAsia="Times New Roman" w:cstheme="minorHAnsi"/>
                      <w:b/>
                      <w:bCs/>
                    </w:rPr>
                    <w:t xml:space="preserve">Patty and </w:t>
                  </w:r>
                  <w:r w:rsidRPr="00AF261D">
                    <w:rPr>
                      <w:rFonts w:eastAsia="Times New Roman" w:cstheme="minorHAnsi"/>
                      <w:b/>
                      <w:bCs/>
                      <w:color w:val="AEAAAA" w:themeColor="background2" w:themeShade="BF"/>
                    </w:rPr>
                    <w:t>Sherry</w:t>
                  </w:r>
                </w:p>
              </w:tc>
              <w:tc>
                <w:tcPr>
                  <w:tcW w:w="1262"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4F339FA6" w14:textId="77777777" w:rsidR="009838E6" w:rsidRPr="00121FBB" w:rsidRDefault="009838E6" w:rsidP="00BE38D7">
                  <w:pPr>
                    <w:spacing w:after="0" w:line="240" w:lineRule="auto"/>
                    <w:rPr>
                      <w:rFonts w:eastAsia="Times New Roman" w:cstheme="minorHAnsi"/>
                      <w:b/>
                      <w:bCs/>
                    </w:rPr>
                  </w:pPr>
                  <w:r w:rsidRPr="00121FBB">
                    <w:rPr>
                      <w:rFonts w:eastAsia="Times New Roman" w:cstheme="minorHAnsi"/>
                      <w:b/>
                      <w:bCs/>
                    </w:rPr>
                    <w:t>Alice and other staff</w:t>
                  </w:r>
                </w:p>
              </w:tc>
              <w:tc>
                <w:tcPr>
                  <w:tcW w:w="1045"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0A807A86" w14:textId="77777777" w:rsidR="009838E6" w:rsidRPr="00121FBB" w:rsidRDefault="009838E6" w:rsidP="00BE38D7">
                  <w:pPr>
                    <w:spacing w:after="0" w:line="240" w:lineRule="auto"/>
                    <w:rPr>
                      <w:rFonts w:eastAsia="Times New Roman" w:cstheme="minorHAnsi"/>
                    </w:rPr>
                  </w:pPr>
                </w:p>
              </w:tc>
              <w:tc>
                <w:tcPr>
                  <w:tcW w:w="805"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7DE92AA3" w14:textId="77777777" w:rsidR="009838E6" w:rsidRPr="00121FBB" w:rsidRDefault="009838E6" w:rsidP="00BE38D7">
                  <w:pPr>
                    <w:spacing w:after="0" w:line="240" w:lineRule="auto"/>
                    <w:rPr>
                      <w:rFonts w:eastAsia="Times New Roman" w:cstheme="minorHAnsi"/>
                    </w:rPr>
                  </w:pPr>
                </w:p>
              </w:tc>
              <w:tc>
                <w:tcPr>
                  <w:tcW w:w="2328"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7515A5C0" w14:textId="77777777" w:rsidR="009838E6" w:rsidRPr="00121FBB" w:rsidRDefault="009838E6" w:rsidP="00BE38D7">
                  <w:pPr>
                    <w:spacing w:after="0" w:line="240" w:lineRule="auto"/>
                    <w:rPr>
                      <w:rFonts w:eastAsia="Times New Roman" w:cstheme="minorHAnsi"/>
                    </w:rPr>
                  </w:pPr>
                </w:p>
              </w:tc>
              <w:tc>
                <w:tcPr>
                  <w:tcW w:w="499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5A849E60" w14:textId="77777777" w:rsidR="009838E6" w:rsidRPr="00121FBB" w:rsidRDefault="009838E6" w:rsidP="00BE38D7">
                  <w:pPr>
                    <w:spacing w:after="0" w:line="240" w:lineRule="auto"/>
                    <w:rPr>
                      <w:rFonts w:eastAsia="Times New Roman" w:cstheme="minorHAnsi"/>
                    </w:rPr>
                  </w:pPr>
                  <w:r w:rsidRPr="00121FBB">
                    <w:rPr>
                      <w:rFonts w:eastAsia="Times New Roman" w:cstheme="minorHAnsi"/>
                      <w:b/>
                    </w:rPr>
                    <w:t>Y1:</w:t>
                  </w:r>
                  <w:r w:rsidRPr="00121FBB">
                    <w:rPr>
                      <w:rFonts w:eastAsia="Times New Roman" w:cstheme="minorHAnsi"/>
                    </w:rPr>
                    <w:t xml:space="preserve"> -Partnered with Ed Trust NY to share information about the Early Head Start Child Care Partnership with the field ahead of the federal expansion opportunity (July 2020).  </w:t>
                  </w:r>
                </w:p>
                <w:p w14:paraId="2CBCAACF" w14:textId="5A88F67E" w:rsidR="009838E6" w:rsidRDefault="009838E6" w:rsidP="00BE38D7">
                  <w:pPr>
                    <w:spacing w:after="0" w:line="240" w:lineRule="auto"/>
                    <w:rPr>
                      <w:rFonts w:eastAsia="Times New Roman" w:cstheme="minorHAnsi"/>
                    </w:rPr>
                  </w:pPr>
                  <w:r w:rsidRPr="00121FBB">
                    <w:rPr>
                      <w:rFonts w:eastAsia="Times New Roman" w:cstheme="minorHAnsi"/>
                    </w:rPr>
                    <w:t>-Kirsten Siegenthaler presented the Title V Needs Assessment findings at the ECAC December Membership Meeting.</w:t>
                  </w:r>
                </w:p>
                <w:p w14:paraId="53652FF1" w14:textId="77777777" w:rsidR="00C718EE" w:rsidRDefault="00C718EE" w:rsidP="00BE38D7">
                  <w:pPr>
                    <w:spacing w:after="0" w:line="240" w:lineRule="auto"/>
                    <w:rPr>
                      <w:rFonts w:eastAsia="Times New Roman" w:cstheme="minorHAnsi"/>
                    </w:rPr>
                  </w:pPr>
                </w:p>
                <w:p w14:paraId="7F38D58F" w14:textId="77777777" w:rsidR="009838E6" w:rsidRDefault="006C7A7A" w:rsidP="00BE38D7">
                  <w:pPr>
                    <w:spacing w:after="0" w:line="240" w:lineRule="auto"/>
                    <w:rPr>
                      <w:rFonts w:eastAsia="Times New Roman" w:cstheme="minorHAnsi"/>
                    </w:rPr>
                  </w:pPr>
                  <w:r w:rsidRPr="006C7A7A">
                    <w:rPr>
                      <w:rFonts w:eastAsia="Times New Roman" w:cstheme="minorHAnsi"/>
                      <w:b/>
                      <w:bCs/>
                    </w:rPr>
                    <w:lastRenderedPageBreak/>
                    <w:t>Y3</w:t>
                  </w:r>
                  <w:r w:rsidR="00CC3C40">
                    <w:rPr>
                      <w:rFonts w:eastAsia="Times New Roman" w:cstheme="minorHAnsi"/>
                      <w:b/>
                      <w:bCs/>
                    </w:rPr>
                    <w:t xml:space="preserve"> </w:t>
                  </w:r>
                  <w:r w:rsidRPr="006C7A7A">
                    <w:rPr>
                      <w:rFonts w:eastAsia="Times New Roman" w:cstheme="minorHAnsi"/>
                      <w:b/>
                      <w:bCs/>
                    </w:rPr>
                    <w:t>Q2</w:t>
                  </w:r>
                  <w:r>
                    <w:rPr>
                      <w:rFonts w:eastAsia="Times New Roman" w:cstheme="minorHAnsi"/>
                    </w:rPr>
                    <w:t>: -</w:t>
                  </w:r>
                  <w:r w:rsidR="009838E6">
                    <w:rPr>
                      <w:rFonts w:eastAsia="Times New Roman" w:cstheme="minorHAnsi"/>
                    </w:rPr>
                    <w:t>Co-chairs met with the Governor’s office to review crosswalk of ECAC, CCATF, and CPRAC.</w:t>
                  </w:r>
                </w:p>
                <w:p w14:paraId="5489F6C7" w14:textId="77777777" w:rsidR="00C718EE" w:rsidRDefault="00C718EE" w:rsidP="00BE38D7">
                  <w:pPr>
                    <w:spacing w:after="0" w:line="240" w:lineRule="auto"/>
                    <w:rPr>
                      <w:rFonts w:eastAsia="Times New Roman" w:cstheme="minorHAnsi"/>
                    </w:rPr>
                  </w:pPr>
                </w:p>
                <w:p w14:paraId="2CA279E7" w14:textId="376FA384" w:rsidR="006B26BF" w:rsidRPr="003630DD" w:rsidRDefault="00C718EE" w:rsidP="00BE38D7">
                  <w:pPr>
                    <w:spacing w:after="0" w:line="240" w:lineRule="auto"/>
                    <w:rPr>
                      <w:rFonts w:eastAsia="Times New Roman" w:cstheme="minorHAnsi"/>
                    </w:rPr>
                  </w:pPr>
                  <w:r w:rsidRPr="003630DD">
                    <w:rPr>
                      <w:rFonts w:eastAsia="Times New Roman" w:cstheme="minorHAnsi"/>
                      <w:b/>
                      <w:bCs/>
                    </w:rPr>
                    <w:t xml:space="preserve">Y3 Q4: </w:t>
                  </w:r>
                  <w:r w:rsidR="006B26BF">
                    <w:rPr>
                      <w:rFonts w:eastAsia="Times New Roman" w:cstheme="minorHAnsi"/>
                      <w:b/>
                      <w:bCs/>
                    </w:rPr>
                    <w:t xml:space="preserve">- </w:t>
                  </w:r>
                  <w:r w:rsidR="00202D0E" w:rsidRPr="003630DD">
                    <w:rPr>
                      <w:rFonts w:eastAsia="Times New Roman" w:cstheme="minorHAnsi"/>
                    </w:rPr>
                    <w:t xml:space="preserve">The ECAC coordinated </w:t>
                  </w:r>
                  <w:r w:rsidR="006B26BF" w:rsidRPr="003630DD">
                    <w:rPr>
                      <w:rFonts w:eastAsia="Times New Roman" w:cstheme="minorHAnsi"/>
                    </w:rPr>
                    <w:t xml:space="preserve">2022 Recommendations to the </w:t>
                  </w:r>
                  <w:r w:rsidR="006B26BF" w:rsidRPr="006B26BF">
                    <w:rPr>
                      <w:rFonts w:eastAsia="Times New Roman" w:cstheme="minorHAnsi"/>
                    </w:rPr>
                    <w:t>Governor’s</w:t>
                  </w:r>
                  <w:r w:rsidR="006B26BF" w:rsidRPr="003630DD">
                    <w:rPr>
                      <w:rFonts w:eastAsia="Times New Roman" w:cstheme="minorHAnsi"/>
                    </w:rPr>
                    <w:t xml:space="preserve"> office with </w:t>
                  </w:r>
                  <w:r w:rsidR="006B26BF">
                    <w:rPr>
                      <w:rFonts w:eastAsia="Times New Roman" w:cstheme="minorHAnsi"/>
                    </w:rPr>
                    <w:t xml:space="preserve">the NYS </w:t>
                  </w:r>
                  <w:r w:rsidR="006B26BF" w:rsidRPr="003630DD">
                    <w:rPr>
                      <w:iCs/>
                    </w:rPr>
                    <w:t>Early Intervention Coordinating Council</w:t>
                  </w:r>
                  <w:r w:rsidR="006B26BF">
                    <w:rPr>
                      <w:iCs/>
                    </w:rPr>
                    <w:t xml:space="preserve"> and the NYS Child Care Availability Task Force.  Recommendations were coordinated with local initiatives including </w:t>
                  </w:r>
                  <w:r w:rsidR="006B26BF" w:rsidRPr="003630DD">
                    <w:rPr>
                      <w:iCs/>
                    </w:rPr>
                    <w:t>Help Me Grow</w:t>
                  </w:r>
                  <w:r w:rsidR="006B26BF">
                    <w:rPr>
                      <w:iCs/>
                    </w:rPr>
                    <w:t xml:space="preserve"> (Onondaga &amp; Long Island) &amp; Kids Can’t Wait.  </w:t>
                  </w:r>
                </w:p>
                <w:p w14:paraId="494D9A60" w14:textId="77777777" w:rsidR="006B26BF" w:rsidRPr="006B26BF" w:rsidRDefault="006B26BF" w:rsidP="00BE38D7">
                  <w:pPr>
                    <w:spacing w:after="0" w:line="240" w:lineRule="auto"/>
                    <w:rPr>
                      <w:rFonts w:eastAsia="Times New Roman" w:cstheme="minorHAnsi"/>
                    </w:rPr>
                  </w:pPr>
                </w:p>
                <w:p w14:paraId="7FD812E3" w14:textId="77777777" w:rsidR="00C718EE" w:rsidRDefault="006B26BF" w:rsidP="00BE38D7">
                  <w:pPr>
                    <w:spacing w:after="0" w:line="240" w:lineRule="auto"/>
                    <w:rPr>
                      <w:rFonts w:eastAsia="Times New Roman" w:cstheme="minorHAnsi"/>
                    </w:rPr>
                  </w:pPr>
                  <w:r>
                    <w:rPr>
                      <w:rFonts w:eastAsia="Times New Roman" w:cstheme="minorHAnsi"/>
                    </w:rPr>
                    <w:t xml:space="preserve">- ECAC is coordinating race equity work with the NYS Leading with Race Equity Initiative.  </w:t>
                  </w:r>
                </w:p>
                <w:p w14:paraId="4AA61DBA" w14:textId="77777777" w:rsidR="000E0199" w:rsidRDefault="000E0199" w:rsidP="00BE38D7">
                  <w:pPr>
                    <w:spacing w:after="0" w:line="240" w:lineRule="auto"/>
                    <w:rPr>
                      <w:rFonts w:eastAsia="Times New Roman" w:cstheme="minorHAnsi"/>
                    </w:rPr>
                  </w:pPr>
                </w:p>
                <w:p w14:paraId="5CF18A2F" w14:textId="264FF097" w:rsidR="000E0199" w:rsidRPr="00C718EE" w:rsidRDefault="000E0199" w:rsidP="00BE38D7">
                  <w:pPr>
                    <w:spacing w:after="0" w:line="240" w:lineRule="auto"/>
                    <w:rPr>
                      <w:rFonts w:eastAsia="Times New Roman" w:cstheme="minorHAnsi"/>
                    </w:rPr>
                  </w:pPr>
                  <w:r>
                    <w:rPr>
                      <w:rFonts w:eastAsia="Times New Roman" w:cstheme="minorHAnsi"/>
                    </w:rPr>
                    <w:t xml:space="preserve">-The ECAC is in the early stages of coordinating with statewide developmental screening efforts including Help Me Grow and other initiatives.  </w:t>
                  </w:r>
                </w:p>
              </w:tc>
            </w:tr>
          </w:tbl>
          <w:p w14:paraId="2A023713" w14:textId="77777777" w:rsidR="009838E6" w:rsidRPr="00121FBB" w:rsidRDefault="009838E6" w:rsidP="00BE38D7">
            <w:pPr>
              <w:spacing w:after="0" w:line="240" w:lineRule="auto"/>
              <w:rPr>
                <w:rFonts w:eastAsia="Times New Roman" w:cstheme="minorHAnsi"/>
              </w:rPr>
            </w:pPr>
          </w:p>
        </w:tc>
      </w:tr>
    </w:tbl>
    <w:p w14:paraId="6DADB360" w14:textId="77777777" w:rsidR="009838E6" w:rsidRDefault="009838E6" w:rsidP="009838E6">
      <w:pPr>
        <w:rPr>
          <w:rFonts w:cstheme="minorHAnsi"/>
        </w:rPr>
      </w:pPr>
    </w:p>
    <w:tbl>
      <w:tblPr>
        <w:tblW w:w="14535" w:type="dxa"/>
        <w:tblInd w:w="-798" w:type="dxa"/>
        <w:tblCellMar>
          <w:top w:w="15" w:type="dxa"/>
          <w:left w:w="15" w:type="dxa"/>
          <w:bottom w:w="15" w:type="dxa"/>
          <w:right w:w="15" w:type="dxa"/>
        </w:tblCellMar>
        <w:tblLook w:val="04A0" w:firstRow="1" w:lastRow="0" w:firstColumn="1" w:lastColumn="0" w:noHBand="0" w:noVBand="1"/>
      </w:tblPr>
      <w:tblGrid>
        <w:gridCol w:w="14585"/>
      </w:tblGrid>
      <w:tr w:rsidR="009838E6" w:rsidRPr="00121FBB" w14:paraId="29E313CC" w14:textId="77777777" w:rsidTr="00BE38D7">
        <w:tc>
          <w:tcPr>
            <w:tcW w:w="14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C7498F" w14:textId="77777777" w:rsidR="009838E6" w:rsidRPr="00742D20" w:rsidRDefault="009838E6" w:rsidP="00BE38D7">
            <w:pPr>
              <w:spacing w:after="0" w:line="240" w:lineRule="auto"/>
              <w:rPr>
                <w:rFonts w:eastAsia="Times New Roman" w:cstheme="minorHAnsi"/>
                <w:b/>
                <w:bCs/>
                <w:sz w:val="24"/>
                <w:szCs w:val="24"/>
              </w:rPr>
            </w:pPr>
            <w:r w:rsidRPr="00121FBB">
              <w:rPr>
                <w:rFonts w:eastAsia="Times New Roman" w:cstheme="minorHAnsi"/>
                <w:b/>
                <w:bCs/>
                <w:sz w:val="24"/>
                <w:szCs w:val="24"/>
              </w:rPr>
              <w:t xml:space="preserve">1-B: Operationalize </w:t>
            </w:r>
            <w:r w:rsidRPr="00121FBB">
              <w:rPr>
                <w:rFonts w:cstheme="minorHAnsi"/>
                <w:b/>
                <w:bCs/>
                <w:sz w:val="24"/>
                <w:szCs w:val="24"/>
              </w:rPr>
              <w:t>the ECAC’s commitment to equity, diversity, and inclusion in all ECAC structures, strategies, and engagement with stakeholders across New York State</w:t>
            </w:r>
            <w:r w:rsidRPr="00121FBB">
              <w:rPr>
                <w:rFonts w:eastAsia="Times New Roman" w:cstheme="minorHAnsi"/>
                <w:b/>
                <w:bCs/>
                <w:sz w:val="24"/>
                <w:szCs w:val="24"/>
              </w:rPr>
              <w:t xml:space="preserve"> </w:t>
            </w:r>
          </w:p>
          <w:tbl>
            <w:tblPr>
              <w:tblW w:w="14365" w:type="dxa"/>
              <w:tblCellMar>
                <w:top w:w="15" w:type="dxa"/>
                <w:left w:w="15" w:type="dxa"/>
                <w:bottom w:w="15" w:type="dxa"/>
                <w:right w:w="15" w:type="dxa"/>
              </w:tblCellMar>
              <w:tblLook w:val="04A0" w:firstRow="1" w:lastRow="0" w:firstColumn="1" w:lastColumn="0" w:noHBand="0" w:noVBand="1"/>
            </w:tblPr>
            <w:tblGrid>
              <w:gridCol w:w="3374"/>
              <w:gridCol w:w="1136"/>
              <w:gridCol w:w="1262"/>
              <w:gridCol w:w="1037"/>
              <w:gridCol w:w="787"/>
              <w:gridCol w:w="2287"/>
              <w:gridCol w:w="4482"/>
            </w:tblGrid>
            <w:tr w:rsidR="009838E6" w:rsidRPr="00121FBB" w14:paraId="5F5356FF" w14:textId="77777777" w:rsidTr="00BE38D7">
              <w:tc>
                <w:tcPr>
                  <w:tcW w:w="3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5DCB23" w14:textId="77777777" w:rsidR="009838E6" w:rsidRPr="00121FBB" w:rsidRDefault="009838E6" w:rsidP="00BE38D7">
                  <w:pPr>
                    <w:spacing w:after="0" w:line="240" w:lineRule="auto"/>
                    <w:rPr>
                      <w:rFonts w:eastAsia="Times New Roman" w:cstheme="minorHAnsi"/>
                    </w:rPr>
                  </w:pPr>
                  <w:r w:rsidRPr="00121FBB">
                    <w:rPr>
                      <w:rFonts w:eastAsia="Times New Roman" w:cstheme="minorHAnsi"/>
                      <w:b/>
                      <w:bCs/>
                    </w:rPr>
                    <w:t>Activities:</w:t>
                  </w:r>
                </w:p>
              </w:tc>
              <w:tc>
                <w:tcPr>
                  <w:tcW w:w="11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46F5E7" w14:textId="77777777" w:rsidR="009838E6" w:rsidRPr="00121FBB" w:rsidRDefault="009838E6" w:rsidP="00BE38D7">
                  <w:pPr>
                    <w:spacing w:after="0" w:line="240" w:lineRule="auto"/>
                    <w:rPr>
                      <w:rFonts w:eastAsia="Times New Roman" w:cstheme="minorHAnsi"/>
                    </w:rPr>
                  </w:pPr>
                  <w:r w:rsidRPr="00121FBB">
                    <w:rPr>
                      <w:rFonts w:eastAsia="Times New Roman" w:cstheme="minorHAnsi"/>
                      <w:b/>
                      <w:bCs/>
                    </w:rPr>
                    <w:t>Leader/</w:t>
                  </w:r>
                </w:p>
                <w:p w14:paraId="01545FE3" w14:textId="77777777" w:rsidR="009838E6" w:rsidRPr="00121FBB" w:rsidRDefault="009838E6" w:rsidP="00BE38D7">
                  <w:pPr>
                    <w:spacing w:after="0" w:line="240" w:lineRule="auto"/>
                    <w:rPr>
                      <w:rFonts w:eastAsia="Times New Roman" w:cstheme="minorHAnsi"/>
                    </w:rPr>
                  </w:pPr>
                  <w:r w:rsidRPr="00121FBB">
                    <w:rPr>
                      <w:rFonts w:eastAsia="Times New Roman" w:cstheme="minorHAnsi"/>
                      <w:b/>
                      <w:bCs/>
                    </w:rPr>
                    <w:t>Convener:</w:t>
                  </w:r>
                </w:p>
              </w:tc>
              <w:tc>
                <w:tcPr>
                  <w:tcW w:w="12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EF2716" w14:textId="77777777" w:rsidR="009838E6" w:rsidRPr="00121FBB" w:rsidRDefault="009838E6" w:rsidP="00BE38D7">
                  <w:pPr>
                    <w:spacing w:after="0" w:line="240" w:lineRule="auto"/>
                    <w:rPr>
                      <w:rFonts w:eastAsia="Times New Roman" w:cstheme="minorHAnsi"/>
                    </w:rPr>
                  </w:pPr>
                  <w:r w:rsidRPr="00121FBB">
                    <w:rPr>
                      <w:rFonts w:eastAsia="Times New Roman" w:cstheme="minorHAnsi"/>
                      <w:b/>
                      <w:bCs/>
                    </w:rPr>
                    <w:t>Active Participant:</w:t>
                  </w:r>
                </w:p>
              </w:tc>
              <w:tc>
                <w:tcPr>
                  <w:tcW w:w="10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BB437F" w14:textId="77777777" w:rsidR="009838E6" w:rsidRPr="00121FBB" w:rsidRDefault="009838E6" w:rsidP="00BE38D7">
                  <w:pPr>
                    <w:spacing w:after="0" w:line="240" w:lineRule="auto"/>
                    <w:rPr>
                      <w:rFonts w:eastAsia="Times New Roman" w:cstheme="minorHAnsi"/>
                    </w:rPr>
                  </w:pPr>
                  <w:r w:rsidRPr="00121FBB">
                    <w:rPr>
                      <w:rFonts w:eastAsia="Times New Roman" w:cstheme="minorHAnsi"/>
                      <w:b/>
                      <w:bCs/>
                    </w:rPr>
                    <w:t>Expert/ resource person:</w:t>
                  </w:r>
                </w:p>
              </w:tc>
              <w:tc>
                <w:tcPr>
                  <w:tcW w:w="7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192F93" w14:textId="77777777" w:rsidR="009838E6" w:rsidRPr="00121FBB" w:rsidRDefault="009838E6" w:rsidP="00BE38D7">
                  <w:pPr>
                    <w:spacing w:after="0" w:line="240" w:lineRule="auto"/>
                    <w:rPr>
                      <w:rFonts w:eastAsia="Times New Roman" w:cstheme="minorHAnsi"/>
                      <w:b/>
                    </w:rPr>
                  </w:pPr>
                  <w:r w:rsidRPr="00121FBB">
                    <w:rPr>
                      <w:rFonts w:eastAsia="Times New Roman" w:cstheme="minorHAnsi"/>
                      <w:b/>
                    </w:rPr>
                    <w:t>Staff:</w:t>
                  </w:r>
                </w:p>
              </w:tc>
              <w:tc>
                <w:tcPr>
                  <w:tcW w:w="2287" w:type="dxa"/>
                  <w:tcBorders>
                    <w:top w:val="single" w:sz="8" w:space="0" w:color="000000"/>
                    <w:left w:val="single" w:sz="8" w:space="0" w:color="000000"/>
                    <w:bottom w:val="single" w:sz="8" w:space="0" w:color="000000"/>
                    <w:right w:val="single" w:sz="8" w:space="0" w:color="000000"/>
                  </w:tcBorders>
                </w:tcPr>
                <w:p w14:paraId="4542E0B9" w14:textId="77777777" w:rsidR="009838E6" w:rsidRPr="00121FBB" w:rsidRDefault="009838E6" w:rsidP="00BE38D7">
                  <w:pPr>
                    <w:spacing w:after="0" w:line="240" w:lineRule="auto"/>
                    <w:rPr>
                      <w:rFonts w:eastAsia="Times New Roman" w:cstheme="minorHAnsi"/>
                      <w:b/>
                      <w:bCs/>
                    </w:rPr>
                  </w:pPr>
                  <w:r w:rsidRPr="00121FBB">
                    <w:rPr>
                      <w:rFonts w:eastAsia="Times New Roman" w:cstheme="minorHAnsi"/>
                      <w:b/>
                      <w:bCs/>
                    </w:rPr>
                    <w:t>Progress Indicators:</w:t>
                  </w:r>
                </w:p>
              </w:tc>
              <w:tc>
                <w:tcPr>
                  <w:tcW w:w="4482" w:type="dxa"/>
                  <w:tcBorders>
                    <w:top w:val="single" w:sz="8" w:space="0" w:color="000000"/>
                    <w:left w:val="single" w:sz="8" w:space="0" w:color="000000"/>
                    <w:bottom w:val="single" w:sz="8" w:space="0" w:color="000000"/>
                    <w:right w:val="single" w:sz="8" w:space="0" w:color="000000"/>
                  </w:tcBorders>
                </w:tcPr>
                <w:p w14:paraId="31B3F1E3" w14:textId="77777777" w:rsidR="009838E6" w:rsidRPr="00121FBB" w:rsidRDefault="009838E6" w:rsidP="00BE38D7">
                  <w:pPr>
                    <w:spacing w:after="0" w:line="240" w:lineRule="auto"/>
                    <w:rPr>
                      <w:rFonts w:eastAsia="Times New Roman" w:cstheme="minorHAnsi"/>
                      <w:b/>
                      <w:bCs/>
                    </w:rPr>
                  </w:pPr>
                  <w:r w:rsidRPr="00121FBB">
                    <w:rPr>
                      <w:rFonts w:eastAsia="Times New Roman" w:cstheme="minorHAnsi"/>
                      <w:b/>
                      <w:bCs/>
                    </w:rPr>
                    <w:t>Status of Progress Indicators:</w:t>
                  </w:r>
                </w:p>
              </w:tc>
            </w:tr>
            <w:tr w:rsidR="009838E6" w:rsidRPr="00121FBB" w14:paraId="2680BA1A" w14:textId="77777777" w:rsidTr="00E96294">
              <w:tc>
                <w:tcPr>
                  <w:tcW w:w="337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1B3D640F" w14:textId="77777777" w:rsidR="009838E6" w:rsidRPr="00121FBB" w:rsidRDefault="009838E6" w:rsidP="00BE38D7">
                  <w:pPr>
                    <w:spacing w:after="240" w:line="240" w:lineRule="auto"/>
                    <w:rPr>
                      <w:rFonts w:eastAsia="Times New Roman" w:cstheme="minorHAnsi"/>
                      <w:vertAlign w:val="subscript"/>
                    </w:rPr>
                  </w:pPr>
                  <w:r w:rsidRPr="00121FBB">
                    <w:rPr>
                      <w:rFonts w:eastAsia="Times New Roman" w:cstheme="minorHAnsi"/>
                    </w:rPr>
                    <w:t xml:space="preserve">1. Conduct </w:t>
                  </w:r>
                  <w:r w:rsidRPr="00121FBB">
                    <w:rPr>
                      <w:rFonts w:cstheme="minorHAnsi"/>
                    </w:rPr>
                    <w:t xml:space="preserve">an audit of the ECAC membership with regard to dimensions of diversity (race, gender, geographic representation, role and function) and design a recruitment plan to create a more </w:t>
                  </w:r>
                  <w:r w:rsidRPr="00121FBB">
                    <w:rPr>
                      <w:rFonts w:cstheme="minorHAnsi"/>
                    </w:rPr>
                    <w:lastRenderedPageBreak/>
                    <w:t xml:space="preserve">inclusive body, per leadership from the ECAC Co-chairs. </w:t>
                  </w:r>
                </w:p>
              </w:tc>
              <w:tc>
                <w:tcPr>
                  <w:tcW w:w="1136"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1D344AC0" w14:textId="77777777" w:rsidR="009838E6" w:rsidRPr="00121FBB" w:rsidRDefault="009838E6" w:rsidP="00BE38D7">
                  <w:pPr>
                    <w:spacing w:after="0" w:line="240" w:lineRule="auto"/>
                    <w:rPr>
                      <w:rFonts w:eastAsia="Times New Roman" w:cstheme="minorHAnsi"/>
                    </w:rPr>
                  </w:pPr>
                  <w:r w:rsidRPr="00AF261D">
                    <w:rPr>
                      <w:rFonts w:eastAsia="Times New Roman" w:cstheme="minorHAnsi"/>
                      <w:b/>
                      <w:color w:val="AEAAAA" w:themeColor="background2" w:themeShade="BF"/>
                    </w:rPr>
                    <w:lastRenderedPageBreak/>
                    <w:t>Sherry</w:t>
                  </w:r>
                  <w:r w:rsidRPr="00121FBB">
                    <w:rPr>
                      <w:rFonts w:eastAsia="Times New Roman" w:cstheme="minorHAnsi"/>
                      <w:b/>
                    </w:rPr>
                    <w:t xml:space="preserve"> and Patty</w:t>
                  </w:r>
                </w:p>
              </w:tc>
              <w:tc>
                <w:tcPr>
                  <w:tcW w:w="1262"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7A245D2C" w14:textId="77777777" w:rsidR="009838E6" w:rsidRPr="00121FBB" w:rsidRDefault="009838E6" w:rsidP="00BE38D7">
                  <w:pPr>
                    <w:spacing w:after="0" w:line="240" w:lineRule="auto"/>
                    <w:rPr>
                      <w:rFonts w:eastAsia="Times New Roman" w:cstheme="minorHAnsi"/>
                    </w:rPr>
                  </w:pPr>
                  <w:r w:rsidRPr="00121FBB">
                    <w:rPr>
                      <w:rFonts w:eastAsia="Times New Roman" w:cstheme="minorHAnsi"/>
                      <w:b/>
                      <w:bCs/>
                    </w:rPr>
                    <w:t>Alice</w:t>
                  </w:r>
                </w:p>
                <w:p w14:paraId="60174E61" w14:textId="77777777" w:rsidR="009838E6" w:rsidRPr="00121FBB" w:rsidRDefault="009838E6" w:rsidP="00BE38D7">
                  <w:pPr>
                    <w:spacing w:after="0" w:line="240" w:lineRule="auto"/>
                    <w:rPr>
                      <w:rFonts w:eastAsia="Times New Roman" w:cstheme="minorHAnsi"/>
                    </w:rPr>
                  </w:pPr>
                </w:p>
              </w:tc>
              <w:tc>
                <w:tcPr>
                  <w:tcW w:w="1037"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7926C091" w14:textId="77777777" w:rsidR="009838E6" w:rsidRPr="00121FBB" w:rsidRDefault="009838E6" w:rsidP="00BE38D7">
                  <w:pPr>
                    <w:spacing w:after="0" w:line="240" w:lineRule="auto"/>
                    <w:rPr>
                      <w:rFonts w:eastAsia="Times New Roman" w:cstheme="minorHAnsi"/>
                    </w:rPr>
                  </w:pPr>
                </w:p>
              </w:tc>
              <w:tc>
                <w:tcPr>
                  <w:tcW w:w="787"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5EB67901" w14:textId="77777777" w:rsidR="009838E6" w:rsidRPr="00121FBB" w:rsidRDefault="009838E6" w:rsidP="00BE38D7">
                  <w:pPr>
                    <w:spacing w:after="0" w:line="240" w:lineRule="auto"/>
                    <w:rPr>
                      <w:rFonts w:eastAsia="Times New Roman" w:cstheme="minorHAnsi"/>
                    </w:rPr>
                  </w:pPr>
                  <w:r w:rsidRPr="00121FBB">
                    <w:rPr>
                      <w:rFonts w:eastAsia="Times New Roman" w:cstheme="minorHAnsi"/>
                      <w:b/>
                      <w:bCs/>
                    </w:rPr>
                    <w:t xml:space="preserve"> </w:t>
                  </w:r>
                </w:p>
              </w:tc>
              <w:tc>
                <w:tcPr>
                  <w:tcW w:w="2287"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194CFECC" w14:textId="77777777" w:rsidR="009838E6" w:rsidRPr="00121FBB" w:rsidRDefault="009838E6" w:rsidP="00BE38D7">
                  <w:pPr>
                    <w:spacing w:after="0" w:line="240" w:lineRule="auto"/>
                    <w:rPr>
                      <w:rFonts w:eastAsia="Times New Roman" w:cstheme="minorHAnsi"/>
                      <w:b/>
                      <w:bCs/>
                    </w:rPr>
                  </w:pPr>
                  <w:r w:rsidRPr="00121FBB">
                    <w:rPr>
                      <w:rFonts w:eastAsia="Times New Roman" w:cstheme="minorHAnsi"/>
                      <w:b/>
                      <w:bCs/>
                    </w:rPr>
                    <w:t xml:space="preserve">Year 1 </w:t>
                  </w:r>
                </w:p>
                <w:p w14:paraId="39D78D02" w14:textId="77777777" w:rsidR="009838E6" w:rsidRPr="00121FBB" w:rsidRDefault="009838E6" w:rsidP="00BE38D7">
                  <w:pPr>
                    <w:pStyle w:val="NoSpacing"/>
                    <w:numPr>
                      <w:ilvl w:val="0"/>
                      <w:numId w:val="11"/>
                    </w:numPr>
                    <w:shd w:val="clear" w:color="auto" w:fill="DEEAF6" w:themeFill="accent1" w:themeFillTint="33"/>
                    <w:rPr>
                      <w:rFonts w:asciiTheme="minorHAnsi" w:hAnsiTheme="minorHAnsi" w:cstheme="minorHAnsi"/>
                      <w:sz w:val="22"/>
                      <w:szCs w:val="22"/>
                    </w:rPr>
                  </w:pPr>
                  <w:r w:rsidRPr="00121FBB">
                    <w:rPr>
                      <w:rFonts w:asciiTheme="minorHAnsi" w:hAnsiTheme="minorHAnsi" w:cstheme="minorHAnsi"/>
                      <w:sz w:val="22"/>
                      <w:szCs w:val="22"/>
                    </w:rPr>
                    <w:t xml:space="preserve">ECAC co-chairs have analyzed current membership and recruited new </w:t>
                  </w:r>
                  <w:r w:rsidRPr="00121FBB">
                    <w:rPr>
                      <w:rFonts w:asciiTheme="minorHAnsi" w:hAnsiTheme="minorHAnsi" w:cstheme="minorHAnsi"/>
                      <w:sz w:val="22"/>
                      <w:szCs w:val="22"/>
                    </w:rPr>
                    <w:lastRenderedPageBreak/>
                    <w:t xml:space="preserve">diverse members as needed.  </w:t>
                  </w:r>
                </w:p>
                <w:p w14:paraId="1D4968B6" w14:textId="77777777" w:rsidR="009838E6" w:rsidRPr="00121FBB" w:rsidRDefault="009838E6" w:rsidP="00BE38D7">
                  <w:pPr>
                    <w:spacing w:after="0" w:line="240" w:lineRule="auto"/>
                    <w:rPr>
                      <w:rFonts w:eastAsia="Times New Roman" w:cstheme="minorHAnsi"/>
                      <w:b/>
                      <w:bCs/>
                    </w:rPr>
                  </w:pPr>
                  <w:r w:rsidRPr="00121FBB">
                    <w:rPr>
                      <w:rFonts w:eastAsia="Times New Roman" w:cstheme="minorHAnsi"/>
                      <w:b/>
                      <w:bCs/>
                    </w:rPr>
                    <w:t>Year 2</w:t>
                  </w:r>
                </w:p>
                <w:p w14:paraId="2442BF92" w14:textId="77777777" w:rsidR="009838E6" w:rsidRPr="00121FBB" w:rsidRDefault="009838E6" w:rsidP="00BE38D7">
                  <w:pPr>
                    <w:pStyle w:val="NoSpacing"/>
                    <w:numPr>
                      <w:ilvl w:val="0"/>
                      <w:numId w:val="11"/>
                    </w:numPr>
                    <w:shd w:val="clear" w:color="auto" w:fill="DEEAF6" w:themeFill="accent1" w:themeFillTint="33"/>
                    <w:rPr>
                      <w:rFonts w:asciiTheme="minorHAnsi" w:hAnsiTheme="minorHAnsi" w:cstheme="minorHAnsi"/>
                      <w:sz w:val="22"/>
                      <w:szCs w:val="22"/>
                    </w:rPr>
                  </w:pPr>
                  <w:r w:rsidRPr="00121FBB">
                    <w:rPr>
                      <w:rFonts w:asciiTheme="minorHAnsi" w:hAnsiTheme="minorHAnsi" w:cstheme="minorHAnsi"/>
                      <w:sz w:val="22"/>
                      <w:szCs w:val="22"/>
                    </w:rPr>
                    <w:t xml:space="preserve">Co-chairs continued to seek a diverse membership. </w:t>
                  </w:r>
                </w:p>
                <w:p w14:paraId="2FBC1962" w14:textId="77777777" w:rsidR="009838E6" w:rsidRPr="00121FBB" w:rsidRDefault="009838E6" w:rsidP="00BE38D7">
                  <w:pPr>
                    <w:spacing w:after="0" w:line="240" w:lineRule="auto"/>
                    <w:rPr>
                      <w:rFonts w:eastAsia="Times New Roman" w:cstheme="minorHAnsi"/>
                      <w:b/>
                      <w:bCs/>
                    </w:rPr>
                  </w:pPr>
                  <w:r w:rsidRPr="00121FBB">
                    <w:rPr>
                      <w:rFonts w:eastAsia="Times New Roman" w:cstheme="minorHAnsi"/>
                      <w:b/>
                      <w:bCs/>
                    </w:rPr>
                    <w:t>Year 3</w:t>
                  </w:r>
                </w:p>
                <w:p w14:paraId="5E269A2B" w14:textId="77777777" w:rsidR="009838E6" w:rsidRPr="00121FBB" w:rsidRDefault="009838E6" w:rsidP="00BE38D7">
                  <w:pPr>
                    <w:pStyle w:val="NoSpacing"/>
                    <w:numPr>
                      <w:ilvl w:val="0"/>
                      <w:numId w:val="11"/>
                    </w:numPr>
                    <w:rPr>
                      <w:rFonts w:asciiTheme="minorHAnsi" w:hAnsiTheme="minorHAnsi" w:cstheme="minorHAnsi"/>
                      <w:sz w:val="22"/>
                      <w:szCs w:val="22"/>
                    </w:rPr>
                  </w:pPr>
                  <w:r w:rsidRPr="00121FBB">
                    <w:rPr>
                      <w:rFonts w:asciiTheme="minorHAnsi" w:hAnsiTheme="minorHAnsi" w:cstheme="minorHAnsi"/>
                      <w:sz w:val="22"/>
                      <w:szCs w:val="22"/>
                    </w:rPr>
                    <w:t xml:space="preserve">Co-chairs continued to diversify membership. </w:t>
                  </w:r>
                </w:p>
              </w:tc>
              <w:tc>
                <w:tcPr>
                  <w:tcW w:w="4482"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09F54E19" w14:textId="77777777" w:rsidR="009838E6" w:rsidRPr="00121FBB" w:rsidRDefault="009838E6" w:rsidP="00BE38D7">
                  <w:pPr>
                    <w:rPr>
                      <w:rFonts w:cstheme="minorHAnsi"/>
                    </w:rPr>
                  </w:pPr>
                  <w:r w:rsidRPr="00121FBB">
                    <w:rPr>
                      <w:rFonts w:cstheme="minorHAnsi"/>
                      <w:b/>
                      <w:bCs/>
                    </w:rPr>
                    <w:lastRenderedPageBreak/>
                    <w:t xml:space="preserve">Y1: </w:t>
                  </w:r>
                  <w:r>
                    <w:rPr>
                      <w:rFonts w:cstheme="minorHAnsi"/>
                    </w:rPr>
                    <w:t>-</w:t>
                  </w:r>
                  <w:r w:rsidRPr="00121FBB">
                    <w:rPr>
                      <w:rFonts w:cstheme="minorHAnsi"/>
                    </w:rPr>
                    <w:t>Conducted an audit of the ECAC membership on diversity (race, gender, geographic representation, role and function) and designed a recruitment plan to create a more inclusive body.</w:t>
                  </w:r>
                </w:p>
                <w:p w14:paraId="22C1CCD5" w14:textId="742B725F" w:rsidR="009838E6" w:rsidRDefault="009838E6" w:rsidP="00BE38D7">
                  <w:pPr>
                    <w:pStyle w:val="NoSpacing"/>
                    <w:rPr>
                      <w:rFonts w:asciiTheme="minorHAnsi" w:hAnsiTheme="minorHAnsi" w:cstheme="minorHAnsi"/>
                      <w:sz w:val="22"/>
                      <w:szCs w:val="22"/>
                    </w:rPr>
                  </w:pPr>
                  <w:r w:rsidRPr="00121FBB">
                    <w:rPr>
                      <w:rFonts w:asciiTheme="minorHAnsi" w:hAnsiTheme="minorHAnsi" w:cstheme="minorHAnsi"/>
                      <w:b/>
                      <w:sz w:val="22"/>
                      <w:szCs w:val="22"/>
                    </w:rPr>
                    <w:lastRenderedPageBreak/>
                    <w:t>Y2:</w:t>
                  </w:r>
                  <w:r w:rsidRPr="00121FBB">
                    <w:rPr>
                      <w:rFonts w:asciiTheme="minorHAnsi" w:hAnsiTheme="minorHAnsi" w:cstheme="minorHAnsi"/>
                      <w:sz w:val="22"/>
                      <w:szCs w:val="22"/>
                    </w:rPr>
                    <w:t xml:space="preserve"> </w:t>
                  </w:r>
                  <w:r>
                    <w:rPr>
                      <w:rFonts w:asciiTheme="minorHAnsi" w:hAnsiTheme="minorHAnsi" w:cstheme="minorHAnsi"/>
                      <w:sz w:val="22"/>
                      <w:szCs w:val="22"/>
                    </w:rPr>
                    <w:t>-</w:t>
                  </w:r>
                  <w:r w:rsidRPr="00121FBB">
                    <w:rPr>
                      <w:rFonts w:asciiTheme="minorHAnsi" w:hAnsiTheme="minorHAnsi" w:cstheme="minorHAnsi"/>
                      <w:sz w:val="22"/>
                      <w:szCs w:val="22"/>
                    </w:rPr>
                    <w:t xml:space="preserve">Co-chairs continued to seek a diverse membership. </w:t>
                  </w:r>
                </w:p>
                <w:p w14:paraId="41CFAC1C" w14:textId="77777777" w:rsidR="00F16E26" w:rsidRPr="00121FBB" w:rsidRDefault="00F16E26" w:rsidP="00BE38D7">
                  <w:pPr>
                    <w:pStyle w:val="NoSpacing"/>
                    <w:rPr>
                      <w:rFonts w:asciiTheme="minorHAnsi" w:hAnsiTheme="minorHAnsi" w:cstheme="minorHAnsi"/>
                      <w:sz w:val="22"/>
                      <w:szCs w:val="22"/>
                    </w:rPr>
                  </w:pPr>
                </w:p>
                <w:p w14:paraId="7FDBC03F" w14:textId="570A82EA" w:rsidR="009838E6" w:rsidRDefault="009838E6" w:rsidP="00BE38D7">
                  <w:pPr>
                    <w:spacing w:after="0" w:line="240" w:lineRule="auto"/>
                    <w:rPr>
                      <w:rFonts w:eastAsia="Times New Roman" w:cstheme="minorHAnsi"/>
                      <w:b/>
                      <w:bCs/>
                    </w:rPr>
                  </w:pPr>
                  <w:r>
                    <w:rPr>
                      <w:rFonts w:eastAsia="Times New Roman" w:cstheme="minorHAnsi"/>
                      <w:b/>
                      <w:bCs/>
                    </w:rPr>
                    <w:t>Y3</w:t>
                  </w:r>
                  <w:r w:rsidR="00CC3C40">
                    <w:rPr>
                      <w:rFonts w:eastAsia="Times New Roman" w:cstheme="minorHAnsi"/>
                      <w:b/>
                      <w:bCs/>
                    </w:rPr>
                    <w:t xml:space="preserve"> </w:t>
                  </w:r>
                  <w:r>
                    <w:rPr>
                      <w:rFonts w:eastAsia="Times New Roman" w:cstheme="minorHAnsi"/>
                      <w:b/>
                      <w:bCs/>
                    </w:rPr>
                    <w:t>Q1</w:t>
                  </w:r>
                  <w:r>
                    <w:rPr>
                      <w:rFonts w:eastAsia="Times New Roman" w:cstheme="minorHAnsi"/>
                      <w:bCs/>
                    </w:rPr>
                    <w:t>: -</w:t>
                  </w:r>
                  <w:r w:rsidRPr="005973E0">
                    <w:rPr>
                      <w:rFonts w:eastAsia="Times New Roman" w:cstheme="minorHAnsi"/>
                      <w:bCs/>
                    </w:rPr>
                    <w:t>Membership continues to grow and represent dimensions of diversity as specified in the activity.</w:t>
                  </w:r>
                  <w:r>
                    <w:rPr>
                      <w:rFonts w:eastAsia="Times New Roman" w:cstheme="minorHAnsi"/>
                      <w:b/>
                      <w:bCs/>
                    </w:rPr>
                    <w:t xml:space="preserve"> </w:t>
                  </w:r>
                </w:p>
                <w:p w14:paraId="494D358E" w14:textId="77777777" w:rsidR="00F16E26" w:rsidRDefault="00F16E26" w:rsidP="00BE38D7">
                  <w:pPr>
                    <w:spacing w:after="0" w:line="240" w:lineRule="auto"/>
                    <w:rPr>
                      <w:rFonts w:eastAsia="Times New Roman" w:cstheme="minorHAnsi"/>
                      <w:b/>
                      <w:bCs/>
                    </w:rPr>
                  </w:pPr>
                </w:p>
                <w:p w14:paraId="693D4297" w14:textId="77777777" w:rsidR="009838E6" w:rsidRDefault="009838E6" w:rsidP="00BE38D7">
                  <w:pPr>
                    <w:spacing w:after="0" w:line="240" w:lineRule="auto"/>
                    <w:rPr>
                      <w:rFonts w:eastAsia="Times New Roman" w:cstheme="minorHAnsi"/>
                    </w:rPr>
                  </w:pPr>
                  <w:r>
                    <w:rPr>
                      <w:rFonts w:eastAsia="Times New Roman" w:cstheme="minorHAnsi"/>
                      <w:b/>
                      <w:bCs/>
                    </w:rPr>
                    <w:t>Y3</w:t>
                  </w:r>
                  <w:r w:rsidR="00CC3C40">
                    <w:rPr>
                      <w:rFonts w:eastAsia="Times New Roman" w:cstheme="minorHAnsi"/>
                      <w:b/>
                      <w:bCs/>
                    </w:rPr>
                    <w:t xml:space="preserve"> </w:t>
                  </w:r>
                  <w:r w:rsidRPr="009838E6">
                    <w:rPr>
                      <w:rFonts w:eastAsia="Times New Roman" w:cstheme="minorHAnsi"/>
                      <w:b/>
                      <w:bCs/>
                    </w:rPr>
                    <w:t>Q2</w:t>
                  </w:r>
                  <w:r w:rsidRPr="009838E6">
                    <w:rPr>
                      <w:rFonts w:eastAsia="Times New Roman" w:cstheme="minorHAnsi"/>
                    </w:rPr>
                    <w:t>: -On-going – new members have been nominated in this past quarter and the nominations process seems to be moving more quickly.</w:t>
                  </w:r>
                </w:p>
                <w:p w14:paraId="54867BFF" w14:textId="77777777" w:rsidR="006B26BF" w:rsidRDefault="006B26BF" w:rsidP="00BE38D7">
                  <w:pPr>
                    <w:spacing w:after="0" w:line="240" w:lineRule="auto"/>
                    <w:rPr>
                      <w:rFonts w:eastAsia="Times New Roman" w:cstheme="minorHAnsi"/>
                    </w:rPr>
                  </w:pPr>
                </w:p>
                <w:p w14:paraId="04D3CB76" w14:textId="5B31EED7" w:rsidR="006B26BF" w:rsidRDefault="006B26BF" w:rsidP="00BE38D7">
                  <w:pPr>
                    <w:spacing w:after="0" w:line="240" w:lineRule="auto"/>
                    <w:rPr>
                      <w:rFonts w:cstheme="minorHAnsi"/>
                    </w:rPr>
                  </w:pPr>
                  <w:r w:rsidRPr="003630DD">
                    <w:rPr>
                      <w:rFonts w:eastAsia="Times New Roman" w:cstheme="minorHAnsi"/>
                      <w:b/>
                      <w:bCs/>
                    </w:rPr>
                    <w:t>Y3 Q4</w:t>
                  </w:r>
                  <w:r>
                    <w:rPr>
                      <w:rFonts w:eastAsia="Times New Roman" w:cstheme="minorHAnsi"/>
                    </w:rPr>
                    <w:t xml:space="preserve">: ECAC Leadership is nominating diverse Strategic Plan leadership in regard to </w:t>
                  </w:r>
                  <w:r w:rsidRPr="00121FBB">
                    <w:rPr>
                      <w:rFonts w:cstheme="minorHAnsi"/>
                    </w:rPr>
                    <w:t xml:space="preserve">race, gender, geographic representation, role and </w:t>
                  </w:r>
                  <w:r>
                    <w:rPr>
                      <w:rFonts w:cstheme="minorHAnsi"/>
                    </w:rPr>
                    <w:t xml:space="preserve">organizational </w:t>
                  </w:r>
                  <w:r w:rsidRPr="00121FBB">
                    <w:rPr>
                      <w:rFonts w:cstheme="minorHAnsi"/>
                    </w:rPr>
                    <w:t>function</w:t>
                  </w:r>
                  <w:r>
                    <w:rPr>
                      <w:rFonts w:cstheme="minorHAnsi"/>
                    </w:rPr>
                    <w:t xml:space="preserve">.  </w:t>
                  </w:r>
                </w:p>
                <w:p w14:paraId="25A49CA0" w14:textId="77777777" w:rsidR="00233DB0" w:rsidRDefault="00233DB0" w:rsidP="00BE38D7">
                  <w:pPr>
                    <w:spacing w:after="0" w:line="240" w:lineRule="auto"/>
                    <w:rPr>
                      <w:rFonts w:cstheme="minorHAnsi"/>
                    </w:rPr>
                  </w:pPr>
                </w:p>
                <w:p w14:paraId="2C6B2BEC" w14:textId="4C14AD47" w:rsidR="00CD7094" w:rsidRPr="003630DD" w:rsidRDefault="00CD7094" w:rsidP="00CD7094">
                  <w:pPr>
                    <w:spacing w:after="0" w:line="240" w:lineRule="auto"/>
                    <w:rPr>
                      <w:rFonts w:eastAsia="Times New Roman" w:cstheme="minorHAnsi"/>
                    </w:rPr>
                  </w:pPr>
                  <w:r>
                    <w:rPr>
                      <w:rFonts w:eastAsia="Times New Roman" w:cstheme="minorHAnsi"/>
                    </w:rPr>
                    <w:t xml:space="preserve">- </w:t>
                  </w:r>
                  <w:r w:rsidR="00AF0A64">
                    <w:rPr>
                      <w:rFonts w:eastAsia="Times New Roman" w:cstheme="minorHAnsi"/>
                    </w:rPr>
                    <w:t xml:space="preserve">Dona Anderson became a new ECAC Co-Chair representing the NY Early Childhood Professional Development Institute. </w:t>
                  </w:r>
                </w:p>
              </w:tc>
            </w:tr>
            <w:tr w:rsidR="009838E6" w:rsidRPr="00121FBB" w14:paraId="291896BB" w14:textId="77777777" w:rsidTr="00BE38D7">
              <w:tc>
                <w:tcPr>
                  <w:tcW w:w="3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704838" w14:textId="77777777" w:rsidR="009838E6" w:rsidRDefault="009838E6" w:rsidP="00BE38D7">
                  <w:pPr>
                    <w:spacing w:after="240" w:line="240" w:lineRule="auto"/>
                    <w:rPr>
                      <w:rFonts w:cstheme="minorHAnsi"/>
                    </w:rPr>
                  </w:pPr>
                  <w:r w:rsidRPr="00121FBB">
                    <w:rPr>
                      <w:rFonts w:eastAsia="Times New Roman" w:cstheme="minorHAnsi"/>
                    </w:rPr>
                    <w:lastRenderedPageBreak/>
                    <w:t xml:space="preserve">2. Membership is </w:t>
                  </w:r>
                  <w:r w:rsidRPr="00121FBB">
                    <w:rPr>
                      <w:rFonts w:cstheme="minorHAnsi"/>
                    </w:rPr>
                    <w:t>committed to using an equity, diversity and inclusion lens in recommending policies, positions, best practices, and collaborative efforts.</w:t>
                  </w:r>
                </w:p>
                <w:p w14:paraId="758F5ED6" w14:textId="77777777" w:rsidR="009838E6" w:rsidRPr="00742D20" w:rsidRDefault="009838E6" w:rsidP="00BE38D7">
                  <w:pPr>
                    <w:spacing w:after="240" w:line="240" w:lineRule="auto"/>
                    <w:rPr>
                      <w:rFonts w:cstheme="minorHAnsi"/>
                    </w:rPr>
                  </w:pPr>
                  <w:r>
                    <w:rPr>
                      <w:rFonts w:cstheme="minorHAnsi"/>
                    </w:rPr>
                    <w:t xml:space="preserve">- </w:t>
                  </w:r>
                  <w:r w:rsidRPr="00121FBB">
                    <w:rPr>
                      <w:rFonts w:cstheme="minorHAnsi"/>
                    </w:rPr>
                    <w:t xml:space="preserve">Research resources on approaches and strategies for the ECAC to strengthen its use of a racial equity lens to positively </w:t>
                  </w:r>
                  <w:r w:rsidRPr="00121FBB">
                    <w:rPr>
                      <w:rFonts w:cstheme="minorHAnsi"/>
                    </w:rPr>
                    <w:lastRenderedPageBreak/>
                    <w:t xml:space="preserve">impact underserved communities across NYS. </w:t>
                  </w:r>
                </w:p>
              </w:tc>
              <w:tc>
                <w:tcPr>
                  <w:tcW w:w="11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36376C" w14:textId="77777777" w:rsidR="009838E6" w:rsidRPr="00121FBB" w:rsidRDefault="009838E6" w:rsidP="00BE38D7">
                  <w:pPr>
                    <w:spacing w:after="0" w:line="240" w:lineRule="auto"/>
                    <w:rPr>
                      <w:rFonts w:eastAsia="Times New Roman" w:cstheme="minorHAnsi"/>
                    </w:rPr>
                  </w:pPr>
                  <w:r w:rsidRPr="00121FBB">
                    <w:rPr>
                      <w:rFonts w:eastAsia="Times New Roman" w:cstheme="minorHAnsi"/>
                      <w:b/>
                      <w:bCs/>
                    </w:rPr>
                    <w:lastRenderedPageBreak/>
                    <w:t xml:space="preserve">Patty, </w:t>
                  </w:r>
                  <w:r w:rsidRPr="00AF261D">
                    <w:rPr>
                      <w:rFonts w:eastAsia="Times New Roman" w:cstheme="minorHAnsi"/>
                      <w:b/>
                      <w:bCs/>
                      <w:color w:val="AEAAAA" w:themeColor="background2" w:themeShade="BF"/>
                    </w:rPr>
                    <w:t>Sherry</w:t>
                  </w:r>
                  <w:r w:rsidRPr="00121FBB">
                    <w:rPr>
                      <w:rFonts w:eastAsia="Times New Roman" w:cstheme="minorHAnsi"/>
                      <w:b/>
                      <w:bCs/>
                    </w:rPr>
                    <w:t xml:space="preserve"> and Alice </w:t>
                  </w:r>
                </w:p>
                <w:p w14:paraId="72F8F17D" w14:textId="77777777" w:rsidR="009838E6" w:rsidRPr="00121FBB" w:rsidRDefault="009838E6" w:rsidP="00BE38D7">
                  <w:pPr>
                    <w:spacing w:after="0" w:line="240" w:lineRule="auto"/>
                    <w:rPr>
                      <w:rFonts w:eastAsia="Times New Roman" w:cstheme="minorHAnsi"/>
                    </w:rPr>
                  </w:pPr>
                </w:p>
              </w:tc>
              <w:tc>
                <w:tcPr>
                  <w:tcW w:w="12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553EA5" w14:textId="77777777" w:rsidR="009838E6" w:rsidRPr="00121FBB" w:rsidRDefault="009838E6" w:rsidP="00BE38D7">
                  <w:pPr>
                    <w:spacing w:after="0" w:line="240" w:lineRule="auto"/>
                    <w:rPr>
                      <w:rFonts w:eastAsia="Times New Roman" w:cstheme="minorHAnsi"/>
                    </w:rPr>
                  </w:pPr>
                  <w:r w:rsidRPr="00121FBB">
                    <w:rPr>
                      <w:rFonts w:eastAsia="Times New Roman" w:cstheme="minorHAnsi"/>
                      <w:b/>
                      <w:bCs/>
                    </w:rPr>
                    <w:t xml:space="preserve"> </w:t>
                  </w:r>
                </w:p>
              </w:tc>
              <w:tc>
                <w:tcPr>
                  <w:tcW w:w="10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513210" w14:textId="77777777" w:rsidR="009838E6" w:rsidRPr="00121FBB" w:rsidRDefault="009838E6" w:rsidP="00BE38D7">
                  <w:pPr>
                    <w:spacing w:after="0" w:line="240" w:lineRule="auto"/>
                    <w:rPr>
                      <w:rFonts w:eastAsia="Times New Roman" w:cstheme="minorHAnsi"/>
                    </w:rPr>
                  </w:pPr>
                </w:p>
              </w:tc>
              <w:tc>
                <w:tcPr>
                  <w:tcW w:w="7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FA356E" w14:textId="77777777" w:rsidR="009838E6" w:rsidRPr="00121FBB" w:rsidRDefault="009838E6" w:rsidP="00BE38D7">
                  <w:pPr>
                    <w:spacing w:after="0" w:line="240" w:lineRule="auto"/>
                    <w:rPr>
                      <w:rFonts w:eastAsia="Times New Roman" w:cstheme="minorHAnsi"/>
                    </w:rPr>
                  </w:pPr>
                </w:p>
              </w:tc>
              <w:tc>
                <w:tcPr>
                  <w:tcW w:w="2287" w:type="dxa"/>
                  <w:tcBorders>
                    <w:top w:val="single" w:sz="8" w:space="0" w:color="000000"/>
                    <w:left w:val="single" w:sz="8" w:space="0" w:color="000000"/>
                    <w:bottom w:val="single" w:sz="8" w:space="0" w:color="000000"/>
                    <w:right w:val="single" w:sz="8" w:space="0" w:color="000000"/>
                  </w:tcBorders>
                </w:tcPr>
                <w:p w14:paraId="72E0777A" w14:textId="77777777" w:rsidR="009838E6" w:rsidRPr="00121FBB" w:rsidRDefault="009838E6" w:rsidP="00BE38D7">
                  <w:pPr>
                    <w:spacing w:after="0" w:line="240" w:lineRule="auto"/>
                    <w:rPr>
                      <w:rFonts w:eastAsia="Times New Roman" w:cstheme="minorHAnsi"/>
                      <w:b/>
                    </w:rPr>
                  </w:pPr>
                  <w:r w:rsidRPr="00121FBB">
                    <w:rPr>
                      <w:rFonts w:eastAsia="Times New Roman" w:cstheme="minorHAnsi"/>
                      <w:b/>
                    </w:rPr>
                    <w:t>Year 1</w:t>
                  </w:r>
                </w:p>
                <w:p w14:paraId="28547E34" w14:textId="77777777" w:rsidR="009838E6" w:rsidRPr="00121FBB" w:rsidRDefault="009838E6" w:rsidP="00BE38D7">
                  <w:pPr>
                    <w:pStyle w:val="NoSpacing"/>
                    <w:numPr>
                      <w:ilvl w:val="0"/>
                      <w:numId w:val="11"/>
                    </w:numPr>
                    <w:rPr>
                      <w:rFonts w:asciiTheme="minorHAnsi" w:hAnsiTheme="minorHAnsi" w:cstheme="minorHAnsi"/>
                      <w:sz w:val="22"/>
                      <w:szCs w:val="22"/>
                    </w:rPr>
                  </w:pPr>
                  <w:r w:rsidRPr="00121FBB">
                    <w:rPr>
                      <w:rFonts w:asciiTheme="minorHAnsi" w:hAnsiTheme="minorHAnsi" w:cstheme="minorHAnsi"/>
                      <w:sz w:val="22"/>
                      <w:szCs w:val="22"/>
                    </w:rPr>
                    <w:t xml:space="preserve">ECAC wrote and disseminated a paper on equity in a mixed-delivery system. </w:t>
                  </w:r>
                </w:p>
                <w:p w14:paraId="4C7A6689" w14:textId="77777777" w:rsidR="009838E6" w:rsidRPr="00121FBB" w:rsidRDefault="009838E6" w:rsidP="00BE38D7">
                  <w:pPr>
                    <w:spacing w:after="0" w:line="240" w:lineRule="auto"/>
                    <w:rPr>
                      <w:rFonts w:eastAsia="Times New Roman" w:cstheme="minorHAnsi"/>
                      <w:b/>
                    </w:rPr>
                  </w:pPr>
                  <w:r w:rsidRPr="00121FBB">
                    <w:rPr>
                      <w:rFonts w:eastAsia="Times New Roman" w:cstheme="minorHAnsi"/>
                      <w:b/>
                    </w:rPr>
                    <w:t>Year 2</w:t>
                  </w:r>
                </w:p>
                <w:p w14:paraId="0EBC60DA" w14:textId="77777777" w:rsidR="009838E6" w:rsidRPr="00121FBB" w:rsidRDefault="009838E6" w:rsidP="00BE38D7">
                  <w:pPr>
                    <w:pStyle w:val="NoSpacing"/>
                    <w:numPr>
                      <w:ilvl w:val="0"/>
                      <w:numId w:val="11"/>
                    </w:numPr>
                    <w:rPr>
                      <w:rFonts w:asciiTheme="minorHAnsi" w:hAnsiTheme="minorHAnsi" w:cstheme="minorHAnsi"/>
                      <w:sz w:val="22"/>
                      <w:szCs w:val="22"/>
                    </w:rPr>
                  </w:pPr>
                  <w:r w:rsidRPr="00121FBB">
                    <w:rPr>
                      <w:rFonts w:asciiTheme="minorHAnsi" w:hAnsiTheme="minorHAnsi" w:cstheme="minorHAnsi"/>
                      <w:sz w:val="22"/>
                      <w:szCs w:val="22"/>
                    </w:rPr>
                    <w:t xml:space="preserve">ECAC wrote and disseminated a white paper on a topic determined by the membership </w:t>
                  </w:r>
                  <w:r w:rsidRPr="00121FBB">
                    <w:rPr>
                      <w:rFonts w:asciiTheme="minorHAnsi" w:hAnsiTheme="minorHAnsi" w:cstheme="minorHAnsi"/>
                      <w:sz w:val="22"/>
                      <w:szCs w:val="22"/>
                    </w:rPr>
                    <w:lastRenderedPageBreak/>
                    <w:t xml:space="preserve">(home visiting, developmental screening, early intervention and inclusion etc.). </w:t>
                  </w:r>
                </w:p>
                <w:p w14:paraId="6BDC3ED2" w14:textId="77777777" w:rsidR="009838E6" w:rsidRPr="00121FBB" w:rsidRDefault="009838E6" w:rsidP="00BE38D7">
                  <w:pPr>
                    <w:spacing w:after="0" w:line="240" w:lineRule="auto"/>
                    <w:rPr>
                      <w:rFonts w:eastAsia="Times New Roman" w:cstheme="minorHAnsi"/>
                      <w:b/>
                    </w:rPr>
                  </w:pPr>
                  <w:r w:rsidRPr="00121FBB">
                    <w:rPr>
                      <w:rFonts w:eastAsia="Times New Roman" w:cstheme="minorHAnsi"/>
                      <w:b/>
                    </w:rPr>
                    <w:t>Year 3</w:t>
                  </w:r>
                </w:p>
                <w:p w14:paraId="7B62DDE5" w14:textId="77777777" w:rsidR="009838E6" w:rsidRPr="00D838D0" w:rsidRDefault="009838E6" w:rsidP="00BE38D7">
                  <w:pPr>
                    <w:pStyle w:val="ListParagraph"/>
                    <w:numPr>
                      <w:ilvl w:val="0"/>
                      <w:numId w:val="11"/>
                    </w:numPr>
                    <w:spacing w:after="0" w:line="240" w:lineRule="auto"/>
                    <w:rPr>
                      <w:rFonts w:eastAsia="Times New Roman" w:cstheme="minorHAnsi"/>
                    </w:rPr>
                  </w:pPr>
                  <w:r w:rsidRPr="00D838D0">
                    <w:rPr>
                      <w:rFonts w:cstheme="minorHAnsi"/>
                    </w:rPr>
                    <w:t xml:space="preserve">ECAC wrote and disseminated policy brief and recommendations building on the white paper developed and disseminated in year two. </w:t>
                  </w:r>
                </w:p>
              </w:tc>
              <w:tc>
                <w:tcPr>
                  <w:tcW w:w="4482" w:type="dxa"/>
                  <w:tcBorders>
                    <w:top w:val="single" w:sz="8" w:space="0" w:color="000000"/>
                    <w:left w:val="single" w:sz="8" w:space="0" w:color="000000"/>
                    <w:bottom w:val="single" w:sz="8" w:space="0" w:color="000000"/>
                    <w:right w:val="single" w:sz="8" w:space="0" w:color="000000"/>
                  </w:tcBorders>
                </w:tcPr>
                <w:p w14:paraId="1AE791B4" w14:textId="77777777" w:rsidR="009838E6" w:rsidRDefault="009838E6" w:rsidP="00BE38D7">
                  <w:pPr>
                    <w:spacing w:after="0" w:line="240" w:lineRule="auto"/>
                    <w:rPr>
                      <w:rFonts w:eastAsia="Times New Roman" w:cstheme="minorHAnsi"/>
                    </w:rPr>
                  </w:pPr>
                  <w:r w:rsidRPr="00121FBB">
                    <w:rPr>
                      <w:rFonts w:eastAsia="Times New Roman" w:cstheme="minorHAnsi"/>
                      <w:b/>
                    </w:rPr>
                    <w:lastRenderedPageBreak/>
                    <w:t xml:space="preserve">Y1: </w:t>
                  </w:r>
                  <w:r>
                    <w:rPr>
                      <w:rFonts w:eastAsia="Times New Roman" w:cstheme="minorHAnsi"/>
                      <w:b/>
                    </w:rPr>
                    <w:t>-</w:t>
                  </w:r>
                  <w:r w:rsidRPr="00121FBB">
                    <w:rPr>
                      <w:rFonts w:eastAsia="Times New Roman" w:cstheme="minorHAnsi"/>
                    </w:rPr>
                    <w:t xml:space="preserve">Developed a race </w:t>
                  </w:r>
                  <w:r>
                    <w:rPr>
                      <w:rFonts w:eastAsia="Times New Roman" w:cstheme="minorHAnsi"/>
                    </w:rPr>
                    <w:t xml:space="preserve">equity statement across systems and shared it with ECAC networks. </w:t>
                  </w:r>
                </w:p>
                <w:p w14:paraId="40CD7571" w14:textId="77777777" w:rsidR="009838E6" w:rsidRDefault="009838E6" w:rsidP="00BE38D7">
                  <w:pPr>
                    <w:spacing w:after="0" w:line="240" w:lineRule="auto"/>
                    <w:rPr>
                      <w:rFonts w:eastAsia="Times New Roman" w:cstheme="minorHAnsi"/>
                    </w:rPr>
                  </w:pPr>
                </w:p>
                <w:p w14:paraId="251F3BBB" w14:textId="320C6DAA" w:rsidR="009838E6" w:rsidRDefault="009838E6" w:rsidP="00BE38D7">
                  <w:pPr>
                    <w:spacing w:after="0" w:line="240" w:lineRule="auto"/>
                    <w:rPr>
                      <w:rFonts w:eastAsia="Times New Roman" w:cstheme="minorHAnsi"/>
                    </w:rPr>
                  </w:pPr>
                  <w:r w:rsidRPr="00DB30DE">
                    <w:rPr>
                      <w:rFonts w:eastAsia="Times New Roman" w:cstheme="minorHAnsi"/>
                      <w:b/>
                    </w:rPr>
                    <w:t>Y2</w:t>
                  </w:r>
                  <w:r>
                    <w:rPr>
                      <w:rFonts w:eastAsia="Times New Roman" w:cstheme="minorHAnsi"/>
                    </w:rPr>
                    <w:t xml:space="preserve">: -Participated in the NYSB5 Funded Leading with Race Equity Initiative.  </w:t>
                  </w:r>
                </w:p>
                <w:p w14:paraId="21D7EDDF" w14:textId="77777777" w:rsidR="00F16E26" w:rsidRDefault="00F16E26" w:rsidP="00BE38D7">
                  <w:pPr>
                    <w:spacing w:after="0" w:line="240" w:lineRule="auto"/>
                    <w:rPr>
                      <w:rFonts w:eastAsia="Times New Roman" w:cstheme="minorHAnsi"/>
                    </w:rPr>
                  </w:pPr>
                </w:p>
                <w:p w14:paraId="3A4339F1" w14:textId="4A0BE1D1" w:rsidR="009838E6" w:rsidRDefault="009838E6" w:rsidP="00BE38D7">
                  <w:pPr>
                    <w:spacing w:after="0" w:line="240" w:lineRule="auto"/>
                    <w:rPr>
                      <w:rFonts w:eastAsia="Times New Roman" w:cstheme="minorHAnsi"/>
                    </w:rPr>
                  </w:pPr>
                  <w:r w:rsidRPr="005973E0">
                    <w:rPr>
                      <w:rFonts w:eastAsia="Times New Roman" w:cstheme="minorHAnsi"/>
                      <w:b/>
                    </w:rPr>
                    <w:t>Y3</w:t>
                  </w:r>
                  <w:r w:rsidR="00CC3C40">
                    <w:rPr>
                      <w:rFonts w:eastAsia="Times New Roman" w:cstheme="minorHAnsi"/>
                      <w:b/>
                    </w:rPr>
                    <w:t xml:space="preserve"> </w:t>
                  </w:r>
                  <w:r w:rsidR="006C7A7A">
                    <w:rPr>
                      <w:rFonts w:eastAsia="Times New Roman" w:cstheme="minorHAnsi"/>
                      <w:b/>
                    </w:rPr>
                    <w:t>Q1</w:t>
                  </w:r>
                  <w:r>
                    <w:rPr>
                      <w:rFonts w:eastAsia="Times New Roman" w:cstheme="minorHAnsi"/>
                      <w:b/>
                    </w:rPr>
                    <w:t>:</w:t>
                  </w:r>
                  <w:r w:rsidR="00CA421E">
                    <w:rPr>
                      <w:rFonts w:eastAsia="Times New Roman" w:cstheme="minorHAnsi"/>
                    </w:rPr>
                    <w:t xml:space="preserve"> -</w:t>
                  </w:r>
                  <w:r>
                    <w:rPr>
                      <w:rFonts w:eastAsia="Times New Roman" w:cstheme="minorHAnsi"/>
                    </w:rPr>
                    <w:t xml:space="preserve"> Continued participation and support of Leading with Race Equity Initiative</w:t>
                  </w:r>
                  <w:r w:rsidR="00E96294">
                    <w:rPr>
                      <w:rFonts w:eastAsia="Times New Roman" w:cstheme="minorHAnsi"/>
                    </w:rPr>
                    <w:t xml:space="preserve"> which included training and resources to build more equitable systems by targeting resources on underserved communities.   Working to address </w:t>
                  </w:r>
                  <w:r w:rsidR="00E96294">
                    <w:rPr>
                      <w:rFonts w:eastAsia="Times New Roman" w:cstheme="minorHAnsi"/>
                    </w:rPr>
                    <w:lastRenderedPageBreak/>
                    <w:t xml:space="preserve">racial inequities in suspensions and expulsions in early childhood programs.   </w:t>
                  </w:r>
                </w:p>
                <w:p w14:paraId="6A6A36CB" w14:textId="77777777" w:rsidR="009838E6" w:rsidRDefault="009838E6" w:rsidP="00BE38D7">
                  <w:pPr>
                    <w:spacing w:after="0" w:line="240" w:lineRule="auto"/>
                    <w:rPr>
                      <w:rFonts w:eastAsia="Times New Roman" w:cstheme="minorHAnsi"/>
                    </w:rPr>
                  </w:pPr>
                  <w:r>
                    <w:rPr>
                      <w:rFonts w:eastAsia="Times New Roman" w:cstheme="minorHAnsi"/>
                    </w:rPr>
                    <w:t>Invited presentations focus</w:t>
                  </w:r>
                  <w:r w:rsidR="00E96294">
                    <w:rPr>
                      <w:rFonts w:eastAsia="Times New Roman" w:cstheme="minorHAnsi"/>
                    </w:rPr>
                    <w:t>ed</w:t>
                  </w:r>
                  <w:r>
                    <w:rPr>
                      <w:rFonts w:eastAsia="Times New Roman" w:cstheme="minorHAnsi"/>
                    </w:rPr>
                    <w:t xml:space="preserve"> on equity issues.</w:t>
                  </w:r>
                </w:p>
                <w:p w14:paraId="2BCE0FF4" w14:textId="77777777" w:rsidR="006B26BF" w:rsidRDefault="006B26BF" w:rsidP="00BE38D7">
                  <w:pPr>
                    <w:spacing w:after="0" w:line="240" w:lineRule="auto"/>
                    <w:rPr>
                      <w:rFonts w:eastAsia="Times New Roman" w:cstheme="minorHAnsi"/>
                    </w:rPr>
                  </w:pPr>
                </w:p>
                <w:p w14:paraId="0B73CA2A" w14:textId="713FAA38" w:rsidR="006B26BF" w:rsidRDefault="006B26BF" w:rsidP="00BE38D7">
                  <w:pPr>
                    <w:spacing w:after="0" w:line="240" w:lineRule="auto"/>
                    <w:rPr>
                      <w:rFonts w:eastAsia="Times New Roman" w:cstheme="minorHAnsi"/>
                    </w:rPr>
                  </w:pPr>
                  <w:r>
                    <w:rPr>
                      <w:rFonts w:eastAsia="Times New Roman" w:cstheme="minorHAnsi"/>
                      <w:b/>
                      <w:bCs/>
                    </w:rPr>
                    <w:t xml:space="preserve">Y3 Q2: </w:t>
                  </w:r>
                  <w:r w:rsidR="00C47A5A" w:rsidRPr="003630DD">
                    <w:rPr>
                      <w:rFonts w:eastAsia="Times New Roman" w:cstheme="minorHAnsi"/>
                    </w:rPr>
                    <w:t>2022 Recommendations</w:t>
                  </w:r>
                  <w:r w:rsidR="00C47A5A">
                    <w:rPr>
                      <w:rFonts w:eastAsia="Times New Roman" w:cstheme="minorHAnsi"/>
                      <w:b/>
                      <w:bCs/>
                    </w:rPr>
                    <w:t xml:space="preserve"> </w:t>
                  </w:r>
                  <w:r w:rsidR="00C47A5A" w:rsidRPr="003630DD">
                    <w:rPr>
                      <w:rFonts w:eastAsia="Times New Roman" w:cstheme="minorHAnsi"/>
                    </w:rPr>
                    <w:t xml:space="preserve">were explicitly </w:t>
                  </w:r>
                  <w:r w:rsidR="00C47A5A">
                    <w:rPr>
                      <w:rFonts w:eastAsia="Times New Roman" w:cstheme="minorHAnsi"/>
                    </w:rPr>
                    <w:t xml:space="preserve">developed to </w:t>
                  </w:r>
                  <w:r w:rsidR="00233DB0">
                    <w:rPr>
                      <w:rFonts w:eastAsia="Times New Roman" w:cstheme="minorHAnsi"/>
                    </w:rPr>
                    <w:t xml:space="preserve">help </w:t>
                  </w:r>
                  <w:r w:rsidR="00C47A5A">
                    <w:rPr>
                      <w:rFonts w:eastAsia="Times New Roman" w:cstheme="minorHAnsi"/>
                    </w:rPr>
                    <w:t xml:space="preserve">mitigate racial inequity and create accessible and just systems for children, families and the early childhood workforce.  </w:t>
                  </w:r>
                </w:p>
                <w:p w14:paraId="47F0CFDB" w14:textId="77777777" w:rsidR="00C47A5A" w:rsidRPr="003630DD" w:rsidRDefault="00C47A5A" w:rsidP="00C47A5A">
                  <w:pPr>
                    <w:spacing w:after="0" w:line="240" w:lineRule="auto"/>
                    <w:rPr>
                      <w:rFonts w:eastAsia="Times New Roman" w:cstheme="minorHAnsi"/>
                    </w:rPr>
                  </w:pPr>
                  <w:r w:rsidRPr="003630DD">
                    <w:rPr>
                      <w:rFonts w:eastAsia="Times New Roman" w:cstheme="minorHAnsi"/>
                    </w:rPr>
                    <w:t xml:space="preserve">- The 2022 Strategic Plan Revision was developed using a race equity lens: </w:t>
                  </w:r>
                </w:p>
                <w:p w14:paraId="0D3217B2" w14:textId="168F1F12" w:rsidR="00C47A5A" w:rsidRPr="003630DD" w:rsidRDefault="00C47A5A" w:rsidP="003630DD">
                  <w:pPr>
                    <w:pStyle w:val="ListParagraph"/>
                    <w:numPr>
                      <w:ilvl w:val="0"/>
                      <w:numId w:val="11"/>
                    </w:numPr>
                    <w:spacing w:after="0" w:line="240" w:lineRule="auto"/>
                    <w:rPr>
                      <w:rFonts w:eastAsia="Times New Roman" w:cstheme="minorHAnsi"/>
                    </w:rPr>
                  </w:pPr>
                  <w:r w:rsidRPr="003630DD">
                    <w:rPr>
                      <w:rFonts w:eastAsia="Times New Roman" w:cstheme="minorHAnsi"/>
                    </w:rPr>
                    <w:t xml:space="preserve">Race equity </w:t>
                  </w:r>
                  <w:r w:rsidR="00233DB0">
                    <w:rPr>
                      <w:rFonts w:eastAsia="Times New Roman" w:cstheme="minorHAnsi"/>
                    </w:rPr>
                    <w:t>is one of</w:t>
                  </w:r>
                  <w:r w:rsidRPr="003630DD">
                    <w:rPr>
                      <w:rFonts w:eastAsia="Times New Roman" w:cstheme="minorHAnsi"/>
                    </w:rPr>
                    <w:t xml:space="preserve"> the core values guiding the plan</w:t>
                  </w:r>
                </w:p>
                <w:p w14:paraId="79774F07" w14:textId="12BA6F19" w:rsidR="00C47A5A" w:rsidRPr="003630DD" w:rsidRDefault="00C47A5A" w:rsidP="00C47A5A">
                  <w:pPr>
                    <w:pStyle w:val="ListParagraph"/>
                    <w:numPr>
                      <w:ilvl w:val="0"/>
                      <w:numId w:val="11"/>
                    </w:numPr>
                    <w:spacing w:after="0" w:line="240" w:lineRule="auto"/>
                    <w:rPr>
                      <w:rFonts w:eastAsia="Times New Roman" w:cstheme="minorHAnsi"/>
                    </w:rPr>
                  </w:pPr>
                  <w:r w:rsidRPr="003630DD">
                    <w:rPr>
                      <w:rFonts w:eastAsia="Times New Roman" w:cstheme="minorHAnsi"/>
                    </w:rPr>
                    <w:t>Race equity is the first goal in the plan</w:t>
                  </w:r>
                </w:p>
                <w:p w14:paraId="4012B78E" w14:textId="61EB0478" w:rsidR="00C47A5A" w:rsidRPr="003630DD" w:rsidRDefault="00C47A5A" w:rsidP="003630DD">
                  <w:pPr>
                    <w:pStyle w:val="ListParagraph"/>
                    <w:numPr>
                      <w:ilvl w:val="0"/>
                      <w:numId w:val="11"/>
                    </w:numPr>
                    <w:spacing w:after="0" w:line="240" w:lineRule="auto"/>
                    <w:rPr>
                      <w:rFonts w:eastAsia="Times New Roman" w:cstheme="minorHAnsi"/>
                      <w:b/>
                      <w:bCs/>
                    </w:rPr>
                  </w:pPr>
                  <w:r w:rsidRPr="003630DD">
                    <w:rPr>
                      <w:rFonts w:eastAsia="Times New Roman" w:cstheme="minorHAnsi"/>
                    </w:rPr>
                    <w:t xml:space="preserve">Race Equity is </w:t>
                  </w:r>
                  <w:r w:rsidR="00DD63E2">
                    <w:rPr>
                      <w:rFonts w:eastAsia="Times New Roman" w:cstheme="minorHAnsi"/>
                    </w:rPr>
                    <w:t>a</w:t>
                  </w:r>
                  <w:r w:rsidRPr="003630DD">
                    <w:rPr>
                      <w:rFonts w:eastAsia="Times New Roman" w:cstheme="minorHAnsi"/>
                    </w:rPr>
                    <w:t xml:space="preserve"> first focus area and lever for change supporting the plan</w:t>
                  </w:r>
                </w:p>
              </w:tc>
            </w:tr>
            <w:tr w:rsidR="009838E6" w:rsidRPr="00121FBB" w14:paraId="3C6FB1C2" w14:textId="77777777" w:rsidTr="002B3527">
              <w:tc>
                <w:tcPr>
                  <w:tcW w:w="337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2F5B5D19" w14:textId="77777777" w:rsidR="009838E6" w:rsidRPr="00121FBB" w:rsidRDefault="009838E6" w:rsidP="00BE38D7">
                  <w:pPr>
                    <w:spacing w:after="240" w:line="240" w:lineRule="auto"/>
                    <w:rPr>
                      <w:rFonts w:eastAsia="Times New Roman" w:cstheme="minorHAnsi"/>
                    </w:rPr>
                  </w:pPr>
                  <w:r w:rsidRPr="00121FBB">
                    <w:rPr>
                      <w:rFonts w:eastAsia="Times New Roman" w:cstheme="minorHAnsi"/>
                    </w:rPr>
                    <w:lastRenderedPageBreak/>
                    <w:t xml:space="preserve">3.  </w:t>
                  </w:r>
                  <w:r w:rsidRPr="00121FBB">
                    <w:rPr>
                      <w:rFonts w:cstheme="minorHAnsi"/>
                    </w:rPr>
                    <w:t>Design ECAC meetings and workgroup structures to accomplish each of the Strategic Plan goals using these methods:</w:t>
                  </w:r>
                </w:p>
                <w:p w14:paraId="5F0F67C4" w14:textId="77777777" w:rsidR="009838E6" w:rsidRDefault="009838E6" w:rsidP="00BE38D7">
                  <w:pPr>
                    <w:spacing w:after="0"/>
                    <w:rPr>
                      <w:rFonts w:cstheme="minorHAnsi"/>
                      <w:bCs/>
                    </w:rPr>
                  </w:pPr>
                  <w:r>
                    <w:rPr>
                      <w:rFonts w:cstheme="minorHAnsi"/>
                      <w:bCs/>
                    </w:rPr>
                    <w:t>-</w:t>
                  </w:r>
                  <w:r w:rsidRPr="00742D20">
                    <w:rPr>
                      <w:rFonts w:cstheme="minorHAnsi"/>
                      <w:bCs/>
                    </w:rPr>
                    <w:t xml:space="preserve">Establish leadership assignments among ECAC teams and groups, provide staffing and support, and prioritize coordinated activities within and across the ECAC teams and groups to ensure efforts are integrated, aligned, efficient and results-oriented. </w:t>
                  </w:r>
                </w:p>
                <w:p w14:paraId="6D0CA251" w14:textId="4CD3875B" w:rsidR="009838E6" w:rsidRPr="00742D20" w:rsidRDefault="009838E6" w:rsidP="00BE38D7">
                  <w:pPr>
                    <w:spacing w:after="0"/>
                    <w:rPr>
                      <w:rFonts w:cstheme="minorHAnsi"/>
                      <w:bCs/>
                    </w:rPr>
                  </w:pPr>
                  <w:r>
                    <w:rPr>
                      <w:rFonts w:cstheme="minorHAnsi"/>
                      <w:bCs/>
                    </w:rPr>
                    <w:t>-</w:t>
                  </w:r>
                  <w:r w:rsidR="00C47A5A">
                    <w:rPr>
                      <w:rFonts w:cstheme="minorHAnsi"/>
                      <w:bCs/>
                    </w:rPr>
                    <w:t>S</w:t>
                  </w:r>
                  <w:r w:rsidRPr="00742D20">
                    <w:rPr>
                      <w:rFonts w:cstheme="minorHAnsi"/>
                      <w:bCs/>
                    </w:rPr>
                    <w:t xml:space="preserve">pecial topic teams to address challenges families of young children face such as </w:t>
                  </w:r>
                  <w:r w:rsidRPr="00742D20">
                    <w:rPr>
                      <w:rFonts w:cstheme="minorHAnsi"/>
                      <w:bCs/>
                    </w:rPr>
                    <w:lastRenderedPageBreak/>
                    <w:t>homelessness, parental incarceration, and immigration to make recommendations to the Governor.</w:t>
                  </w:r>
                  <w:r w:rsidRPr="00742D20">
                    <w:rPr>
                      <w:rFonts w:cstheme="minorHAnsi"/>
                    </w:rPr>
                    <w:t xml:space="preserve">  </w:t>
                  </w:r>
                </w:p>
              </w:tc>
              <w:tc>
                <w:tcPr>
                  <w:tcW w:w="1136"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18BBEEA5" w14:textId="77777777" w:rsidR="009838E6" w:rsidRPr="00121FBB" w:rsidRDefault="009838E6" w:rsidP="00BE38D7">
                  <w:pPr>
                    <w:spacing w:after="0" w:line="240" w:lineRule="auto"/>
                    <w:rPr>
                      <w:rFonts w:eastAsia="Times New Roman" w:cstheme="minorHAnsi"/>
                      <w:b/>
                      <w:bCs/>
                    </w:rPr>
                  </w:pPr>
                  <w:r w:rsidRPr="00AF261D">
                    <w:rPr>
                      <w:rFonts w:eastAsia="Times New Roman" w:cstheme="minorHAnsi"/>
                      <w:b/>
                      <w:bCs/>
                      <w:color w:val="AEAAAA" w:themeColor="background2" w:themeShade="BF"/>
                    </w:rPr>
                    <w:lastRenderedPageBreak/>
                    <w:t>Sherry</w:t>
                  </w:r>
                  <w:r w:rsidRPr="00121FBB">
                    <w:rPr>
                      <w:rFonts w:eastAsia="Times New Roman" w:cstheme="minorHAnsi"/>
                      <w:b/>
                      <w:bCs/>
                    </w:rPr>
                    <w:t xml:space="preserve"> and Patty</w:t>
                  </w:r>
                </w:p>
              </w:tc>
              <w:tc>
                <w:tcPr>
                  <w:tcW w:w="1262"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7CBEF519" w14:textId="77777777" w:rsidR="009838E6" w:rsidRPr="00121FBB" w:rsidRDefault="009838E6" w:rsidP="00BE38D7">
                  <w:pPr>
                    <w:spacing w:after="0" w:line="240" w:lineRule="auto"/>
                    <w:rPr>
                      <w:rFonts w:eastAsia="Times New Roman" w:cstheme="minorHAnsi"/>
                      <w:b/>
                      <w:bCs/>
                    </w:rPr>
                  </w:pPr>
                  <w:r w:rsidRPr="00121FBB">
                    <w:rPr>
                      <w:rFonts w:eastAsia="Times New Roman" w:cstheme="minorHAnsi"/>
                      <w:b/>
                      <w:bCs/>
                    </w:rPr>
                    <w:t>Alice and select staff</w:t>
                  </w:r>
                </w:p>
              </w:tc>
              <w:tc>
                <w:tcPr>
                  <w:tcW w:w="1037"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44CDB306" w14:textId="77777777" w:rsidR="009838E6" w:rsidRPr="00121FBB" w:rsidRDefault="009838E6" w:rsidP="00BE38D7">
                  <w:pPr>
                    <w:spacing w:after="0" w:line="240" w:lineRule="auto"/>
                    <w:rPr>
                      <w:rFonts w:eastAsia="Times New Roman" w:cstheme="minorHAnsi"/>
                    </w:rPr>
                  </w:pPr>
                </w:p>
              </w:tc>
              <w:tc>
                <w:tcPr>
                  <w:tcW w:w="787"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2259B93C" w14:textId="77777777" w:rsidR="009838E6" w:rsidRPr="00121FBB" w:rsidRDefault="009838E6" w:rsidP="00BE38D7">
                  <w:pPr>
                    <w:spacing w:after="0" w:line="240" w:lineRule="auto"/>
                    <w:rPr>
                      <w:rFonts w:eastAsia="Times New Roman" w:cstheme="minorHAnsi"/>
                    </w:rPr>
                  </w:pPr>
                </w:p>
              </w:tc>
              <w:tc>
                <w:tcPr>
                  <w:tcW w:w="2287"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6723F448" w14:textId="77777777" w:rsidR="009838E6" w:rsidRPr="00121FBB" w:rsidRDefault="009838E6" w:rsidP="00BE38D7">
                  <w:pPr>
                    <w:spacing w:after="0" w:line="240" w:lineRule="auto"/>
                    <w:rPr>
                      <w:rFonts w:eastAsia="Times New Roman" w:cstheme="minorHAnsi"/>
                      <w:b/>
                    </w:rPr>
                  </w:pPr>
                  <w:r w:rsidRPr="00121FBB">
                    <w:rPr>
                      <w:rFonts w:eastAsia="Times New Roman" w:cstheme="minorHAnsi"/>
                      <w:b/>
                    </w:rPr>
                    <w:t>Year 1</w:t>
                  </w:r>
                </w:p>
                <w:p w14:paraId="695F64EA" w14:textId="77777777" w:rsidR="009838E6" w:rsidRPr="00121FBB" w:rsidRDefault="009838E6" w:rsidP="00BE38D7">
                  <w:pPr>
                    <w:pStyle w:val="NoSpacing"/>
                    <w:numPr>
                      <w:ilvl w:val="0"/>
                      <w:numId w:val="11"/>
                    </w:numPr>
                    <w:shd w:val="clear" w:color="auto" w:fill="DEEAF6" w:themeFill="accent1" w:themeFillTint="33"/>
                    <w:rPr>
                      <w:rFonts w:asciiTheme="minorHAnsi" w:hAnsiTheme="minorHAnsi" w:cstheme="minorHAnsi"/>
                      <w:sz w:val="22"/>
                      <w:szCs w:val="22"/>
                    </w:rPr>
                  </w:pPr>
                  <w:r w:rsidRPr="00121FBB">
                    <w:rPr>
                      <w:rFonts w:asciiTheme="minorHAnsi" w:hAnsiTheme="minorHAnsi" w:cstheme="minorHAnsi"/>
                      <w:sz w:val="22"/>
                      <w:szCs w:val="22"/>
                    </w:rPr>
                    <w:t xml:space="preserve">Workgroups were established to represent Strategic Plan sections and model cross-functional approach. </w:t>
                  </w:r>
                </w:p>
                <w:p w14:paraId="0BAF6164" w14:textId="77777777" w:rsidR="009838E6" w:rsidRPr="00121FBB" w:rsidRDefault="009838E6" w:rsidP="00BE38D7">
                  <w:pPr>
                    <w:spacing w:after="0" w:line="240" w:lineRule="auto"/>
                    <w:rPr>
                      <w:rFonts w:eastAsia="Times New Roman" w:cstheme="minorHAnsi"/>
                    </w:rPr>
                  </w:pPr>
                </w:p>
              </w:tc>
              <w:tc>
                <w:tcPr>
                  <w:tcW w:w="4482"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623800E2" w14:textId="77777777" w:rsidR="009838E6" w:rsidRPr="00121FBB" w:rsidRDefault="009838E6" w:rsidP="00BE38D7">
                  <w:pPr>
                    <w:spacing w:after="0" w:line="240" w:lineRule="auto"/>
                    <w:rPr>
                      <w:rFonts w:cstheme="minorHAnsi"/>
                      <w:bCs/>
                    </w:rPr>
                  </w:pPr>
                  <w:r w:rsidRPr="00121FBB">
                    <w:rPr>
                      <w:rFonts w:eastAsia="Times New Roman" w:cstheme="minorHAnsi"/>
                      <w:b/>
                    </w:rPr>
                    <w:t>Y1: -</w:t>
                  </w:r>
                  <w:r w:rsidRPr="00121FBB">
                    <w:rPr>
                      <w:rFonts w:cstheme="minorHAnsi"/>
                    </w:rPr>
                    <w:t xml:space="preserve">Workgroups were established to represent Strategic Plan sections and model cross-functional approach </w:t>
                  </w:r>
                  <w:r w:rsidRPr="00121FBB">
                    <w:rPr>
                      <w:rFonts w:cstheme="minorHAnsi"/>
                      <w:bCs/>
                    </w:rPr>
                    <w:t>(including ECAC teams and members, provide staffing and support, and prioritize coordinated activities within and across the ECAC teams and groups to ensure efforts are integrated, aligned, efficient and results-oriented).</w:t>
                  </w:r>
                </w:p>
                <w:p w14:paraId="1986C9DA" w14:textId="77777777" w:rsidR="009838E6" w:rsidRPr="00121FBB" w:rsidRDefault="009838E6" w:rsidP="00BE38D7">
                  <w:pPr>
                    <w:spacing w:after="0" w:line="240" w:lineRule="auto"/>
                    <w:rPr>
                      <w:rFonts w:cstheme="minorHAnsi"/>
                      <w:bCs/>
                    </w:rPr>
                  </w:pPr>
                  <w:r w:rsidRPr="00121FBB">
                    <w:rPr>
                      <w:rFonts w:cstheme="minorHAnsi"/>
                      <w:bCs/>
                    </w:rPr>
                    <w:t>-Work Teams were established for all ten goals.</w:t>
                  </w:r>
                </w:p>
                <w:p w14:paraId="62FA6B50" w14:textId="77777777" w:rsidR="009838E6" w:rsidRDefault="009838E6" w:rsidP="00BE38D7">
                  <w:pPr>
                    <w:spacing w:after="0" w:line="240" w:lineRule="auto"/>
                    <w:rPr>
                      <w:rFonts w:cstheme="minorHAnsi"/>
                      <w:bCs/>
                    </w:rPr>
                  </w:pPr>
                  <w:r w:rsidRPr="00121FBB">
                    <w:rPr>
                      <w:rFonts w:cstheme="minorHAnsi"/>
                      <w:bCs/>
                    </w:rPr>
                    <w:t>-Progress is monitored at ECAC meetings, steering committee meetings, and in between as groups make progress.</w:t>
                  </w:r>
                </w:p>
                <w:p w14:paraId="3BF3C1F7" w14:textId="77777777" w:rsidR="009838E6" w:rsidRDefault="009838E6" w:rsidP="00BE38D7">
                  <w:pPr>
                    <w:spacing w:after="0" w:line="240" w:lineRule="auto"/>
                    <w:rPr>
                      <w:rFonts w:cstheme="minorHAnsi"/>
                      <w:bCs/>
                    </w:rPr>
                  </w:pPr>
                </w:p>
                <w:p w14:paraId="1164FBC6" w14:textId="73CD590D" w:rsidR="009838E6" w:rsidRDefault="009838E6" w:rsidP="00BE38D7">
                  <w:pPr>
                    <w:spacing w:after="0"/>
                    <w:rPr>
                      <w:rStyle w:val="markedcontent"/>
                      <w:rFonts w:cstheme="minorHAnsi"/>
                    </w:rPr>
                  </w:pPr>
                  <w:r w:rsidRPr="00D838D0">
                    <w:rPr>
                      <w:rFonts w:cstheme="minorHAnsi"/>
                      <w:b/>
                      <w:bCs/>
                    </w:rPr>
                    <w:t>Y2</w:t>
                  </w:r>
                  <w:r>
                    <w:rPr>
                      <w:rFonts w:cstheme="minorHAnsi"/>
                      <w:bCs/>
                    </w:rPr>
                    <w:t>: -</w:t>
                  </w:r>
                  <w:r w:rsidRPr="000E27AD">
                    <w:rPr>
                      <w:rStyle w:val="markedcontent"/>
                      <w:rFonts w:cstheme="minorHAnsi"/>
                    </w:rPr>
                    <w:t>Working to ensure that New York State is ready to respond to the Build Back Better (BBB) Plan once it is</w:t>
                  </w:r>
                  <w:r w:rsidRPr="000E27AD">
                    <w:rPr>
                      <w:rFonts w:cstheme="minorHAnsi"/>
                    </w:rPr>
                    <w:t xml:space="preserve"> </w:t>
                  </w:r>
                  <w:r w:rsidRPr="000E27AD">
                    <w:rPr>
                      <w:rStyle w:val="markedcontent"/>
                      <w:rFonts w:cstheme="minorHAnsi"/>
                    </w:rPr>
                    <w:t>enacted</w:t>
                  </w:r>
                  <w:r>
                    <w:rPr>
                      <w:rStyle w:val="markedcontent"/>
                      <w:rFonts w:cstheme="minorHAnsi"/>
                    </w:rPr>
                    <w:t>.</w:t>
                  </w:r>
                </w:p>
                <w:p w14:paraId="27DE4E25" w14:textId="77777777" w:rsidR="00F16E26" w:rsidRDefault="00F16E26" w:rsidP="00BE38D7">
                  <w:pPr>
                    <w:spacing w:after="0"/>
                    <w:rPr>
                      <w:rFonts w:eastAsia="Times New Roman" w:cstheme="minorHAnsi"/>
                      <w:b/>
                      <w:bCs/>
                      <w:sz w:val="24"/>
                      <w:szCs w:val="24"/>
                    </w:rPr>
                  </w:pPr>
                </w:p>
                <w:p w14:paraId="4DFA708B" w14:textId="4C9178E1" w:rsidR="009838E6" w:rsidRDefault="009838E6" w:rsidP="00BE38D7">
                  <w:pPr>
                    <w:spacing w:after="0"/>
                    <w:rPr>
                      <w:rFonts w:eastAsia="Times New Roman" w:cstheme="minorHAnsi"/>
                    </w:rPr>
                  </w:pPr>
                  <w:r w:rsidRPr="006C7A7A">
                    <w:rPr>
                      <w:rFonts w:eastAsia="Times New Roman" w:cstheme="minorHAnsi"/>
                      <w:b/>
                      <w:bCs/>
                    </w:rPr>
                    <w:t>Y3</w:t>
                  </w:r>
                  <w:r w:rsidR="00CC3C40">
                    <w:rPr>
                      <w:rFonts w:eastAsia="Times New Roman" w:cstheme="minorHAnsi"/>
                      <w:b/>
                      <w:bCs/>
                    </w:rPr>
                    <w:t xml:space="preserve"> </w:t>
                  </w:r>
                  <w:r w:rsidR="006C7A7A" w:rsidRPr="006C7A7A">
                    <w:rPr>
                      <w:rFonts w:eastAsia="Times New Roman" w:cstheme="minorHAnsi"/>
                      <w:b/>
                      <w:bCs/>
                    </w:rPr>
                    <w:t>Q1</w:t>
                  </w:r>
                  <w:r w:rsidRPr="006C7A7A">
                    <w:rPr>
                      <w:rFonts w:eastAsia="Times New Roman" w:cstheme="minorHAnsi"/>
                      <w:b/>
                      <w:bCs/>
                    </w:rPr>
                    <w:t>:</w:t>
                  </w:r>
                  <w:r w:rsidRPr="006C7A7A">
                    <w:rPr>
                      <w:rFonts w:eastAsia="Times New Roman" w:cstheme="minorHAnsi"/>
                    </w:rPr>
                    <w:t xml:space="preserve"> -</w:t>
                  </w:r>
                  <w:r>
                    <w:rPr>
                      <w:rFonts w:eastAsia="Times New Roman" w:cstheme="minorHAnsi"/>
                    </w:rPr>
                    <w:t>Structure of ECAC Zoom meetings has improved to include interactive components to amplify member and PAC member voices.</w:t>
                  </w:r>
                </w:p>
                <w:p w14:paraId="03D726BC" w14:textId="77777777" w:rsidR="00E96294" w:rsidRDefault="00E96294" w:rsidP="00BE38D7">
                  <w:pPr>
                    <w:spacing w:after="0"/>
                    <w:rPr>
                      <w:rFonts w:eastAsia="Times New Roman" w:cstheme="minorHAnsi"/>
                    </w:rPr>
                  </w:pPr>
                </w:p>
                <w:p w14:paraId="44CB14DF" w14:textId="77777777" w:rsidR="00233DB0" w:rsidRDefault="00E96294" w:rsidP="00BE38D7">
                  <w:pPr>
                    <w:spacing w:after="0"/>
                    <w:rPr>
                      <w:rFonts w:eastAsia="Times New Roman" w:cstheme="minorHAnsi"/>
                    </w:rPr>
                  </w:pPr>
                  <w:r w:rsidRPr="006C7A7A">
                    <w:rPr>
                      <w:rFonts w:eastAsia="Times New Roman" w:cstheme="minorHAnsi"/>
                      <w:b/>
                      <w:bCs/>
                    </w:rPr>
                    <w:t>Y3</w:t>
                  </w:r>
                  <w:r>
                    <w:rPr>
                      <w:rFonts w:eastAsia="Times New Roman" w:cstheme="minorHAnsi"/>
                      <w:b/>
                      <w:bCs/>
                    </w:rPr>
                    <w:t xml:space="preserve"> </w:t>
                  </w:r>
                  <w:r w:rsidRPr="006C7A7A">
                    <w:rPr>
                      <w:rFonts w:eastAsia="Times New Roman" w:cstheme="minorHAnsi"/>
                      <w:b/>
                      <w:bCs/>
                    </w:rPr>
                    <w:t>Q</w:t>
                  </w:r>
                  <w:r>
                    <w:rPr>
                      <w:rFonts w:eastAsia="Times New Roman" w:cstheme="minorHAnsi"/>
                      <w:b/>
                      <w:bCs/>
                    </w:rPr>
                    <w:t>2</w:t>
                  </w:r>
                  <w:r w:rsidRPr="006C7A7A">
                    <w:rPr>
                      <w:rFonts w:eastAsia="Times New Roman" w:cstheme="minorHAnsi"/>
                      <w:b/>
                      <w:bCs/>
                    </w:rPr>
                    <w:t>:</w:t>
                  </w:r>
                  <w:r w:rsidRPr="00E96294">
                    <w:rPr>
                      <w:rFonts w:eastAsia="Times New Roman" w:cstheme="minorHAnsi"/>
                    </w:rPr>
                    <w:t xml:space="preserve"> -Transitioned to in person meetings.  </w:t>
                  </w:r>
                  <w:r>
                    <w:rPr>
                      <w:rFonts w:eastAsia="Times New Roman" w:cstheme="minorHAnsi"/>
                    </w:rPr>
                    <w:t>Work Teams coordinated efforts</w:t>
                  </w:r>
                  <w:r w:rsidR="002B3527">
                    <w:rPr>
                      <w:rFonts w:eastAsia="Times New Roman" w:cstheme="minorHAnsi"/>
                    </w:rPr>
                    <w:t xml:space="preserve"> with staffing support.</w:t>
                  </w:r>
                </w:p>
                <w:p w14:paraId="375BF895" w14:textId="77777777" w:rsidR="00233DB0" w:rsidRDefault="00233DB0" w:rsidP="00BE38D7">
                  <w:pPr>
                    <w:spacing w:after="0"/>
                    <w:rPr>
                      <w:rFonts w:eastAsia="Times New Roman" w:cstheme="minorHAnsi"/>
                    </w:rPr>
                  </w:pPr>
                </w:p>
                <w:p w14:paraId="5F217665" w14:textId="10175978" w:rsidR="00E96294" w:rsidRDefault="00233DB0" w:rsidP="00BE38D7">
                  <w:pPr>
                    <w:spacing w:after="0"/>
                    <w:rPr>
                      <w:rFonts w:eastAsia="Times New Roman" w:cstheme="minorHAnsi"/>
                    </w:rPr>
                  </w:pPr>
                  <w:r w:rsidRPr="00DD63E2">
                    <w:rPr>
                      <w:rFonts w:eastAsia="Times New Roman" w:cstheme="minorHAnsi"/>
                      <w:b/>
                      <w:bCs/>
                    </w:rPr>
                    <w:t>Y3Q3</w:t>
                  </w:r>
                  <w:r>
                    <w:rPr>
                      <w:rFonts w:eastAsia="Times New Roman" w:cstheme="minorHAnsi"/>
                    </w:rPr>
                    <w:t xml:space="preserve">: ECAC Membership recruited diverse goal leadership.  </w:t>
                  </w:r>
                  <w:r w:rsidR="002B3527">
                    <w:rPr>
                      <w:rFonts w:eastAsia="Times New Roman" w:cstheme="minorHAnsi"/>
                    </w:rPr>
                    <w:t xml:space="preserve">  </w:t>
                  </w:r>
                </w:p>
                <w:p w14:paraId="0AFAA660" w14:textId="77777777" w:rsidR="00C47A5A" w:rsidRDefault="00C47A5A" w:rsidP="00BE38D7">
                  <w:pPr>
                    <w:spacing w:after="0"/>
                    <w:rPr>
                      <w:rFonts w:eastAsia="Times New Roman" w:cstheme="minorHAnsi"/>
                    </w:rPr>
                  </w:pPr>
                </w:p>
                <w:p w14:paraId="542C72B3" w14:textId="459C080C" w:rsidR="00C47A5A" w:rsidRDefault="00C47A5A" w:rsidP="00BE38D7">
                  <w:pPr>
                    <w:spacing w:after="0"/>
                    <w:rPr>
                      <w:rFonts w:eastAsia="Times New Roman" w:cstheme="minorHAnsi"/>
                    </w:rPr>
                  </w:pPr>
                  <w:r w:rsidRPr="003630DD">
                    <w:rPr>
                      <w:rFonts w:eastAsia="Times New Roman" w:cstheme="minorHAnsi"/>
                      <w:b/>
                      <w:bCs/>
                    </w:rPr>
                    <w:t>Y3 Q4:</w:t>
                  </w:r>
                  <w:r>
                    <w:rPr>
                      <w:rFonts w:eastAsia="Times New Roman" w:cstheme="minorHAnsi"/>
                    </w:rPr>
                    <w:t xml:space="preserve"> -The September Membership Meeting was used as work time to develop a plan to operationalize the Strategic Plan Revision.   </w:t>
                  </w:r>
                </w:p>
                <w:p w14:paraId="0DED95EB" w14:textId="6E28E73B" w:rsidR="00A2403A" w:rsidRDefault="00A2403A" w:rsidP="00BE38D7">
                  <w:pPr>
                    <w:spacing w:after="0"/>
                    <w:rPr>
                      <w:rFonts w:eastAsia="Times New Roman" w:cstheme="minorHAnsi"/>
                    </w:rPr>
                  </w:pPr>
                  <w:r>
                    <w:rPr>
                      <w:rFonts w:eastAsia="Times New Roman" w:cstheme="minorHAnsi"/>
                    </w:rPr>
                    <w:t xml:space="preserve">- The Steering Committee worked together to propose an implementation structure &amp; plan to populate the Strategic Plan Revision with Members. </w:t>
                  </w:r>
                </w:p>
                <w:p w14:paraId="3A81AAD3" w14:textId="77777777" w:rsidR="00C47A5A" w:rsidRDefault="00C47A5A" w:rsidP="00C47A5A">
                  <w:pPr>
                    <w:spacing w:after="0"/>
                    <w:rPr>
                      <w:rFonts w:eastAsia="Times New Roman" w:cstheme="minorHAnsi"/>
                    </w:rPr>
                  </w:pPr>
                  <w:r>
                    <w:rPr>
                      <w:rFonts w:eastAsia="Times New Roman" w:cstheme="minorHAnsi"/>
                    </w:rPr>
                    <w:t xml:space="preserve">- </w:t>
                  </w:r>
                  <w:r w:rsidRPr="003630DD">
                    <w:rPr>
                      <w:rFonts w:eastAsia="Times New Roman" w:cstheme="minorHAnsi"/>
                    </w:rPr>
                    <w:t xml:space="preserve">Members are being recruited to lead each Goal in the Strategic Plan Revision. </w:t>
                  </w:r>
                </w:p>
                <w:p w14:paraId="6A1B82A4" w14:textId="120380FF" w:rsidR="00233DB0" w:rsidRPr="003630DD" w:rsidRDefault="00233DB0" w:rsidP="00C47A5A">
                  <w:pPr>
                    <w:spacing w:after="0"/>
                    <w:rPr>
                      <w:rFonts w:eastAsia="Times New Roman" w:cstheme="minorHAnsi"/>
                    </w:rPr>
                  </w:pPr>
                </w:p>
              </w:tc>
            </w:tr>
          </w:tbl>
          <w:p w14:paraId="240333B3" w14:textId="77777777" w:rsidR="009838E6" w:rsidRPr="00121FBB" w:rsidRDefault="009838E6" w:rsidP="00BE38D7">
            <w:pPr>
              <w:spacing w:after="0" w:line="240" w:lineRule="auto"/>
              <w:rPr>
                <w:rFonts w:eastAsia="Times New Roman" w:cstheme="minorHAnsi"/>
              </w:rPr>
            </w:pPr>
          </w:p>
        </w:tc>
      </w:tr>
    </w:tbl>
    <w:p w14:paraId="077B54AD" w14:textId="77777777" w:rsidR="009838E6" w:rsidRPr="00121FBB" w:rsidRDefault="009838E6" w:rsidP="009838E6">
      <w:pPr>
        <w:rPr>
          <w:rFonts w:eastAsia="Times New Roman" w:cstheme="minorHAnsi"/>
          <w:b/>
          <w:bCs/>
        </w:rPr>
      </w:pPr>
    </w:p>
    <w:tbl>
      <w:tblPr>
        <w:tblW w:w="14550" w:type="dxa"/>
        <w:tblInd w:w="-805" w:type="dxa"/>
        <w:tblCellMar>
          <w:top w:w="15" w:type="dxa"/>
          <w:left w:w="15" w:type="dxa"/>
          <w:bottom w:w="15" w:type="dxa"/>
          <w:right w:w="15" w:type="dxa"/>
        </w:tblCellMar>
        <w:tblLook w:val="04A0" w:firstRow="1" w:lastRow="0" w:firstColumn="1" w:lastColumn="0" w:noHBand="0" w:noVBand="1"/>
      </w:tblPr>
      <w:tblGrid>
        <w:gridCol w:w="14550"/>
      </w:tblGrid>
      <w:tr w:rsidR="009838E6" w:rsidRPr="00121FBB" w14:paraId="1FCA73D4" w14:textId="77777777" w:rsidTr="00BE38D7">
        <w:tc>
          <w:tcPr>
            <w:tcW w:w="14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6C22FA" w14:textId="77777777" w:rsidR="009838E6" w:rsidRPr="00121FBB" w:rsidRDefault="009838E6" w:rsidP="00BE38D7">
            <w:pPr>
              <w:spacing w:after="0" w:line="240" w:lineRule="auto"/>
              <w:rPr>
                <w:rFonts w:eastAsia="Times New Roman" w:cstheme="minorHAnsi"/>
                <w:sz w:val="24"/>
              </w:rPr>
            </w:pPr>
            <w:r w:rsidRPr="00121FBB">
              <w:rPr>
                <w:rFonts w:eastAsia="Times New Roman" w:cstheme="minorHAnsi"/>
                <w:b/>
                <w:bCs/>
                <w:sz w:val="24"/>
              </w:rPr>
              <w:t xml:space="preserve">1-C: </w:t>
            </w:r>
            <w:r w:rsidRPr="00121FBB">
              <w:rPr>
                <w:rFonts w:cstheme="minorHAnsi"/>
                <w:b/>
                <w:bCs/>
                <w:sz w:val="24"/>
                <w:lang w:val="en"/>
              </w:rPr>
              <w:t xml:space="preserve">Promote a constant focus among New York State agencies to </w:t>
            </w:r>
            <w:r w:rsidRPr="00121FBB">
              <w:rPr>
                <w:rFonts w:cstheme="minorHAnsi"/>
                <w:b/>
                <w:bCs/>
                <w:sz w:val="24"/>
              </w:rPr>
              <w:t xml:space="preserve">enhance system level policies, practices and collaborative activities </w:t>
            </w:r>
            <w:r w:rsidRPr="00121FBB">
              <w:rPr>
                <w:rFonts w:cstheme="minorHAnsi"/>
                <w:b/>
                <w:bCs/>
                <w:sz w:val="24"/>
                <w:lang w:val="en"/>
              </w:rPr>
              <w:t xml:space="preserve">that will </w:t>
            </w:r>
            <w:r w:rsidRPr="00121FBB">
              <w:rPr>
                <w:rFonts w:cstheme="minorHAnsi"/>
                <w:b/>
                <w:bCs/>
                <w:sz w:val="24"/>
                <w:shd w:val="clear" w:color="auto" w:fill="FFFFFF" w:themeFill="background1"/>
                <w:lang w:val="en"/>
              </w:rPr>
              <w:t>ensure that every young child thrives in early childhood, particularly our most vulnerable populations.</w:t>
            </w:r>
          </w:p>
          <w:tbl>
            <w:tblPr>
              <w:tblW w:w="0" w:type="auto"/>
              <w:tblCellMar>
                <w:top w:w="15" w:type="dxa"/>
                <w:left w:w="15" w:type="dxa"/>
                <w:bottom w:w="15" w:type="dxa"/>
                <w:right w:w="15" w:type="dxa"/>
              </w:tblCellMar>
              <w:tblLook w:val="04A0" w:firstRow="1" w:lastRow="0" w:firstColumn="1" w:lastColumn="0" w:noHBand="0" w:noVBand="1"/>
            </w:tblPr>
            <w:tblGrid>
              <w:gridCol w:w="4316"/>
              <w:gridCol w:w="1689"/>
              <w:gridCol w:w="1458"/>
              <w:gridCol w:w="1693"/>
              <w:gridCol w:w="1226"/>
              <w:gridCol w:w="1098"/>
              <w:gridCol w:w="2850"/>
            </w:tblGrid>
            <w:tr w:rsidR="009838E6" w:rsidRPr="00121FBB" w14:paraId="78D9F8A5" w14:textId="77777777" w:rsidTr="00BE38D7">
              <w:tc>
                <w:tcPr>
                  <w:tcW w:w="43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869827" w14:textId="77777777" w:rsidR="009838E6" w:rsidRPr="00121FBB" w:rsidRDefault="009838E6" w:rsidP="00BE38D7">
                  <w:pPr>
                    <w:spacing w:after="0" w:line="240" w:lineRule="auto"/>
                    <w:rPr>
                      <w:rFonts w:eastAsia="Times New Roman" w:cstheme="minorHAnsi"/>
                    </w:rPr>
                  </w:pPr>
                  <w:r w:rsidRPr="00121FBB">
                    <w:rPr>
                      <w:rFonts w:eastAsia="Times New Roman" w:cstheme="minorHAnsi"/>
                      <w:b/>
                      <w:bCs/>
                    </w:rPr>
                    <w:t>Activities:</w:t>
                  </w:r>
                </w:p>
              </w:tc>
              <w:tc>
                <w:tcPr>
                  <w:tcW w:w="16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87E702" w14:textId="77777777" w:rsidR="009838E6" w:rsidRPr="00121FBB" w:rsidRDefault="009838E6" w:rsidP="00BE38D7">
                  <w:pPr>
                    <w:spacing w:after="0" w:line="240" w:lineRule="auto"/>
                    <w:rPr>
                      <w:rFonts w:eastAsia="Times New Roman" w:cstheme="minorHAnsi"/>
                    </w:rPr>
                  </w:pPr>
                  <w:r w:rsidRPr="00121FBB">
                    <w:rPr>
                      <w:rFonts w:eastAsia="Times New Roman" w:cstheme="minorHAnsi"/>
                      <w:b/>
                      <w:bCs/>
                    </w:rPr>
                    <w:t>Leader/</w:t>
                  </w:r>
                </w:p>
                <w:p w14:paraId="12B62593" w14:textId="77777777" w:rsidR="009838E6" w:rsidRPr="00121FBB" w:rsidRDefault="009838E6" w:rsidP="00BE38D7">
                  <w:pPr>
                    <w:spacing w:after="0" w:line="240" w:lineRule="auto"/>
                    <w:rPr>
                      <w:rFonts w:eastAsia="Times New Roman" w:cstheme="minorHAnsi"/>
                    </w:rPr>
                  </w:pPr>
                  <w:r w:rsidRPr="00121FBB">
                    <w:rPr>
                      <w:rFonts w:eastAsia="Times New Roman" w:cstheme="minorHAnsi"/>
                      <w:b/>
                      <w:bCs/>
                    </w:rPr>
                    <w:t>Convener:</w:t>
                  </w:r>
                </w:p>
              </w:tc>
              <w:tc>
                <w:tcPr>
                  <w:tcW w:w="14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CC36D1" w14:textId="77777777" w:rsidR="009838E6" w:rsidRPr="00121FBB" w:rsidRDefault="009838E6" w:rsidP="00BE38D7">
                  <w:pPr>
                    <w:spacing w:after="0" w:line="240" w:lineRule="auto"/>
                    <w:rPr>
                      <w:rFonts w:eastAsia="Times New Roman" w:cstheme="minorHAnsi"/>
                    </w:rPr>
                  </w:pPr>
                  <w:r w:rsidRPr="00121FBB">
                    <w:rPr>
                      <w:rFonts w:eastAsia="Times New Roman" w:cstheme="minorHAnsi"/>
                      <w:b/>
                      <w:bCs/>
                    </w:rPr>
                    <w:t>Active Participant:</w:t>
                  </w:r>
                </w:p>
              </w:tc>
              <w:tc>
                <w:tcPr>
                  <w:tcW w:w="1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5FD587" w14:textId="77777777" w:rsidR="009838E6" w:rsidRPr="00121FBB" w:rsidRDefault="009838E6" w:rsidP="00BE38D7">
                  <w:pPr>
                    <w:spacing w:after="0" w:line="240" w:lineRule="auto"/>
                    <w:rPr>
                      <w:rFonts w:eastAsia="Times New Roman" w:cstheme="minorHAnsi"/>
                    </w:rPr>
                  </w:pPr>
                  <w:r w:rsidRPr="00121FBB">
                    <w:rPr>
                      <w:rFonts w:eastAsia="Times New Roman" w:cstheme="minorHAnsi"/>
                      <w:b/>
                      <w:bCs/>
                    </w:rPr>
                    <w:t>Expert/resource person:</w:t>
                  </w:r>
                </w:p>
              </w:tc>
              <w:tc>
                <w:tcPr>
                  <w:tcW w:w="12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8F8193" w14:textId="77777777" w:rsidR="009838E6" w:rsidRPr="00121FBB" w:rsidRDefault="009838E6" w:rsidP="00BE38D7">
                  <w:pPr>
                    <w:spacing w:after="0" w:line="240" w:lineRule="auto"/>
                    <w:rPr>
                      <w:rFonts w:eastAsia="Times New Roman" w:cstheme="minorHAnsi"/>
                      <w:b/>
                    </w:rPr>
                  </w:pPr>
                  <w:r w:rsidRPr="00121FBB">
                    <w:rPr>
                      <w:rFonts w:eastAsia="Times New Roman" w:cstheme="minorHAnsi"/>
                      <w:b/>
                    </w:rPr>
                    <w:t>Staff:</w:t>
                  </w:r>
                </w:p>
              </w:tc>
              <w:tc>
                <w:tcPr>
                  <w:tcW w:w="1098" w:type="dxa"/>
                  <w:tcBorders>
                    <w:top w:val="single" w:sz="8" w:space="0" w:color="000000"/>
                    <w:left w:val="single" w:sz="8" w:space="0" w:color="000000"/>
                    <w:bottom w:val="single" w:sz="8" w:space="0" w:color="000000"/>
                    <w:right w:val="single" w:sz="8" w:space="0" w:color="000000"/>
                  </w:tcBorders>
                </w:tcPr>
                <w:p w14:paraId="246A9C9A" w14:textId="77777777" w:rsidR="009838E6" w:rsidRPr="00121FBB" w:rsidRDefault="009838E6" w:rsidP="00BE38D7">
                  <w:pPr>
                    <w:spacing w:after="0" w:line="240" w:lineRule="auto"/>
                    <w:rPr>
                      <w:rFonts w:eastAsia="Times New Roman" w:cstheme="minorHAnsi"/>
                      <w:b/>
                      <w:bCs/>
                    </w:rPr>
                  </w:pPr>
                  <w:r w:rsidRPr="00121FBB">
                    <w:rPr>
                      <w:rFonts w:eastAsia="Times New Roman" w:cstheme="minorHAnsi"/>
                      <w:b/>
                      <w:bCs/>
                    </w:rPr>
                    <w:t>Progress Indicators:</w:t>
                  </w:r>
                </w:p>
              </w:tc>
              <w:tc>
                <w:tcPr>
                  <w:tcW w:w="2850" w:type="dxa"/>
                  <w:tcBorders>
                    <w:top w:val="single" w:sz="8" w:space="0" w:color="000000"/>
                    <w:left w:val="single" w:sz="8" w:space="0" w:color="000000"/>
                    <w:bottom w:val="single" w:sz="8" w:space="0" w:color="000000"/>
                    <w:right w:val="single" w:sz="8" w:space="0" w:color="000000"/>
                  </w:tcBorders>
                </w:tcPr>
                <w:p w14:paraId="29067C44" w14:textId="77777777" w:rsidR="009838E6" w:rsidRPr="00121FBB" w:rsidRDefault="009838E6" w:rsidP="00BE38D7">
                  <w:pPr>
                    <w:spacing w:after="0" w:line="240" w:lineRule="auto"/>
                    <w:rPr>
                      <w:rFonts w:eastAsia="Times New Roman" w:cstheme="minorHAnsi"/>
                      <w:b/>
                      <w:bCs/>
                    </w:rPr>
                  </w:pPr>
                  <w:r>
                    <w:rPr>
                      <w:rFonts w:eastAsia="Times New Roman" w:cstheme="minorHAnsi"/>
                      <w:b/>
                      <w:bCs/>
                    </w:rPr>
                    <w:t xml:space="preserve">Status of Progress Indicator: </w:t>
                  </w:r>
                </w:p>
              </w:tc>
            </w:tr>
            <w:tr w:rsidR="009838E6" w:rsidRPr="00121FBB" w14:paraId="3059A732" w14:textId="77777777" w:rsidTr="002B3527">
              <w:tc>
                <w:tcPr>
                  <w:tcW w:w="4316"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5D24B7C4" w14:textId="77777777" w:rsidR="009838E6" w:rsidRPr="00121FBB" w:rsidRDefault="009838E6" w:rsidP="00BE38D7">
                  <w:pPr>
                    <w:spacing w:after="240" w:line="240" w:lineRule="auto"/>
                    <w:rPr>
                      <w:rFonts w:cstheme="minorHAnsi"/>
                      <w:b/>
                      <w:bCs/>
                    </w:rPr>
                  </w:pPr>
                  <w:r w:rsidRPr="00121FBB">
                    <w:rPr>
                      <w:rFonts w:eastAsia="Times New Roman" w:cstheme="minorHAnsi"/>
                    </w:rPr>
                    <w:lastRenderedPageBreak/>
                    <w:t xml:space="preserve">1. </w:t>
                  </w:r>
                  <w:r w:rsidRPr="00121FBB">
                    <w:rPr>
                      <w:rFonts w:cstheme="minorHAnsi"/>
                      <w:bCs/>
                    </w:rPr>
                    <w:t xml:space="preserve">Research and develop a system building framework, prepare examples of financial, administrative and programmatic alignment for leveraging resources within and across services. </w:t>
                  </w:r>
                </w:p>
              </w:tc>
              <w:tc>
                <w:tcPr>
                  <w:tcW w:w="1689"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64AAD4B5" w14:textId="77777777" w:rsidR="009838E6" w:rsidRPr="00121FBB" w:rsidRDefault="009838E6" w:rsidP="00BE38D7">
                  <w:pPr>
                    <w:spacing w:after="0" w:line="240" w:lineRule="auto"/>
                    <w:rPr>
                      <w:rFonts w:eastAsia="Times New Roman" w:cstheme="minorHAnsi"/>
                    </w:rPr>
                  </w:pPr>
                  <w:r w:rsidRPr="00AF261D">
                    <w:rPr>
                      <w:rFonts w:eastAsia="Times New Roman" w:cstheme="minorHAnsi"/>
                      <w:b/>
                      <w:bCs/>
                      <w:color w:val="AEAAAA" w:themeColor="background2" w:themeShade="BF"/>
                    </w:rPr>
                    <w:t>Sherry</w:t>
                  </w:r>
                  <w:r w:rsidRPr="00121FBB">
                    <w:rPr>
                      <w:rFonts w:eastAsia="Times New Roman" w:cstheme="minorHAnsi"/>
                      <w:b/>
                      <w:bCs/>
                    </w:rPr>
                    <w:t xml:space="preserve"> and Patty                    </w:t>
                  </w:r>
                </w:p>
              </w:tc>
              <w:tc>
                <w:tcPr>
                  <w:tcW w:w="1458"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08AF2349" w14:textId="77777777" w:rsidR="009838E6" w:rsidRPr="00121FBB" w:rsidRDefault="009838E6" w:rsidP="00BE38D7">
                  <w:pPr>
                    <w:spacing w:after="0" w:line="240" w:lineRule="auto"/>
                    <w:rPr>
                      <w:rFonts w:eastAsia="Times New Roman" w:cstheme="minorHAnsi"/>
                      <w:b/>
                      <w:bCs/>
                    </w:rPr>
                  </w:pPr>
                  <w:r w:rsidRPr="00121FBB">
                    <w:rPr>
                      <w:rFonts w:eastAsia="Times New Roman" w:cstheme="minorHAnsi"/>
                      <w:b/>
                      <w:bCs/>
                    </w:rPr>
                    <w:t xml:space="preserve">Steering Committee </w:t>
                  </w:r>
                </w:p>
                <w:p w14:paraId="41E960D7" w14:textId="77777777" w:rsidR="009838E6" w:rsidRPr="00121FBB" w:rsidRDefault="009838E6" w:rsidP="00BE38D7">
                  <w:pPr>
                    <w:spacing w:after="0" w:line="240" w:lineRule="auto"/>
                    <w:rPr>
                      <w:rFonts w:eastAsia="Times New Roman" w:cstheme="minorHAnsi"/>
                    </w:rPr>
                  </w:pPr>
                  <w:r w:rsidRPr="00121FBB">
                    <w:rPr>
                      <w:rFonts w:eastAsia="Times New Roman" w:cstheme="minorHAnsi"/>
                      <w:b/>
                      <w:bCs/>
                    </w:rPr>
                    <w:t>Melissa Alexander</w:t>
                  </w:r>
                </w:p>
                <w:p w14:paraId="3134F039" w14:textId="77777777" w:rsidR="009838E6" w:rsidRPr="00121FBB" w:rsidRDefault="009838E6" w:rsidP="00BE38D7">
                  <w:pPr>
                    <w:spacing w:after="0" w:line="240" w:lineRule="auto"/>
                    <w:rPr>
                      <w:rFonts w:eastAsia="Times New Roman" w:cstheme="minorHAnsi"/>
                    </w:rPr>
                  </w:pPr>
                </w:p>
              </w:tc>
              <w:tc>
                <w:tcPr>
                  <w:tcW w:w="1693"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56F0858F" w14:textId="77777777" w:rsidR="009838E6" w:rsidRPr="00121FBB" w:rsidRDefault="009838E6" w:rsidP="00BE38D7">
                  <w:pPr>
                    <w:spacing w:after="0" w:line="240" w:lineRule="auto"/>
                    <w:rPr>
                      <w:rFonts w:eastAsia="Times New Roman" w:cstheme="minorHAnsi"/>
                    </w:rPr>
                  </w:pPr>
                </w:p>
              </w:tc>
              <w:tc>
                <w:tcPr>
                  <w:tcW w:w="1226"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6440AA65" w14:textId="77777777" w:rsidR="009838E6" w:rsidRPr="00121FBB" w:rsidRDefault="009838E6" w:rsidP="00BE38D7">
                  <w:pPr>
                    <w:spacing w:after="0" w:line="240" w:lineRule="auto"/>
                    <w:rPr>
                      <w:rFonts w:eastAsia="Times New Roman" w:cstheme="minorHAnsi"/>
                    </w:rPr>
                  </w:pPr>
                  <w:r w:rsidRPr="00121FBB">
                    <w:rPr>
                      <w:rFonts w:eastAsia="Times New Roman" w:cstheme="minorHAnsi"/>
                      <w:b/>
                      <w:bCs/>
                    </w:rPr>
                    <w:t xml:space="preserve"> </w:t>
                  </w:r>
                </w:p>
              </w:tc>
              <w:tc>
                <w:tcPr>
                  <w:tcW w:w="1098"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1FD5D0AA" w14:textId="77777777" w:rsidR="009838E6" w:rsidRPr="005973E0" w:rsidRDefault="009838E6" w:rsidP="00BE38D7">
                  <w:pPr>
                    <w:spacing w:after="0" w:line="240" w:lineRule="auto"/>
                    <w:rPr>
                      <w:rFonts w:eastAsia="Times New Roman" w:cstheme="minorHAnsi"/>
                      <w:bCs/>
                    </w:rPr>
                  </w:pPr>
                </w:p>
              </w:tc>
              <w:tc>
                <w:tcPr>
                  <w:tcW w:w="285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68B2D9C7" w14:textId="0AE08540" w:rsidR="009838E6" w:rsidRPr="005973E0" w:rsidRDefault="009838E6" w:rsidP="00BE38D7">
                  <w:pPr>
                    <w:spacing w:after="0" w:line="240" w:lineRule="auto"/>
                    <w:rPr>
                      <w:rFonts w:eastAsia="Times New Roman" w:cstheme="minorHAnsi"/>
                      <w:bCs/>
                    </w:rPr>
                  </w:pPr>
                  <w:r w:rsidRPr="005973E0">
                    <w:rPr>
                      <w:rFonts w:eastAsia="Times New Roman" w:cstheme="minorHAnsi"/>
                      <w:b/>
                      <w:bCs/>
                    </w:rPr>
                    <w:t>Y3</w:t>
                  </w:r>
                  <w:r w:rsidR="00CC3C40">
                    <w:rPr>
                      <w:rFonts w:eastAsia="Times New Roman" w:cstheme="minorHAnsi"/>
                      <w:b/>
                      <w:bCs/>
                    </w:rPr>
                    <w:t xml:space="preserve"> </w:t>
                  </w:r>
                  <w:r w:rsidR="006C7A7A">
                    <w:rPr>
                      <w:rFonts w:eastAsia="Times New Roman" w:cstheme="minorHAnsi"/>
                      <w:b/>
                      <w:bCs/>
                    </w:rPr>
                    <w:t>Q1</w:t>
                  </w:r>
                  <w:r w:rsidRPr="005973E0">
                    <w:rPr>
                      <w:rFonts w:eastAsia="Times New Roman" w:cstheme="minorHAnsi"/>
                      <w:bCs/>
                    </w:rPr>
                    <w:t xml:space="preserve">: </w:t>
                  </w:r>
                  <w:r>
                    <w:rPr>
                      <w:rFonts w:eastAsia="Times New Roman" w:cstheme="minorHAnsi"/>
                      <w:bCs/>
                    </w:rPr>
                    <w:t>-</w:t>
                  </w:r>
                  <w:r w:rsidRPr="005973E0">
                    <w:rPr>
                      <w:rFonts w:eastAsia="Times New Roman" w:cstheme="minorHAnsi"/>
                      <w:bCs/>
                    </w:rPr>
                    <w:t>Meeting time has been devoted to explore system-building strategies and preparation to maximize new resources.</w:t>
                  </w:r>
                </w:p>
              </w:tc>
            </w:tr>
            <w:tr w:rsidR="009838E6" w:rsidRPr="00121FBB" w14:paraId="2760B660" w14:textId="77777777" w:rsidTr="00BE38D7">
              <w:tc>
                <w:tcPr>
                  <w:tcW w:w="43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700553" w14:textId="77777777" w:rsidR="009838E6" w:rsidRPr="00121FBB" w:rsidRDefault="009838E6" w:rsidP="00BE38D7">
                  <w:pPr>
                    <w:spacing w:after="240" w:line="240" w:lineRule="auto"/>
                    <w:rPr>
                      <w:rFonts w:eastAsia="Times New Roman" w:cstheme="minorHAnsi"/>
                    </w:rPr>
                  </w:pPr>
                  <w:r w:rsidRPr="00121FBB">
                    <w:rPr>
                      <w:rFonts w:eastAsia="Times New Roman" w:cstheme="minorHAnsi"/>
                    </w:rPr>
                    <w:t xml:space="preserve">2. Engage the Council on Children and Families, Department of Health, Office of Mental Health, NYS Education Department, Office of Children and Family Services (Division of Child Care), and others to examine and adopt shared system building approaches that includes a racial equity lens to inform policy and practice.  </w:t>
                  </w:r>
                </w:p>
              </w:tc>
              <w:tc>
                <w:tcPr>
                  <w:tcW w:w="16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892B07" w14:textId="77777777" w:rsidR="009838E6" w:rsidRPr="00121FBB" w:rsidRDefault="009838E6" w:rsidP="00BE38D7">
                  <w:pPr>
                    <w:spacing w:after="0" w:line="240" w:lineRule="auto"/>
                    <w:rPr>
                      <w:rFonts w:eastAsia="Times New Roman" w:cstheme="minorHAnsi"/>
                    </w:rPr>
                  </w:pPr>
                  <w:r w:rsidRPr="00AF261D">
                    <w:rPr>
                      <w:rFonts w:eastAsia="Times New Roman" w:cstheme="minorHAnsi"/>
                      <w:b/>
                      <w:bCs/>
                      <w:color w:val="AEAAAA" w:themeColor="background2" w:themeShade="BF"/>
                    </w:rPr>
                    <w:t>Sherry</w:t>
                  </w:r>
                  <w:r w:rsidRPr="00121FBB">
                    <w:rPr>
                      <w:rFonts w:eastAsia="Times New Roman" w:cstheme="minorHAnsi"/>
                      <w:b/>
                      <w:bCs/>
                    </w:rPr>
                    <w:t>, Patty, Jason Breslin &amp; Alice</w:t>
                  </w:r>
                </w:p>
                <w:p w14:paraId="47447858" w14:textId="77777777" w:rsidR="009838E6" w:rsidRPr="00121FBB" w:rsidRDefault="009838E6" w:rsidP="00BE38D7">
                  <w:pPr>
                    <w:spacing w:after="0" w:line="240" w:lineRule="auto"/>
                    <w:rPr>
                      <w:rFonts w:eastAsia="Times New Roman" w:cstheme="minorHAnsi"/>
                    </w:rPr>
                  </w:pPr>
                </w:p>
              </w:tc>
              <w:tc>
                <w:tcPr>
                  <w:tcW w:w="14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C9A8C7" w14:textId="77777777" w:rsidR="009838E6" w:rsidRPr="00121FBB" w:rsidRDefault="009838E6" w:rsidP="00BE38D7">
                  <w:pPr>
                    <w:spacing w:after="0" w:line="240" w:lineRule="auto"/>
                    <w:rPr>
                      <w:rFonts w:eastAsia="Times New Roman" w:cstheme="minorHAnsi"/>
                      <w:b/>
                      <w:bCs/>
                    </w:rPr>
                  </w:pPr>
                  <w:r w:rsidRPr="00121FBB">
                    <w:rPr>
                      <w:rFonts w:eastAsia="Times New Roman" w:cstheme="minorHAnsi"/>
                      <w:b/>
                      <w:bCs/>
                    </w:rPr>
                    <w:t xml:space="preserve">Steering Committee </w:t>
                  </w:r>
                </w:p>
                <w:p w14:paraId="5B5CA7D8" w14:textId="77777777" w:rsidR="009838E6" w:rsidRPr="00121FBB" w:rsidRDefault="009838E6" w:rsidP="00BE38D7">
                  <w:pPr>
                    <w:spacing w:after="0" w:line="240" w:lineRule="auto"/>
                    <w:rPr>
                      <w:rFonts w:eastAsia="Times New Roman" w:cstheme="minorHAnsi"/>
                      <w:b/>
                      <w:bCs/>
                    </w:rPr>
                  </w:pPr>
                  <w:r w:rsidRPr="00121FBB">
                    <w:rPr>
                      <w:rFonts w:eastAsia="Times New Roman" w:cstheme="minorHAnsi"/>
                      <w:b/>
                      <w:bCs/>
                    </w:rPr>
                    <w:t>Melissa Alexander</w:t>
                  </w:r>
                </w:p>
                <w:p w14:paraId="0C9FE33C" w14:textId="77777777" w:rsidR="009838E6" w:rsidRPr="00121FBB" w:rsidRDefault="009838E6" w:rsidP="00BE38D7">
                  <w:pPr>
                    <w:spacing w:after="0" w:line="240" w:lineRule="auto"/>
                    <w:rPr>
                      <w:rFonts w:eastAsia="Times New Roman" w:cstheme="minorHAnsi"/>
                    </w:rPr>
                  </w:pPr>
                </w:p>
              </w:tc>
              <w:tc>
                <w:tcPr>
                  <w:tcW w:w="1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DD3F7F" w14:textId="77777777" w:rsidR="009838E6" w:rsidRPr="005E1F26" w:rsidRDefault="009838E6" w:rsidP="00BE38D7">
                  <w:pPr>
                    <w:spacing w:after="0" w:line="240" w:lineRule="auto"/>
                    <w:rPr>
                      <w:rFonts w:eastAsia="Times New Roman" w:cstheme="minorHAnsi"/>
                      <w:b/>
                      <w:color w:val="BFBFBF" w:themeColor="background1" w:themeShade="BF"/>
                    </w:rPr>
                  </w:pPr>
                  <w:r w:rsidRPr="005E1F26">
                    <w:rPr>
                      <w:rFonts w:eastAsia="Times New Roman" w:cstheme="minorHAnsi"/>
                      <w:b/>
                      <w:color w:val="BFBFBF" w:themeColor="background1" w:themeShade="BF"/>
                    </w:rPr>
                    <w:t>Simone Hawkins</w:t>
                  </w:r>
                </w:p>
                <w:p w14:paraId="7ED9EF02" w14:textId="77777777" w:rsidR="009838E6" w:rsidRPr="00121FBB" w:rsidRDefault="009838E6" w:rsidP="00BE38D7">
                  <w:pPr>
                    <w:spacing w:after="0" w:line="240" w:lineRule="auto"/>
                    <w:rPr>
                      <w:rFonts w:eastAsia="Times New Roman" w:cstheme="minorHAnsi"/>
                      <w:b/>
                    </w:rPr>
                  </w:pPr>
                  <w:r w:rsidRPr="00121FBB">
                    <w:rPr>
                      <w:rFonts w:eastAsia="Times New Roman" w:cstheme="minorHAnsi"/>
                      <w:b/>
                    </w:rPr>
                    <w:t>Hope Lesane</w:t>
                  </w:r>
                </w:p>
                <w:p w14:paraId="09B313F2" w14:textId="77777777" w:rsidR="009838E6" w:rsidRPr="00121FBB" w:rsidRDefault="009838E6" w:rsidP="00BE38D7">
                  <w:pPr>
                    <w:spacing w:after="0" w:line="240" w:lineRule="auto"/>
                    <w:rPr>
                      <w:rFonts w:eastAsia="Times New Roman" w:cstheme="minorHAnsi"/>
                      <w:b/>
                    </w:rPr>
                  </w:pPr>
                  <w:r w:rsidRPr="00121FBB">
                    <w:rPr>
                      <w:rFonts w:eastAsia="Times New Roman" w:cstheme="minorHAnsi"/>
                      <w:b/>
                    </w:rPr>
                    <w:t>Beth Starks</w:t>
                  </w:r>
                </w:p>
                <w:p w14:paraId="3610D3E7" w14:textId="77777777" w:rsidR="009838E6" w:rsidRPr="00121FBB" w:rsidRDefault="009838E6" w:rsidP="00BE38D7">
                  <w:pPr>
                    <w:spacing w:after="0" w:line="240" w:lineRule="auto"/>
                    <w:rPr>
                      <w:rFonts w:eastAsia="Times New Roman" w:cstheme="minorHAnsi"/>
                      <w:b/>
                    </w:rPr>
                  </w:pPr>
                  <w:r w:rsidRPr="00121FBB">
                    <w:rPr>
                      <w:rFonts w:eastAsia="Times New Roman" w:cstheme="minorHAnsi"/>
                      <w:b/>
                    </w:rPr>
                    <w:t xml:space="preserve">Kate Breslin </w:t>
                  </w:r>
                </w:p>
                <w:p w14:paraId="3E9E061B" w14:textId="77777777" w:rsidR="009838E6" w:rsidRPr="00121FBB" w:rsidRDefault="009838E6" w:rsidP="00BE38D7">
                  <w:pPr>
                    <w:spacing w:after="0" w:line="240" w:lineRule="auto"/>
                    <w:rPr>
                      <w:rFonts w:eastAsia="Times New Roman" w:cstheme="minorHAnsi"/>
                      <w:b/>
                    </w:rPr>
                  </w:pPr>
                  <w:r w:rsidRPr="00121FBB">
                    <w:rPr>
                      <w:rFonts w:eastAsia="Times New Roman" w:cstheme="minorHAnsi"/>
                      <w:b/>
                    </w:rPr>
                    <w:t>Dede Hill</w:t>
                  </w:r>
                </w:p>
                <w:p w14:paraId="4F5D14B2" w14:textId="77777777" w:rsidR="009838E6" w:rsidRPr="00121FBB" w:rsidRDefault="009838E6" w:rsidP="00BE38D7">
                  <w:pPr>
                    <w:spacing w:after="0" w:line="240" w:lineRule="auto"/>
                    <w:rPr>
                      <w:rFonts w:eastAsia="Times New Roman" w:cstheme="minorHAnsi"/>
                      <w:b/>
                    </w:rPr>
                  </w:pPr>
                  <w:r w:rsidRPr="005E1F26">
                    <w:rPr>
                      <w:rFonts w:eastAsia="Times New Roman" w:cstheme="minorHAnsi"/>
                      <w:b/>
                      <w:color w:val="BFBFBF" w:themeColor="background1" w:themeShade="BF"/>
                    </w:rPr>
                    <w:t>Amy Jimerson</w:t>
                  </w:r>
                </w:p>
              </w:tc>
              <w:tc>
                <w:tcPr>
                  <w:tcW w:w="12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EFD72B" w14:textId="77777777" w:rsidR="009838E6" w:rsidRPr="00121FBB" w:rsidRDefault="009838E6" w:rsidP="00BE38D7">
                  <w:pPr>
                    <w:spacing w:after="0" w:line="240" w:lineRule="auto"/>
                    <w:rPr>
                      <w:rFonts w:eastAsia="Times New Roman" w:cstheme="minorHAnsi"/>
                      <w:b/>
                    </w:rPr>
                  </w:pPr>
                  <w:r w:rsidRPr="00121FBB">
                    <w:rPr>
                      <w:rFonts w:eastAsia="Times New Roman" w:cstheme="minorHAnsi"/>
                      <w:b/>
                    </w:rPr>
                    <w:t>Alice</w:t>
                  </w:r>
                </w:p>
              </w:tc>
              <w:tc>
                <w:tcPr>
                  <w:tcW w:w="1098" w:type="dxa"/>
                  <w:tcBorders>
                    <w:top w:val="single" w:sz="8" w:space="0" w:color="000000"/>
                    <w:left w:val="single" w:sz="8" w:space="0" w:color="000000"/>
                    <w:bottom w:val="single" w:sz="8" w:space="0" w:color="000000"/>
                    <w:right w:val="single" w:sz="8" w:space="0" w:color="000000"/>
                  </w:tcBorders>
                </w:tcPr>
                <w:p w14:paraId="4C1E52AE" w14:textId="77777777" w:rsidR="009838E6" w:rsidRPr="00121FBB" w:rsidRDefault="009838E6" w:rsidP="00BE38D7">
                  <w:pPr>
                    <w:spacing w:after="0" w:line="240" w:lineRule="auto"/>
                    <w:rPr>
                      <w:rFonts w:eastAsia="Times New Roman" w:cstheme="minorHAnsi"/>
                    </w:rPr>
                  </w:pPr>
                </w:p>
              </w:tc>
              <w:tc>
                <w:tcPr>
                  <w:tcW w:w="2850" w:type="dxa"/>
                  <w:tcBorders>
                    <w:top w:val="single" w:sz="8" w:space="0" w:color="000000"/>
                    <w:left w:val="single" w:sz="8" w:space="0" w:color="000000"/>
                    <w:bottom w:val="single" w:sz="8" w:space="0" w:color="000000"/>
                    <w:right w:val="single" w:sz="8" w:space="0" w:color="000000"/>
                  </w:tcBorders>
                </w:tcPr>
                <w:p w14:paraId="4256B0AE" w14:textId="1668B630" w:rsidR="009838E6" w:rsidRDefault="009838E6" w:rsidP="00BE38D7">
                  <w:pPr>
                    <w:spacing w:after="0" w:line="240" w:lineRule="auto"/>
                    <w:rPr>
                      <w:rFonts w:eastAsia="Times New Roman" w:cstheme="minorHAnsi"/>
                    </w:rPr>
                  </w:pPr>
                  <w:r w:rsidRPr="00DB30DE">
                    <w:rPr>
                      <w:rFonts w:eastAsia="Times New Roman" w:cstheme="minorHAnsi"/>
                      <w:b/>
                    </w:rPr>
                    <w:t>Y2</w:t>
                  </w:r>
                  <w:r w:rsidRPr="00121FBB">
                    <w:rPr>
                      <w:rFonts w:eastAsia="Times New Roman" w:cstheme="minorHAnsi"/>
                    </w:rPr>
                    <w:t>:</w:t>
                  </w:r>
                  <w:r>
                    <w:rPr>
                      <w:rFonts w:eastAsia="Times New Roman" w:cstheme="minorHAnsi"/>
                    </w:rPr>
                    <w:t xml:space="preserve"> -Developed literature review including available data on suspensions and expulsions in Pre-K and innovative strategies grounded in race equity in NY and other states. </w:t>
                  </w:r>
                </w:p>
                <w:p w14:paraId="4A22139F" w14:textId="77777777" w:rsidR="00F16E26" w:rsidRDefault="00F16E26" w:rsidP="00BE38D7">
                  <w:pPr>
                    <w:spacing w:after="0" w:line="240" w:lineRule="auto"/>
                    <w:rPr>
                      <w:rFonts w:eastAsia="Times New Roman" w:cstheme="minorHAnsi"/>
                    </w:rPr>
                  </w:pPr>
                </w:p>
                <w:p w14:paraId="3A5EB0AF" w14:textId="77777777" w:rsidR="009838E6" w:rsidRDefault="009838E6" w:rsidP="00BE38D7">
                  <w:pPr>
                    <w:spacing w:after="0" w:line="240" w:lineRule="auto"/>
                    <w:rPr>
                      <w:rFonts w:eastAsia="Times New Roman" w:cstheme="minorHAnsi"/>
                    </w:rPr>
                  </w:pPr>
                  <w:r w:rsidRPr="009838E6">
                    <w:rPr>
                      <w:rFonts w:eastAsia="Times New Roman" w:cstheme="minorHAnsi"/>
                      <w:b/>
                      <w:bCs/>
                    </w:rPr>
                    <w:t>Y3</w:t>
                  </w:r>
                  <w:r w:rsidR="00CC3C40">
                    <w:rPr>
                      <w:rFonts w:eastAsia="Times New Roman" w:cstheme="minorHAnsi"/>
                      <w:b/>
                      <w:bCs/>
                    </w:rPr>
                    <w:t xml:space="preserve"> </w:t>
                  </w:r>
                  <w:r w:rsidRPr="009838E6">
                    <w:rPr>
                      <w:rFonts w:eastAsia="Times New Roman" w:cstheme="minorHAnsi"/>
                      <w:b/>
                      <w:bCs/>
                    </w:rPr>
                    <w:t>Q2</w:t>
                  </w:r>
                  <w:r>
                    <w:rPr>
                      <w:rFonts w:eastAsia="Times New Roman" w:cstheme="minorHAnsi"/>
                    </w:rPr>
                    <w:t xml:space="preserve">: -Significant progress has been made in conjunction with the B-5 efforts </w:t>
                  </w:r>
                  <w:r w:rsidR="00CC3C40">
                    <w:rPr>
                      <w:rFonts w:eastAsia="Times New Roman" w:cstheme="minorHAnsi"/>
                    </w:rPr>
                    <w:t>bringing</w:t>
                  </w:r>
                  <w:r>
                    <w:rPr>
                      <w:rFonts w:eastAsia="Times New Roman" w:cstheme="minorHAnsi"/>
                    </w:rPr>
                    <w:t xml:space="preserve"> a wide range of entities </w:t>
                  </w:r>
                  <w:r w:rsidR="00CC3C40">
                    <w:rPr>
                      <w:rFonts w:eastAsia="Times New Roman" w:cstheme="minorHAnsi"/>
                    </w:rPr>
                    <w:t>together to</w:t>
                  </w:r>
                  <w:r>
                    <w:rPr>
                      <w:rFonts w:eastAsia="Times New Roman" w:cstheme="minorHAnsi"/>
                    </w:rPr>
                    <w:t xml:space="preserve"> learn about and support each other’s work. </w:t>
                  </w:r>
                  <w:r w:rsidR="002B3527">
                    <w:rPr>
                      <w:rFonts w:eastAsia="Times New Roman" w:cstheme="minorHAnsi"/>
                    </w:rPr>
                    <w:t xml:space="preserve">Convened a team of experts and active participants to coordinate efforts around suspensions and expulsions in NYS.  Utilized current data and regulations from the Aspire registry, NYSED, Head Start, the Pyramid Model, and OCFS.  Collaborated with ECLC to plan the Expulsion &amp; Suspension Summit bringing together experts across the country to develop comprehensive </w:t>
                  </w:r>
                  <w:r w:rsidR="002B3527">
                    <w:rPr>
                      <w:rFonts w:eastAsia="Times New Roman" w:cstheme="minorHAnsi"/>
                    </w:rPr>
                    <w:lastRenderedPageBreak/>
                    <w:t xml:space="preserve">strategies to mitigate developmentally inappropriate punitive discipline disproportionately impacting BIPOC children and their families.    </w:t>
                  </w:r>
                </w:p>
                <w:p w14:paraId="531AD7A7" w14:textId="77777777" w:rsidR="00A2403A" w:rsidRDefault="00A2403A" w:rsidP="00BE38D7">
                  <w:pPr>
                    <w:spacing w:after="0" w:line="240" w:lineRule="auto"/>
                    <w:rPr>
                      <w:rFonts w:eastAsia="Times New Roman" w:cstheme="minorHAnsi"/>
                    </w:rPr>
                  </w:pPr>
                </w:p>
                <w:p w14:paraId="5C973155" w14:textId="6AD01D51" w:rsidR="00A2403A" w:rsidRDefault="00A2403A" w:rsidP="00BE38D7">
                  <w:pPr>
                    <w:spacing w:after="0" w:line="240" w:lineRule="auto"/>
                    <w:rPr>
                      <w:rFonts w:eastAsia="Times New Roman" w:cstheme="minorHAnsi"/>
                    </w:rPr>
                  </w:pPr>
                  <w:r w:rsidRPr="003630DD">
                    <w:rPr>
                      <w:rFonts w:eastAsia="Times New Roman" w:cstheme="minorHAnsi"/>
                      <w:b/>
                      <w:bCs/>
                    </w:rPr>
                    <w:t>Y3Q4:</w:t>
                  </w:r>
                  <w:r>
                    <w:rPr>
                      <w:rFonts w:eastAsia="Times New Roman" w:cstheme="minorHAnsi"/>
                    </w:rPr>
                    <w:t xml:space="preserve"> </w:t>
                  </w:r>
                  <w:r w:rsidR="00233DB0">
                    <w:rPr>
                      <w:rFonts w:eastAsia="Times New Roman" w:cstheme="minorHAnsi"/>
                    </w:rPr>
                    <w:t>-</w:t>
                  </w:r>
                  <w:r>
                    <w:rPr>
                      <w:rFonts w:eastAsia="Times New Roman" w:cstheme="minorHAnsi"/>
                    </w:rPr>
                    <w:t xml:space="preserve">ECAC Leadership and Staff coordinated efforts to support </w:t>
                  </w:r>
                  <w:r w:rsidR="00233DB0">
                    <w:rPr>
                      <w:rFonts w:eastAsia="Times New Roman" w:cstheme="minorHAnsi"/>
                    </w:rPr>
                    <w:t xml:space="preserve">It Takes A Village: </w:t>
                  </w:r>
                  <w:r>
                    <w:rPr>
                      <w:rFonts w:eastAsia="Times New Roman" w:cstheme="minorHAnsi"/>
                    </w:rPr>
                    <w:t xml:space="preserve">Expulsion and Suspension Summit by developing flyers and visual aids, consulting on the agenda and speakers, and participating in the Summit. </w:t>
                  </w:r>
                </w:p>
                <w:p w14:paraId="4956B8D5" w14:textId="77777777" w:rsidR="00233DB0" w:rsidRDefault="00233DB0" w:rsidP="00BE38D7">
                  <w:pPr>
                    <w:spacing w:after="0" w:line="240" w:lineRule="auto"/>
                    <w:rPr>
                      <w:rFonts w:eastAsia="Times New Roman" w:cstheme="minorHAnsi"/>
                    </w:rPr>
                  </w:pPr>
                </w:p>
                <w:p w14:paraId="12C4EA64" w14:textId="2A3772DB" w:rsidR="00233DB0" w:rsidRPr="00121FBB" w:rsidRDefault="00233DB0" w:rsidP="00BE38D7">
                  <w:pPr>
                    <w:spacing w:after="0" w:line="240" w:lineRule="auto"/>
                    <w:rPr>
                      <w:rFonts w:eastAsia="Times New Roman" w:cstheme="minorHAnsi"/>
                    </w:rPr>
                  </w:pPr>
                  <w:r>
                    <w:rPr>
                      <w:rFonts w:eastAsia="Times New Roman" w:cstheme="minorHAnsi"/>
                    </w:rPr>
                    <w:t xml:space="preserve">- ECAC staff supported follow-up meetings for the Summit to start to develop a statewide toolkit. </w:t>
                  </w:r>
                </w:p>
              </w:tc>
            </w:tr>
            <w:tr w:rsidR="009838E6" w:rsidRPr="00121FBB" w14:paraId="2BDDE0AF" w14:textId="77777777" w:rsidTr="00863492">
              <w:tc>
                <w:tcPr>
                  <w:tcW w:w="4316"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4441559E" w14:textId="77777777" w:rsidR="009838E6" w:rsidRPr="00121FBB" w:rsidRDefault="009838E6" w:rsidP="00BE38D7">
                  <w:pPr>
                    <w:spacing w:after="240" w:line="240" w:lineRule="auto"/>
                    <w:rPr>
                      <w:rFonts w:eastAsia="Times New Roman" w:cstheme="minorHAnsi"/>
                    </w:rPr>
                  </w:pPr>
                  <w:r w:rsidRPr="00121FBB">
                    <w:rPr>
                      <w:rFonts w:eastAsia="Times New Roman" w:cstheme="minorHAnsi"/>
                    </w:rPr>
                    <w:lastRenderedPageBreak/>
                    <w:t xml:space="preserve">3. Collaborate with agencies and organizations currently working with parents through a cultural lens to support culturally relevant practices.  </w:t>
                  </w:r>
                </w:p>
              </w:tc>
              <w:tc>
                <w:tcPr>
                  <w:tcW w:w="1689"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197E78F3" w14:textId="77777777" w:rsidR="009838E6" w:rsidRPr="00121FBB" w:rsidRDefault="009838E6" w:rsidP="00BE38D7">
                  <w:pPr>
                    <w:spacing w:after="0" w:line="240" w:lineRule="auto"/>
                    <w:rPr>
                      <w:rFonts w:eastAsia="Times New Roman" w:cstheme="minorHAnsi"/>
                      <w:b/>
                      <w:bCs/>
                    </w:rPr>
                  </w:pPr>
                  <w:r w:rsidRPr="00121FBB">
                    <w:rPr>
                      <w:rFonts w:eastAsia="Times New Roman" w:cstheme="minorHAnsi"/>
                      <w:b/>
                      <w:bCs/>
                    </w:rPr>
                    <w:t>Pedro C</w:t>
                  </w:r>
                </w:p>
                <w:p w14:paraId="23F2C0FF" w14:textId="77777777" w:rsidR="009838E6" w:rsidRPr="00121FBB" w:rsidRDefault="009838E6" w:rsidP="00BE38D7">
                  <w:pPr>
                    <w:spacing w:after="0" w:line="240" w:lineRule="auto"/>
                    <w:rPr>
                      <w:rFonts w:eastAsia="Times New Roman" w:cstheme="minorHAnsi"/>
                      <w:b/>
                      <w:bCs/>
                    </w:rPr>
                  </w:pPr>
                  <w:r w:rsidRPr="00121FBB">
                    <w:rPr>
                      <w:rFonts w:eastAsia="Times New Roman" w:cstheme="minorHAnsi"/>
                      <w:b/>
                      <w:bCs/>
                    </w:rPr>
                    <w:t>Tim H</w:t>
                  </w:r>
                </w:p>
                <w:p w14:paraId="32E2AB63" w14:textId="77777777" w:rsidR="009838E6" w:rsidRPr="00121FBB" w:rsidRDefault="009838E6" w:rsidP="00BE38D7">
                  <w:pPr>
                    <w:spacing w:after="0" w:line="240" w:lineRule="auto"/>
                    <w:rPr>
                      <w:rFonts w:eastAsia="Times New Roman" w:cstheme="minorHAnsi"/>
                      <w:b/>
                      <w:bCs/>
                    </w:rPr>
                  </w:pPr>
                </w:p>
                <w:p w14:paraId="3CD5CA02" w14:textId="77777777" w:rsidR="009838E6" w:rsidRPr="00121FBB" w:rsidRDefault="009838E6" w:rsidP="00BE38D7">
                  <w:pPr>
                    <w:spacing w:after="0" w:line="240" w:lineRule="auto"/>
                    <w:rPr>
                      <w:rFonts w:eastAsia="Times New Roman" w:cstheme="minorHAnsi"/>
                      <w:b/>
                      <w:bCs/>
                    </w:rPr>
                  </w:pPr>
                </w:p>
              </w:tc>
              <w:tc>
                <w:tcPr>
                  <w:tcW w:w="1458"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70B38EC8" w14:textId="77777777" w:rsidR="009838E6" w:rsidRPr="00121FBB" w:rsidRDefault="009838E6" w:rsidP="00BE38D7">
                  <w:pPr>
                    <w:spacing w:after="0" w:line="240" w:lineRule="auto"/>
                    <w:rPr>
                      <w:rFonts w:eastAsia="Times New Roman" w:cstheme="minorHAnsi"/>
                      <w:b/>
                      <w:bCs/>
                    </w:rPr>
                  </w:pPr>
                  <w:r w:rsidRPr="00121FBB">
                    <w:rPr>
                      <w:rFonts w:eastAsia="Times New Roman" w:cstheme="minorHAnsi"/>
                      <w:b/>
                      <w:bCs/>
                    </w:rPr>
                    <w:t xml:space="preserve">Melissa Alexander </w:t>
                  </w:r>
                </w:p>
              </w:tc>
              <w:tc>
                <w:tcPr>
                  <w:tcW w:w="1693"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3379899D" w14:textId="77777777" w:rsidR="009838E6" w:rsidRPr="00121FBB" w:rsidRDefault="009838E6" w:rsidP="00BE38D7">
                  <w:pPr>
                    <w:spacing w:after="0" w:line="240" w:lineRule="auto"/>
                    <w:rPr>
                      <w:rFonts w:eastAsia="Times New Roman" w:cstheme="minorHAnsi"/>
                    </w:rPr>
                  </w:pPr>
                </w:p>
              </w:tc>
              <w:tc>
                <w:tcPr>
                  <w:tcW w:w="1226"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58A128B8" w14:textId="77777777" w:rsidR="009838E6" w:rsidRPr="00121FBB" w:rsidRDefault="009838E6" w:rsidP="00BE38D7">
                  <w:pPr>
                    <w:spacing w:after="0" w:line="240" w:lineRule="auto"/>
                    <w:rPr>
                      <w:rFonts w:eastAsia="Times New Roman" w:cstheme="minorHAnsi"/>
                      <w:b/>
                    </w:rPr>
                  </w:pPr>
                  <w:r w:rsidRPr="00121FBB">
                    <w:rPr>
                      <w:rFonts w:eastAsia="Times New Roman" w:cstheme="minorHAnsi"/>
                      <w:b/>
                    </w:rPr>
                    <w:t xml:space="preserve"> Yvette James</w:t>
                  </w:r>
                </w:p>
              </w:tc>
              <w:tc>
                <w:tcPr>
                  <w:tcW w:w="1098"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39A40F22" w14:textId="77777777" w:rsidR="009838E6" w:rsidRPr="00121FBB" w:rsidRDefault="009838E6" w:rsidP="00BE38D7">
                  <w:pPr>
                    <w:spacing w:after="0" w:line="240" w:lineRule="auto"/>
                    <w:rPr>
                      <w:rFonts w:eastAsia="Times New Roman" w:cstheme="minorHAnsi"/>
                    </w:rPr>
                  </w:pPr>
                </w:p>
              </w:tc>
              <w:tc>
                <w:tcPr>
                  <w:tcW w:w="285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65E56198" w14:textId="4DBD3F5C" w:rsidR="009838E6" w:rsidRPr="00121FBB" w:rsidRDefault="009838E6" w:rsidP="00BE38D7">
                  <w:pPr>
                    <w:spacing w:after="0" w:line="240" w:lineRule="auto"/>
                    <w:rPr>
                      <w:rFonts w:eastAsia="Times New Roman" w:cstheme="minorHAnsi"/>
                    </w:rPr>
                  </w:pPr>
                  <w:r w:rsidRPr="005973E0">
                    <w:rPr>
                      <w:rFonts w:eastAsia="Times New Roman" w:cstheme="minorHAnsi"/>
                      <w:b/>
                    </w:rPr>
                    <w:t>Y3</w:t>
                  </w:r>
                  <w:r w:rsidR="00CC3C40">
                    <w:rPr>
                      <w:rFonts w:eastAsia="Times New Roman" w:cstheme="minorHAnsi"/>
                      <w:b/>
                    </w:rPr>
                    <w:t xml:space="preserve"> </w:t>
                  </w:r>
                  <w:r w:rsidR="006C7A7A">
                    <w:rPr>
                      <w:rFonts w:eastAsia="Times New Roman" w:cstheme="minorHAnsi"/>
                      <w:b/>
                    </w:rPr>
                    <w:t>Q1</w:t>
                  </w:r>
                  <w:r>
                    <w:rPr>
                      <w:rFonts w:eastAsia="Times New Roman" w:cstheme="minorHAnsi"/>
                    </w:rPr>
                    <w:t>: -Yvette worked with PAC members and other stakeholders to create a guide for agencies and organizations to engage families through a culturally respectful lens.</w:t>
                  </w:r>
                </w:p>
              </w:tc>
            </w:tr>
          </w:tbl>
          <w:p w14:paraId="7A015297" w14:textId="77777777" w:rsidR="009838E6" w:rsidRPr="00121FBB" w:rsidRDefault="009838E6" w:rsidP="00BE38D7">
            <w:pPr>
              <w:spacing w:after="0" w:line="240" w:lineRule="auto"/>
              <w:rPr>
                <w:rFonts w:eastAsia="Times New Roman" w:cstheme="minorHAnsi"/>
              </w:rPr>
            </w:pPr>
          </w:p>
        </w:tc>
      </w:tr>
    </w:tbl>
    <w:p w14:paraId="34CA40FE" w14:textId="2C3DF435" w:rsidR="009838E6" w:rsidRDefault="009838E6" w:rsidP="009838E6">
      <w:pPr>
        <w:rPr>
          <w:rFonts w:eastAsia="Times New Roman" w:cstheme="minorHAnsi"/>
          <w:b/>
          <w:bCs/>
        </w:rPr>
      </w:pPr>
    </w:p>
    <w:p w14:paraId="5FCE5504" w14:textId="77777777" w:rsidR="00233DB0" w:rsidRPr="00121FBB" w:rsidRDefault="00233DB0" w:rsidP="009838E6">
      <w:pPr>
        <w:rPr>
          <w:rFonts w:eastAsia="Times New Roman" w:cstheme="minorHAnsi"/>
          <w:b/>
          <w:bCs/>
        </w:rPr>
      </w:pPr>
    </w:p>
    <w:tbl>
      <w:tblPr>
        <w:tblW w:w="14580" w:type="dxa"/>
        <w:tblInd w:w="-812" w:type="dxa"/>
        <w:tblCellMar>
          <w:top w:w="15" w:type="dxa"/>
          <w:left w:w="15" w:type="dxa"/>
          <w:bottom w:w="15" w:type="dxa"/>
          <w:right w:w="15" w:type="dxa"/>
        </w:tblCellMar>
        <w:tblLook w:val="04A0" w:firstRow="1" w:lastRow="0" w:firstColumn="1" w:lastColumn="0" w:noHBand="0" w:noVBand="1"/>
      </w:tblPr>
      <w:tblGrid>
        <w:gridCol w:w="14580"/>
      </w:tblGrid>
      <w:tr w:rsidR="009838E6" w:rsidRPr="00121FBB" w14:paraId="3D910A87" w14:textId="77777777" w:rsidTr="00BE38D7">
        <w:tc>
          <w:tcPr>
            <w:tcW w:w="1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2C13DC" w14:textId="77777777" w:rsidR="009838E6" w:rsidRPr="00121FBB" w:rsidRDefault="009838E6" w:rsidP="00BE38D7">
            <w:pPr>
              <w:spacing w:after="0" w:line="240" w:lineRule="auto"/>
              <w:rPr>
                <w:rFonts w:eastAsia="Times New Roman" w:cstheme="minorHAnsi"/>
                <w:sz w:val="24"/>
              </w:rPr>
            </w:pPr>
            <w:r w:rsidRPr="00121FBB">
              <w:rPr>
                <w:rFonts w:eastAsia="Times New Roman" w:cstheme="minorHAnsi"/>
                <w:b/>
                <w:bCs/>
                <w:sz w:val="24"/>
              </w:rPr>
              <w:lastRenderedPageBreak/>
              <w:t xml:space="preserve">1-D: </w:t>
            </w:r>
            <w:r w:rsidRPr="00121FBB">
              <w:rPr>
                <w:rFonts w:cstheme="minorHAnsi"/>
                <w:b/>
                <w:bCs/>
                <w:sz w:val="24"/>
              </w:rPr>
              <w:t>Enhance the ECAC’s role as a communication hub for sharing information with members, New York State agencies, organizations, families and the general public, to ensure messages are received by all audiences.</w:t>
            </w:r>
          </w:p>
          <w:tbl>
            <w:tblPr>
              <w:tblW w:w="0" w:type="auto"/>
              <w:tblCellMar>
                <w:top w:w="15" w:type="dxa"/>
                <w:left w:w="15" w:type="dxa"/>
                <w:bottom w:w="15" w:type="dxa"/>
                <w:right w:w="15" w:type="dxa"/>
              </w:tblCellMar>
              <w:tblLook w:val="04A0" w:firstRow="1" w:lastRow="0" w:firstColumn="1" w:lastColumn="0" w:noHBand="0" w:noVBand="1"/>
            </w:tblPr>
            <w:tblGrid>
              <w:gridCol w:w="3188"/>
              <w:gridCol w:w="1136"/>
              <w:gridCol w:w="1262"/>
              <w:gridCol w:w="1084"/>
              <w:gridCol w:w="1061"/>
              <w:gridCol w:w="3539"/>
              <w:gridCol w:w="3090"/>
            </w:tblGrid>
            <w:tr w:rsidR="009838E6" w:rsidRPr="00121FBB" w14:paraId="52AEE3A4" w14:textId="77777777" w:rsidTr="00BE38D7">
              <w:tc>
                <w:tcPr>
                  <w:tcW w:w="31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02B29F" w14:textId="77777777" w:rsidR="009838E6" w:rsidRPr="00121FBB" w:rsidRDefault="009838E6" w:rsidP="00BE38D7">
                  <w:pPr>
                    <w:spacing w:after="0" w:line="240" w:lineRule="auto"/>
                    <w:rPr>
                      <w:rFonts w:eastAsia="Times New Roman" w:cstheme="minorHAnsi"/>
                    </w:rPr>
                  </w:pPr>
                  <w:r w:rsidRPr="00121FBB">
                    <w:rPr>
                      <w:rFonts w:eastAsia="Times New Roman" w:cstheme="minorHAnsi"/>
                      <w:b/>
                      <w:bCs/>
                    </w:rPr>
                    <w:t>Activities:</w:t>
                  </w:r>
                </w:p>
              </w:tc>
              <w:tc>
                <w:tcPr>
                  <w:tcW w:w="11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8B2D1D" w14:textId="77777777" w:rsidR="009838E6" w:rsidRPr="00121FBB" w:rsidRDefault="009838E6" w:rsidP="00BE38D7">
                  <w:pPr>
                    <w:spacing w:after="0" w:line="240" w:lineRule="auto"/>
                    <w:rPr>
                      <w:rFonts w:eastAsia="Times New Roman" w:cstheme="minorHAnsi"/>
                    </w:rPr>
                  </w:pPr>
                  <w:r w:rsidRPr="00121FBB">
                    <w:rPr>
                      <w:rFonts w:eastAsia="Times New Roman" w:cstheme="minorHAnsi"/>
                      <w:b/>
                      <w:bCs/>
                    </w:rPr>
                    <w:t>Leader/</w:t>
                  </w:r>
                </w:p>
                <w:p w14:paraId="1C4EA9F3" w14:textId="77777777" w:rsidR="009838E6" w:rsidRPr="00121FBB" w:rsidRDefault="009838E6" w:rsidP="00BE38D7">
                  <w:pPr>
                    <w:spacing w:after="0" w:line="240" w:lineRule="auto"/>
                    <w:rPr>
                      <w:rFonts w:eastAsia="Times New Roman" w:cstheme="minorHAnsi"/>
                    </w:rPr>
                  </w:pPr>
                  <w:r w:rsidRPr="00121FBB">
                    <w:rPr>
                      <w:rFonts w:eastAsia="Times New Roman" w:cstheme="minorHAnsi"/>
                      <w:b/>
                      <w:bCs/>
                    </w:rPr>
                    <w:t>Convener:</w:t>
                  </w:r>
                </w:p>
              </w:tc>
              <w:tc>
                <w:tcPr>
                  <w:tcW w:w="12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DA7EC9" w14:textId="77777777" w:rsidR="009838E6" w:rsidRPr="00121FBB" w:rsidRDefault="009838E6" w:rsidP="00BE38D7">
                  <w:pPr>
                    <w:spacing w:after="0" w:line="240" w:lineRule="auto"/>
                    <w:rPr>
                      <w:rFonts w:eastAsia="Times New Roman" w:cstheme="minorHAnsi"/>
                    </w:rPr>
                  </w:pPr>
                  <w:r w:rsidRPr="00121FBB">
                    <w:rPr>
                      <w:rFonts w:eastAsia="Times New Roman" w:cstheme="minorHAnsi"/>
                      <w:b/>
                      <w:bCs/>
                    </w:rPr>
                    <w:t>Active Participant:</w:t>
                  </w:r>
                </w:p>
              </w:tc>
              <w:tc>
                <w:tcPr>
                  <w:tcW w:w="10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3E9EA4" w14:textId="77777777" w:rsidR="009838E6" w:rsidRPr="00121FBB" w:rsidRDefault="009838E6" w:rsidP="00BE38D7">
                  <w:pPr>
                    <w:spacing w:after="0" w:line="240" w:lineRule="auto"/>
                    <w:rPr>
                      <w:rFonts w:eastAsia="Times New Roman" w:cstheme="minorHAnsi"/>
                    </w:rPr>
                  </w:pPr>
                  <w:r w:rsidRPr="00121FBB">
                    <w:rPr>
                      <w:rFonts w:eastAsia="Times New Roman" w:cstheme="minorHAnsi"/>
                      <w:b/>
                      <w:bCs/>
                    </w:rPr>
                    <w:t>Expert/ resource person:</w:t>
                  </w:r>
                </w:p>
              </w:tc>
              <w:tc>
                <w:tcPr>
                  <w:tcW w:w="10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58C734" w14:textId="77777777" w:rsidR="009838E6" w:rsidRPr="00121FBB" w:rsidRDefault="009838E6" w:rsidP="00BE38D7">
                  <w:pPr>
                    <w:spacing w:after="0" w:line="240" w:lineRule="auto"/>
                    <w:rPr>
                      <w:rFonts w:eastAsia="Times New Roman" w:cstheme="minorHAnsi"/>
                      <w:b/>
                    </w:rPr>
                  </w:pPr>
                  <w:r w:rsidRPr="00121FBB">
                    <w:rPr>
                      <w:rFonts w:eastAsia="Times New Roman" w:cstheme="minorHAnsi"/>
                      <w:b/>
                    </w:rPr>
                    <w:t>Staff:</w:t>
                  </w:r>
                </w:p>
              </w:tc>
              <w:tc>
                <w:tcPr>
                  <w:tcW w:w="3539" w:type="dxa"/>
                  <w:tcBorders>
                    <w:top w:val="single" w:sz="8" w:space="0" w:color="000000"/>
                    <w:left w:val="single" w:sz="8" w:space="0" w:color="000000"/>
                    <w:bottom w:val="single" w:sz="8" w:space="0" w:color="000000"/>
                    <w:right w:val="single" w:sz="8" w:space="0" w:color="000000"/>
                  </w:tcBorders>
                </w:tcPr>
                <w:p w14:paraId="02DEF6A1" w14:textId="77777777" w:rsidR="009838E6" w:rsidRPr="00121FBB" w:rsidRDefault="009838E6" w:rsidP="00BE38D7">
                  <w:pPr>
                    <w:spacing w:after="0" w:line="240" w:lineRule="auto"/>
                    <w:rPr>
                      <w:rFonts w:eastAsia="Times New Roman" w:cstheme="minorHAnsi"/>
                      <w:b/>
                      <w:bCs/>
                    </w:rPr>
                  </w:pPr>
                  <w:r w:rsidRPr="00121FBB">
                    <w:rPr>
                      <w:rFonts w:eastAsia="Times New Roman" w:cstheme="minorHAnsi"/>
                      <w:b/>
                      <w:bCs/>
                    </w:rPr>
                    <w:t>Progress Indicators:</w:t>
                  </w:r>
                </w:p>
              </w:tc>
              <w:tc>
                <w:tcPr>
                  <w:tcW w:w="3090" w:type="dxa"/>
                  <w:tcBorders>
                    <w:top w:val="single" w:sz="8" w:space="0" w:color="000000"/>
                    <w:left w:val="single" w:sz="8" w:space="0" w:color="000000"/>
                    <w:bottom w:val="single" w:sz="8" w:space="0" w:color="000000"/>
                    <w:right w:val="single" w:sz="8" w:space="0" w:color="000000"/>
                  </w:tcBorders>
                </w:tcPr>
                <w:p w14:paraId="3EA81EB5" w14:textId="77777777" w:rsidR="009838E6" w:rsidRPr="00121FBB" w:rsidRDefault="009838E6" w:rsidP="00BE38D7">
                  <w:pPr>
                    <w:spacing w:after="0" w:line="240" w:lineRule="auto"/>
                    <w:rPr>
                      <w:rFonts w:eastAsia="Times New Roman" w:cstheme="minorHAnsi"/>
                      <w:b/>
                      <w:bCs/>
                    </w:rPr>
                  </w:pPr>
                  <w:r>
                    <w:rPr>
                      <w:rFonts w:eastAsia="Times New Roman" w:cstheme="minorHAnsi"/>
                      <w:b/>
                      <w:bCs/>
                    </w:rPr>
                    <w:t xml:space="preserve">Status of Progress Indicator: </w:t>
                  </w:r>
                </w:p>
              </w:tc>
            </w:tr>
            <w:tr w:rsidR="009838E6" w:rsidRPr="00121FBB" w14:paraId="06C85010" w14:textId="77777777" w:rsidTr="00863492">
              <w:tc>
                <w:tcPr>
                  <w:tcW w:w="3188"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1A5FEBEA" w14:textId="77777777" w:rsidR="009838E6" w:rsidRPr="00121FBB" w:rsidRDefault="009838E6" w:rsidP="00BE38D7">
                  <w:pPr>
                    <w:spacing w:after="240" w:line="240" w:lineRule="auto"/>
                    <w:rPr>
                      <w:rFonts w:eastAsia="Times New Roman" w:cstheme="minorHAnsi"/>
                    </w:rPr>
                  </w:pPr>
                  <w:r w:rsidRPr="00121FBB">
                    <w:rPr>
                      <w:rFonts w:eastAsia="Times New Roman" w:cstheme="minorHAnsi"/>
                    </w:rPr>
                    <w:t xml:space="preserve">1. Develop </w:t>
                  </w:r>
                  <w:r w:rsidRPr="00121FBB">
                    <w:rPr>
                      <w:rFonts w:cstheme="minorHAnsi"/>
                      <w:bCs/>
                    </w:rPr>
                    <w:t xml:space="preserve">structures and resources to implement a comprehensive communications strategy </w:t>
                  </w:r>
                  <w:r w:rsidRPr="00121FBB">
                    <w:rPr>
                      <w:rFonts w:cstheme="minorHAnsi"/>
                    </w:rPr>
                    <w:t>and update communication protocols for members in their role as ambassadors.</w:t>
                  </w:r>
                </w:p>
              </w:tc>
              <w:tc>
                <w:tcPr>
                  <w:tcW w:w="1136"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6CEA219C" w14:textId="77777777" w:rsidR="009838E6" w:rsidRPr="00121FBB" w:rsidRDefault="009838E6" w:rsidP="00BE38D7">
                  <w:pPr>
                    <w:spacing w:after="0" w:line="240" w:lineRule="auto"/>
                    <w:rPr>
                      <w:rFonts w:eastAsia="Times New Roman" w:cstheme="minorHAnsi"/>
                    </w:rPr>
                  </w:pPr>
                  <w:r w:rsidRPr="00121FBB">
                    <w:rPr>
                      <w:rFonts w:eastAsia="Times New Roman" w:cstheme="minorHAnsi"/>
                      <w:b/>
                      <w:bCs/>
                    </w:rPr>
                    <w:t xml:space="preserve">Alice, Patty and </w:t>
                  </w:r>
                  <w:r w:rsidRPr="00AF261D">
                    <w:rPr>
                      <w:rFonts w:eastAsia="Times New Roman" w:cstheme="minorHAnsi"/>
                      <w:b/>
                      <w:bCs/>
                      <w:color w:val="AEAAAA" w:themeColor="background2" w:themeShade="BF"/>
                    </w:rPr>
                    <w:t>Sherry</w:t>
                  </w:r>
                  <w:r w:rsidRPr="00121FBB">
                    <w:rPr>
                      <w:rFonts w:eastAsia="Times New Roman" w:cstheme="minorHAnsi"/>
                      <w:b/>
                      <w:bCs/>
                    </w:rPr>
                    <w:t xml:space="preserve"> </w:t>
                  </w:r>
                </w:p>
              </w:tc>
              <w:tc>
                <w:tcPr>
                  <w:tcW w:w="1262"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6D1840F3" w14:textId="77777777" w:rsidR="009838E6" w:rsidRPr="00121FBB" w:rsidRDefault="009838E6" w:rsidP="00BE38D7">
                  <w:pPr>
                    <w:spacing w:after="0" w:line="240" w:lineRule="auto"/>
                    <w:rPr>
                      <w:rFonts w:eastAsia="Times New Roman" w:cstheme="minorHAnsi"/>
                    </w:rPr>
                  </w:pPr>
                  <w:r w:rsidRPr="00121FBB">
                    <w:rPr>
                      <w:rFonts w:eastAsia="Times New Roman" w:cstheme="minorHAnsi"/>
                      <w:b/>
                      <w:bCs/>
                    </w:rPr>
                    <w:t xml:space="preserve"> </w:t>
                  </w:r>
                </w:p>
                <w:p w14:paraId="56809E0A" w14:textId="77777777" w:rsidR="009838E6" w:rsidRPr="00121FBB" w:rsidRDefault="009838E6" w:rsidP="00BE38D7">
                  <w:pPr>
                    <w:spacing w:after="0" w:line="240" w:lineRule="auto"/>
                    <w:rPr>
                      <w:rFonts w:eastAsia="Times New Roman" w:cstheme="minorHAnsi"/>
                    </w:rPr>
                  </w:pPr>
                </w:p>
              </w:tc>
              <w:tc>
                <w:tcPr>
                  <w:tcW w:w="108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1F3BD7E7" w14:textId="77777777" w:rsidR="009838E6" w:rsidRPr="00121FBB" w:rsidRDefault="009838E6" w:rsidP="00BE38D7">
                  <w:pPr>
                    <w:spacing w:after="0" w:line="240" w:lineRule="auto"/>
                    <w:rPr>
                      <w:rFonts w:eastAsia="Times New Roman" w:cstheme="minorHAnsi"/>
                    </w:rPr>
                  </w:pPr>
                </w:p>
              </w:tc>
              <w:tc>
                <w:tcPr>
                  <w:tcW w:w="1061"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55D66C78" w14:textId="77777777" w:rsidR="009838E6" w:rsidRPr="00121FBB" w:rsidRDefault="009838E6" w:rsidP="00BE38D7">
                  <w:pPr>
                    <w:spacing w:after="0" w:line="240" w:lineRule="auto"/>
                    <w:rPr>
                      <w:rFonts w:eastAsia="Times New Roman" w:cstheme="minorHAnsi"/>
                    </w:rPr>
                  </w:pPr>
                  <w:r w:rsidRPr="00121FBB">
                    <w:rPr>
                      <w:rFonts w:eastAsia="Times New Roman" w:cstheme="minorHAnsi"/>
                      <w:b/>
                      <w:bCs/>
                    </w:rPr>
                    <w:t xml:space="preserve"> </w:t>
                  </w:r>
                </w:p>
              </w:tc>
              <w:tc>
                <w:tcPr>
                  <w:tcW w:w="3539"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1E0C103C" w14:textId="77777777" w:rsidR="009838E6" w:rsidRPr="00121FBB" w:rsidRDefault="009838E6" w:rsidP="00BE38D7">
                  <w:pPr>
                    <w:spacing w:after="0" w:line="240" w:lineRule="auto"/>
                    <w:rPr>
                      <w:rFonts w:eastAsia="Times New Roman" w:cstheme="minorHAnsi"/>
                      <w:b/>
                      <w:bCs/>
                    </w:rPr>
                  </w:pPr>
                  <w:r w:rsidRPr="00121FBB">
                    <w:rPr>
                      <w:rFonts w:eastAsia="Times New Roman" w:cstheme="minorHAnsi"/>
                      <w:b/>
                      <w:bCs/>
                    </w:rPr>
                    <w:t>Year 1</w:t>
                  </w:r>
                </w:p>
                <w:p w14:paraId="4FD7A311" w14:textId="77777777" w:rsidR="009838E6" w:rsidRPr="00121FBB" w:rsidRDefault="009838E6" w:rsidP="00BE38D7">
                  <w:pPr>
                    <w:pStyle w:val="NoSpacing"/>
                    <w:numPr>
                      <w:ilvl w:val="0"/>
                      <w:numId w:val="11"/>
                    </w:numPr>
                    <w:shd w:val="clear" w:color="auto" w:fill="DEEAF6" w:themeFill="accent1" w:themeFillTint="33"/>
                    <w:rPr>
                      <w:rFonts w:asciiTheme="minorHAnsi" w:hAnsiTheme="minorHAnsi" w:cstheme="minorHAnsi"/>
                      <w:sz w:val="22"/>
                      <w:szCs w:val="22"/>
                    </w:rPr>
                  </w:pPr>
                  <w:r w:rsidRPr="00121FBB">
                    <w:rPr>
                      <w:rFonts w:asciiTheme="minorHAnsi" w:hAnsiTheme="minorHAnsi" w:cstheme="minorHAnsi"/>
                      <w:sz w:val="22"/>
                      <w:szCs w:val="22"/>
                    </w:rPr>
                    <w:t xml:space="preserve">Outreach plan was made to share resources with underrepresented and vulnerable populations. </w:t>
                  </w:r>
                </w:p>
                <w:p w14:paraId="1E9791C7" w14:textId="77777777" w:rsidR="009838E6" w:rsidRPr="00121FBB" w:rsidRDefault="009838E6" w:rsidP="00BE38D7">
                  <w:pPr>
                    <w:shd w:val="clear" w:color="auto" w:fill="DEEAF6" w:themeFill="accent1" w:themeFillTint="33"/>
                    <w:spacing w:after="0" w:line="240" w:lineRule="auto"/>
                    <w:rPr>
                      <w:rFonts w:eastAsia="Times New Roman" w:cstheme="minorHAnsi"/>
                      <w:b/>
                      <w:bCs/>
                    </w:rPr>
                  </w:pPr>
                  <w:r w:rsidRPr="00121FBB">
                    <w:rPr>
                      <w:rFonts w:eastAsia="Times New Roman" w:cstheme="minorHAnsi"/>
                      <w:b/>
                      <w:bCs/>
                    </w:rPr>
                    <w:t>Year 2</w:t>
                  </w:r>
                </w:p>
                <w:p w14:paraId="37C04786" w14:textId="77777777" w:rsidR="009838E6" w:rsidRPr="00121FBB" w:rsidRDefault="009838E6" w:rsidP="00BE38D7">
                  <w:pPr>
                    <w:pStyle w:val="NoSpacing"/>
                    <w:numPr>
                      <w:ilvl w:val="0"/>
                      <w:numId w:val="11"/>
                    </w:numPr>
                    <w:shd w:val="clear" w:color="auto" w:fill="DEEAF6" w:themeFill="accent1" w:themeFillTint="33"/>
                    <w:rPr>
                      <w:rFonts w:asciiTheme="minorHAnsi" w:hAnsiTheme="minorHAnsi" w:cstheme="minorHAnsi"/>
                      <w:sz w:val="22"/>
                      <w:szCs w:val="22"/>
                    </w:rPr>
                  </w:pPr>
                  <w:r w:rsidRPr="00121FBB">
                    <w:rPr>
                      <w:rFonts w:asciiTheme="minorHAnsi" w:hAnsiTheme="minorHAnsi" w:cstheme="minorHAnsi"/>
                      <w:sz w:val="22"/>
                      <w:szCs w:val="22"/>
                    </w:rPr>
                    <w:t xml:space="preserve">Plan has been implemented to share resources with underrepresented and vulnerable populations via website and other communication vehicles. </w:t>
                  </w:r>
                </w:p>
                <w:p w14:paraId="6684BD6A" w14:textId="77777777" w:rsidR="009838E6" w:rsidRPr="00121FBB" w:rsidRDefault="009838E6" w:rsidP="00863492">
                  <w:pPr>
                    <w:shd w:val="clear" w:color="auto" w:fill="FFFFFF" w:themeFill="background1"/>
                    <w:spacing w:after="0" w:line="240" w:lineRule="auto"/>
                    <w:rPr>
                      <w:rFonts w:eastAsia="Times New Roman" w:cstheme="minorHAnsi"/>
                      <w:b/>
                      <w:bCs/>
                    </w:rPr>
                  </w:pPr>
                  <w:r w:rsidRPr="00121FBB">
                    <w:rPr>
                      <w:rFonts w:eastAsia="Times New Roman" w:cstheme="minorHAnsi"/>
                      <w:b/>
                      <w:bCs/>
                    </w:rPr>
                    <w:t>Year 3</w:t>
                  </w:r>
                </w:p>
                <w:p w14:paraId="0D636E44" w14:textId="77777777" w:rsidR="009838E6" w:rsidRPr="00121FBB" w:rsidRDefault="009838E6" w:rsidP="00863492">
                  <w:pPr>
                    <w:pStyle w:val="NoSpacing"/>
                    <w:numPr>
                      <w:ilvl w:val="0"/>
                      <w:numId w:val="11"/>
                    </w:numPr>
                    <w:shd w:val="clear" w:color="auto" w:fill="FFFFFF" w:themeFill="background1"/>
                    <w:rPr>
                      <w:rFonts w:asciiTheme="minorHAnsi" w:hAnsiTheme="minorHAnsi" w:cstheme="minorHAnsi"/>
                      <w:sz w:val="22"/>
                      <w:szCs w:val="22"/>
                    </w:rPr>
                  </w:pPr>
                  <w:r w:rsidRPr="00121FBB">
                    <w:rPr>
                      <w:rFonts w:asciiTheme="minorHAnsi" w:hAnsiTheme="minorHAnsi" w:cstheme="minorHAnsi"/>
                      <w:sz w:val="22"/>
                      <w:szCs w:val="22"/>
                    </w:rPr>
                    <w:t xml:space="preserve">Outreach plan has been executed and resources have been shared with underrepresented and vulnerable populations. </w:t>
                  </w:r>
                </w:p>
              </w:tc>
              <w:tc>
                <w:tcPr>
                  <w:tcW w:w="309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3A89E99D" w14:textId="77777777" w:rsidR="009838E6" w:rsidRPr="00DB30DE" w:rsidRDefault="009838E6" w:rsidP="00BE38D7">
                  <w:pPr>
                    <w:spacing w:after="0" w:line="240" w:lineRule="auto"/>
                    <w:rPr>
                      <w:rFonts w:eastAsia="Times New Roman" w:cstheme="minorHAnsi"/>
                      <w:bCs/>
                    </w:rPr>
                  </w:pPr>
                  <w:r w:rsidRPr="00201D54">
                    <w:rPr>
                      <w:rFonts w:eastAsia="Times New Roman" w:cstheme="minorHAnsi"/>
                      <w:b/>
                      <w:bCs/>
                    </w:rPr>
                    <w:t>Y1</w:t>
                  </w:r>
                  <w:r w:rsidRPr="00DB30DE">
                    <w:rPr>
                      <w:rFonts w:eastAsia="Times New Roman" w:cstheme="minorHAnsi"/>
                      <w:bCs/>
                    </w:rPr>
                    <w:t xml:space="preserve">: </w:t>
                  </w:r>
                  <w:r>
                    <w:rPr>
                      <w:rFonts w:eastAsia="Times New Roman" w:cstheme="minorHAnsi"/>
                      <w:bCs/>
                    </w:rPr>
                    <w:t>-</w:t>
                  </w:r>
                  <w:r w:rsidRPr="00DB30DE">
                    <w:rPr>
                      <w:rFonts w:eastAsia="Times New Roman" w:cstheme="minorHAnsi"/>
                      <w:bCs/>
                    </w:rPr>
                    <w:t>Worked with PDI communications team to expand communication strategies including email subscriptions, ECAC website, conferences &amp; events.</w:t>
                  </w:r>
                </w:p>
                <w:p w14:paraId="57D40DBE" w14:textId="77777777" w:rsidR="009838E6" w:rsidRDefault="009838E6" w:rsidP="00BE38D7">
                  <w:pPr>
                    <w:spacing w:after="0" w:line="240" w:lineRule="auto"/>
                    <w:rPr>
                      <w:rFonts w:eastAsia="Times New Roman" w:cstheme="minorHAnsi"/>
                      <w:bCs/>
                    </w:rPr>
                  </w:pPr>
                  <w:r w:rsidRPr="00DB30DE">
                    <w:rPr>
                      <w:rFonts w:eastAsia="Times New Roman" w:cstheme="minorHAnsi"/>
                      <w:bCs/>
                    </w:rPr>
                    <w:t xml:space="preserve">-Developed targeted resource pages on the website including families/parents and providers. </w:t>
                  </w:r>
                </w:p>
                <w:p w14:paraId="7D200677" w14:textId="77777777" w:rsidR="009838E6" w:rsidRPr="00DB30DE" w:rsidRDefault="009838E6" w:rsidP="00BE38D7">
                  <w:pPr>
                    <w:spacing w:after="0" w:line="240" w:lineRule="auto"/>
                    <w:rPr>
                      <w:rFonts w:eastAsia="Times New Roman" w:cstheme="minorHAnsi"/>
                      <w:bCs/>
                    </w:rPr>
                  </w:pPr>
                </w:p>
                <w:p w14:paraId="50A4F845" w14:textId="18579FD8" w:rsidR="009838E6" w:rsidRDefault="009838E6" w:rsidP="00BE38D7">
                  <w:pPr>
                    <w:spacing w:after="0" w:line="240" w:lineRule="auto"/>
                    <w:rPr>
                      <w:rFonts w:eastAsia="Times New Roman" w:cstheme="minorHAnsi"/>
                      <w:bCs/>
                    </w:rPr>
                  </w:pPr>
                  <w:r w:rsidRPr="00DB30DE">
                    <w:rPr>
                      <w:rFonts w:eastAsia="Times New Roman" w:cstheme="minorHAnsi"/>
                      <w:b/>
                      <w:bCs/>
                    </w:rPr>
                    <w:t>Y2</w:t>
                  </w:r>
                  <w:r w:rsidRPr="00DB30DE">
                    <w:rPr>
                      <w:rFonts w:eastAsia="Times New Roman" w:cstheme="minorHAnsi"/>
                      <w:bCs/>
                    </w:rPr>
                    <w:t xml:space="preserve">: </w:t>
                  </w:r>
                  <w:r>
                    <w:rPr>
                      <w:rFonts w:eastAsia="Times New Roman" w:cstheme="minorHAnsi"/>
                      <w:bCs/>
                    </w:rPr>
                    <w:t xml:space="preserve">-Developing webpage for parents and caregivers to access relevant information and resources. </w:t>
                  </w:r>
                </w:p>
                <w:p w14:paraId="749BD637" w14:textId="77777777" w:rsidR="00F16E26" w:rsidRDefault="00F16E26" w:rsidP="00BE38D7">
                  <w:pPr>
                    <w:spacing w:after="0" w:line="240" w:lineRule="auto"/>
                    <w:rPr>
                      <w:rFonts w:eastAsia="Times New Roman" w:cstheme="minorHAnsi"/>
                      <w:bCs/>
                    </w:rPr>
                  </w:pPr>
                </w:p>
                <w:p w14:paraId="09DE9FDE" w14:textId="4291D699" w:rsidR="009838E6" w:rsidRDefault="009838E6" w:rsidP="00BE38D7">
                  <w:pPr>
                    <w:spacing w:after="0" w:line="240" w:lineRule="auto"/>
                    <w:rPr>
                      <w:rFonts w:eastAsia="Times New Roman" w:cstheme="minorHAnsi"/>
                      <w:bCs/>
                    </w:rPr>
                  </w:pPr>
                  <w:r w:rsidRPr="005973E0">
                    <w:rPr>
                      <w:rFonts w:eastAsia="Times New Roman" w:cstheme="minorHAnsi"/>
                      <w:b/>
                      <w:bCs/>
                    </w:rPr>
                    <w:t>Y3</w:t>
                  </w:r>
                  <w:r w:rsidR="00CC3C40">
                    <w:rPr>
                      <w:rFonts w:eastAsia="Times New Roman" w:cstheme="minorHAnsi"/>
                      <w:b/>
                      <w:bCs/>
                    </w:rPr>
                    <w:t xml:space="preserve"> </w:t>
                  </w:r>
                  <w:r w:rsidR="006C7A7A">
                    <w:rPr>
                      <w:rFonts w:eastAsia="Times New Roman" w:cstheme="minorHAnsi"/>
                      <w:b/>
                      <w:bCs/>
                    </w:rPr>
                    <w:t>Q1</w:t>
                  </w:r>
                  <w:r>
                    <w:rPr>
                      <w:rFonts w:eastAsia="Times New Roman" w:cstheme="minorHAnsi"/>
                      <w:bCs/>
                    </w:rPr>
                    <w:t>: -This work continues.</w:t>
                  </w:r>
                </w:p>
                <w:p w14:paraId="6FE27443" w14:textId="77777777" w:rsidR="00863492" w:rsidRDefault="00863492" w:rsidP="00BE38D7">
                  <w:pPr>
                    <w:spacing w:after="0" w:line="240" w:lineRule="auto"/>
                    <w:rPr>
                      <w:rFonts w:eastAsia="Times New Roman" w:cstheme="minorHAnsi"/>
                      <w:bCs/>
                    </w:rPr>
                  </w:pPr>
                </w:p>
                <w:p w14:paraId="2D49AEA8" w14:textId="77777777" w:rsidR="00863492" w:rsidRDefault="00863492" w:rsidP="00BE38D7">
                  <w:pPr>
                    <w:spacing w:after="0" w:line="240" w:lineRule="auto"/>
                    <w:rPr>
                      <w:rFonts w:eastAsia="Times New Roman" w:cstheme="minorHAnsi"/>
                      <w:bCs/>
                    </w:rPr>
                  </w:pPr>
                  <w:r w:rsidRPr="00863492">
                    <w:rPr>
                      <w:rFonts w:eastAsia="Times New Roman" w:cstheme="minorHAnsi"/>
                      <w:b/>
                    </w:rPr>
                    <w:t xml:space="preserve">Y3Q2: </w:t>
                  </w:r>
                  <w:r>
                    <w:rPr>
                      <w:rFonts w:eastAsia="Times New Roman" w:cstheme="minorHAnsi"/>
                      <w:b/>
                    </w:rPr>
                    <w:t>-</w:t>
                  </w:r>
                  <w:r w:rsidRPr="00863492">
                    <w:rPr>
                      <w:rFonts w:eastAsia="Times New Roman" w:cstheme="minorHAnsi"/>
                      <w:bCs/>
                    </w:rPr>
                    <w:t>Shared relevant information, opportunities and resources</w:t>
                  </w:r>
                  <w:r>
                    <w:rPr>
                      <w:rFonts w:eastAsia="Times New Roman" w:cstheme="minorHAnsi"/>
                      <w:bCs/>
                    </w:rPr>
                    <w:t xml:space="preserve"> from local, state and national partners via e-mail and the ECAC website.  </w:t>
                  </w:r>
                </w:p>
                <w:p w14:paraId="3A0E7DD1" w14:textId="77777777" w:rsidR="00A2403A" w:rsidRDefault="00863492" w:rsidP="00BE38D7">
                  <w:pPr>
                    <w:spacing w:after="0" w:line="240" w:lineRule="auto"/>
                    <w:rPr>
                      <w:rFonts w:eastAsia="Times New Roman" w:cstheme="minorHAnsi"/>
                      <w:bCs/>
                    </w:rPr>
                  </w:pPr>
                  <w:r>
                    <w:rPr>
                      <w:rFonts w:eastAsia="Times New Roman" w:cstheme="minorHAnsi"/>
                      <w:bCs/>
                    </w:rPr>
                    <w:t xml:space="preserve">-Developed and shared the ECAC Member Manual on the website outlining protocols for Members and Nominees. </w:t>
                  </w:r>
                </w:p>
                <w:p w14:paraId="14EA61BD" w14:textId="77777777" w:rsidR="00A2403A" w:rsidRDefault="00A2403A" w:rsidP="00BE38D7">
                  <w:pPr>
                    <w:spacing w:after="0" w:line="240" w:lineRule="auto"/>
                    <w:rPr>
                      <w:rFonts w:eastAsia="Times New Roman" w:cstheme="minorHAnsi"/>
                      <w:bCs/>
                    </w:rPr>
                  </w:pPr>
                </w:p>
                <w:p w14:paraId="529766D9" w14:textId="47083F72" w:rsidR="00A2403A" w:rsidRDefault="00A2403A" w:rsidP="00A2403A">
                  <w:pPr>
                    <w:spacing w:after="0" w:line="240" w:lineRule="auto"/>
                    <w:rPr>
                      <w:rFonts w:eastAsia="Times New Roman" w:cstheme="minorHAnsi"/>
                      <w:bCs/>
                    </w:rPr>
                  </w:pPr>
                  <w:r w:rsidRPr="003630DD">
                    <w:rPr>
                      <w:rFonts w:eastAsia="Times New Roman" w:cstheme="minorHAnsi"/>
                      <w:b/>
                    </w:rPr>
                    <w:lastRenderedPageBreak/>
                    <w:t>Y3 Q3</w:t>
                  </w:r>
                  <w:r>
                    <w:rPr>
                      <w:rFonts w:eastAsia="Times New Roman" w:cstheme="minorHAnsi"/>
                      <w:bCs/>
                    </w:rPr>
                    <w:t>: Continued to share</w:t>
                  </w:r>
                  <w:r w:rsidRPr="00863492">
                    <w:rPr>
                      <w:rFonts w:eastAsia="Times New Roman" w:cstheme="minorHAnsi"/>
                      <w:bCs/>
                    </w:rPr>
                    <w:t xml:space="preserve"> relevant information, opportunities and resources</w:t>
                  </w:r>
                  <w:r>
                    <w:rPr>
                      <w:rFonts w:eastAsia="Times New Roman" w:cstheme="minorHAnsi"/>
                      <w:bCs/>
                    </w:rPr>
                    <w:t xml:space="preserve"> from local, state and national partners via e-mail and the ECAC website.  </w:t>
                  </w:r>
                </w:p>
                <w:p w14:paraId="6418EDE0" w14:textId="4D01ACA1" w:rsidR="00A2403A" w:rsidRPr="003630DD" w:rsidRDefault="00A2403A" w:rsidP="00BE38D7">
                  <w:pPr>
                    <w:spacing w:after="0" w:line="240" w:lineRule="auto"/>
                    <w:rPr>
                      <w:rFonts w:eastAsia="Times New Roman" w:cstheme="minorHAnsi"/>
                      <w:bCs/>
                    </w:rPr>
                  </w:pPr>
                </w:p>
                <w:p w14:paraId="6A1E8CC4" w14:textId="77777777" w:rsidR="00233DB0" w:rsidRDefault="00A2403A" w:rsidP="00A2403A">
                  <w:pPr>
                    <w:spacing w:after="0" w:line="240" w:lineRule="auto"/>
                    <w:rPr>
                      <w:rFonts w:eastAsia="Times New Roman" w:cstheme="minorHAnsi"/>
                      <w:bCs/>
                    </w:rPr>
                  </w:pPr>
                  <w:r>
                    <w:rPr>
                      <w:rFonts w:eastAsia="Times New Roman" w:cstheme="minorHAnsi"/>
                      <w:b/>
                      <w:bCs/>
                    </w:rPr>
                    <w:t>Y3 Q4</w:t>
                  </w:r>
                  <w:r>
                    <w:rPr>
                      <w:rFonts w:eastAsia="Times New Roman" w:cstheme="minorHAnsi"/>
                      <w:bCs/>
                    </w:rPr>
                    <w:t>: Continued to share</w:t>
                  </w:r>
                  <w:r w:rsidRPr="00863492">
                    <w:rPr>
                      <w:rFonts w:eastAsia="Times New Roman" w:cstheme="minorHAnsi"/>
                      <w:bCs/>
                    </w:rPr>
                    <w:t xml:space="preserve"> relevant information, opportunities and resources</w:t>
                  </w:r>
                  <w:r>
                    <w:rPr>
                      <w:rFonts w:eastAsia="Times New Roman" w:cstheme="minorHAnsi"/>
                      <w:bCs/>
                    </w:rPr>
                    <w:t xml:space="preserve"> from local, state and national partners via e-mail and the ECAC website.</w:t>
                  </w:r>
                </w:p>
                <w:p w14:paraId="12EAE4E2" w14:textId="77777777" w:rsidR="00233DB0" w:rsidRDefault="00233DB0" w:rsidP="00A2403A">
                  <w:pPr>
                    <w:spacing w:after="0" w:line="240" w:lineRule="auto"/>
                    <w:rPr>
                      <w:rFonts w:eastAsia="Times New Roman" w:cstheme="minorHAnsi"/>
                      <w:bCs/>
                    </w:rPr>
                  </w:pPr>
                </w:p>
                <w:p w14:paraId="40C677CE" w14:textId="1DEC292F" w:rsidR="00A2403A" w:rsidRDefault="00233DB0" w:rsidP="00A2403A">
                  <w:pPr>
                    <w:spacing w:after="0" w:line="240" w:lineRule="auto"/>
                    <w:rPr>
                      <w:rFonts w:eastAsia="Times New Roman" w:cstheme="minorHAnsi"/>
                      <w:bCs/>
                    </w:rPr>
                  </w:pPr>
                  <w:r>
                    <w:rPr>
                      <w:rFonts w:eastAsia="Times New Roman" w:cstheme="minorHAnsi"/>
                      <w:bCs/>
                    </w:rPr>
                    <w:t xml:space="preserve">-PAC webpage has been developed and will be disseminated as part of the ECAC website. </w:t>
                  </w:r>
                  <w:r w:rsidR="00A2403A">
                    <w:rPr>
                      <w:rFonts w:eastAsia="Times New Roman" w:cstheme="minorHAnsi"/>
                      <w:bCs/>
                    </w:rPr>
                    <w:t xml:space="preserve">  </w:t>
                  </w:r>
                </w:p>
                <w:p w14:paraId="63D53E6A" w14:textId="18EF00B7" w:rsidR="00A2403A" w:rsidRPr="003630DD" w:rsidRDefault="00A2403A" w:rsidP="00BE38D7">
                  <w:pPr>
                    <w:spacing w:after="0" w:line="240" w:lineRule="auto"/>
                    <w:rPr>
                      <w:rFonts w:eastAsia="Times New Roman" w:cstheme="minorHAnsi"/>
                    </w:rPr>
                  </w:pPr>
                </w:p>
              </w:tc>
            </w:tr>
            <w:tr w:rsidR="009838E6" w:rsidRPr="00121FBB" w14:paraId="2EA22E0D" w14:textId="77777777" w:rsidTr="00863492">
              <w:tc>
                <w:tcPr>
                  <w:tcW w:w="3188"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4DB42A56" w14:textId="77777777" w:rsidR="009838E6" w:rsidRPr="00121FBB" w:rsidRDefault="009838E6" w:rsidP="00BE38D7">
                  <w:pPr>
                    <w:spacing w:after="240" w:line="240" w:lineRule="auto"/>
                    <w:rPr>
                      <w:rFonts w:eastAsia="Times New Roman" w:cstheme="minorHAnsi"/>
                    </w:rPr>
                  </w:pPr>
                  <w:r w:rsidRPr="00121FBB">
                    <w:rPr>
                      <w:rFonts w:eastAsia="Times New Roman" w:cstheme="minorHAnsi"/>
                    </w:rPr>
                    <w:lastRenderedPageBreak/>
                    <w:t xml:space="preserve">2. Expand </w:t>
                  </w:r>
                  <w:r w:rsidRPr="00121FBB">
                    <w:rPr>
                      <w:rFonts w:cstheme="minorHAnsi"/>
                    </w:rPr>
                    <w:t xml:space="preserve">the ECAC website and utilize it along with social media, print materials, and events to communicate with the wider public about the work of the ECAC. </w:t>
                  </w:r>
                </w:p>
              </w:tc>
              <w:tc>
                <w:tcPr>
                  <w:tcW w:w="1136"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13C90BBF" w14:textId="77777777" w:rsidR="009838E6" w:rsidRPr="00121FBB" w:rsidRDefault="009838E6" w:rsidP="00BE38D7">
                  <w:pPr>
                    <w:spacing w:after="0" w:line="240" w:lineRule="auto"/>
                    <w:rPr>
                      <w:rFonts w:eastAsia="Times New Roman" w:cstheme="minorHAnsi"/>
                    </w:rPr>
                  </w:pPr>
                  <w:r w:rsidRPr="00121FBB">
                    <w:rPr>
                      <w:rFonts w:eastAsia="Times New Roman" w:cstheme="minorHAnsi"/>
                      <w:b/>
                      <w:bCs/>
                    </w:rPr>
                    <w:t xml:space="preserve">Alice, Patty and </w:t>
                  </w:r>
                  <w:r w:rsidRPr="00AF261D">
                    <w:rPr>
                      <w:rFonts w:eastAsia="Times New Roman" w:cstheme="minorHAnsi"/>
                      <w:b/>
                      <w:bCs/>
                      <w:color w:val="AEAAAA" w:themeColor="background2" w:themeShade="BF"/>
                    </w:rPr>
                    <w:t>Sherry</w:t>
                  </w:r>
                </w:p>
                <w:p w14:paraId="22D46472" w14:textId="77777777" w:rsidR="009838E6" w:rsidRPr="00121FBB" w:rsidRDefault="009838E6" w:rsidP="00BE38D7">
                  <w:pPr>
                    <w:spacing w:after="0" w:line="240" w:lineRule="auto"/>
                    <w:rPr>
                      <w:rFonts w:eastAsia="Times New Roman" w:cstheme="minorHAnsi"/>
                    </w:rPr>
                  </w:pPr>
                </w:p>
              </w:tc>
              <w:tc>
                <w:tcPr>
                  <w:tcW w:w="1262"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491E3CE2" w14:textId="77777777" w:rsidR="009838E6" w:rsidRPr="00121FBB" w:rsidRDefault="009838E6" w:rsidP="00BE38D7">
                  <w:pPr>
                    <w:spacing w:after="0" w:line="240" w:lineRule="auto"/>
                    <w:rPr>
                      <w:rFonts w:eastAsia="Times New Roman" w:cstheme="minorHAnsi"/>
                    </w:rPr>
                  </w:pPr>
                  <w:r w:rsidRPr="00121FBB">
                    <w:rPr>
                      <w:rFonts w:eastAsia="Times New Roman" w:cstheme="minorHAnsi"/>
                      <w:b/>
                      <w:bCs/>
                    </w:rPr>
                    <w:t xml:space="preserve"> </w:t>
                  </w:r>
                </w:p>
              </w:tc>
              <w:tc>
                <w:tcPr>
                  <w:tcW w:w="108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28129148" w14:textId="77777777" w:rsidR="009838E6" w:rsidRPr="00121FBB" w:rsidRDefault="009838E6" w:rsidP="00BE38D7">
                  <w:pPr>
                    <w:spacing w:after="0" w:line="240" w:lineRule="auto"/>
                    <w:rPr>
                      <w:rFonts w:eastAsia="Times New Roman" w:cstheme="minorHAnsi"/>
                    </w:rPr>
                  </w:pPr>
                </w:p>
              </w:tc>
              <w:tc>
                <w:tcPr>
                  <w:tcW w:w="1061"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6B5C2F33" w14:textId="77777777" w:rsidR="009838E6" w:rsidRPr="00121FBB" w:rsidRDefault="009838E6" w:rsidP="00BE38D7">
                  <w:pPr>
                    <w:spacing w:after="0" w:line="240" w:lineRule="auto"/>
                    <w:rPr>
                      <w:rFonts w:eastAsia="Times New Roman" w:cstheme="minorHAnsi"/>
                      <w:b/>
                    </w:rPr>
                  </w:pPr>
                  <w:r w:rsidRPr="00121FBB">
                    <w:rPr>
                      <w:rFonts w:eastAsia="Times New Roman" w:cstheme="minorHAnsi"/>
                      <w:b/>
                    </w:rPr>
                    <w:t>Hamish Strong</w:t>
                  </w:r>
                </w:p>
              </w:tc>
              <w:tc>
                <w:tcPr>
                  <w:tcW w:w="3539" w:type="dxa"/>
                  <w:tcBorders>
                    <w:top w:val="single" w:sz="8" w:space="0" w:color="000000"/>
                    <w:left w:val="single" w:sz="8" w:space="0" w:color="000000"/>
                    <w:bottom w:val="single" w:sz="8" w:space="0" w:color="000000"/>
                    <w:right w:val="single" w:sz="8" w:space="0" w:color="000000"/>
                  </w:tcBorders>
                </w:tcPr>
                <w:p w14:paraId="4A8BB2A2" w14:textId="77777777" w:rsidR="009838E6" w:rsidRPr="00121FBB" w:rsidRDefault="009838E6" w:rsidP="00BE38D7">
                  <w:pPr>
                    <w:spacing w:after="0" w:line="240" w:lineRule="auto"/>
                    <w:rPr>
                      <w:rFonts w:eastAsia="Times New Roman" w:cstheme="minorHAnsi"/>
                      <w:b/>
                    </w:rPr>
                  </w:pPr>
                  <w:r w:rsidRPr="00121FBB">
                    <w:rPr>
                      <w:rFonts w:eastAsia="Times New Roman" w:cstheme="minorHAnsi"/>
                      <w:b/>
                    </w:rPr>
                    <w:t>Year 1</w:t>
                  </w:r>
                </w:p>
                <w:p w14:paraId="6C50DB79" w14:textId="77777777" w:rsidR="009838E6" w:rsidRPr="00121FBB" w:rsidRDefault="009838E6" w:rsidP="00BE38D7">
                  <w:pPr>
                    <w:pStyle w:val="NoSpacing"/>
                    <w:numPr>
                      <w:ilvl w:val="0"/>
                      <w:numId w:val="11"/>
                    </w:numPr>
                    <w:shd w:val="clear" w:color="auto" w:fill="DEEAF6" w:themeFill="accent1" w:themeFillTint="33"/>
                    <w:rPr>
                      <w:rFonts w:asciiTheme="minorHAnsi" w:hAnsiTheme="minorHAnsi" w:cstheme="minorHAnsi"/>
                      <w:sz w:val="22"/>
                      <w:szCs w:val="22"/>
                    </w:rPr>
                  </w:pPr>
                  <w:r w:rsidRPr="00121FBB">
                    <w:rPr>
                      <w:rFonts w:asciiTheme="minorHAnsi" w:hAnsiTheme="minorHAnsi" w:cstheme="minorHAnsi"/>
                      <w:sz w:val="22"/>
                      <w:szCs w:val="22"/>
                    </w:rPr>
                    <w:t xml:space="preserve">Website was updated. New materials were developed as needed to support workgroup products. </w:t>
                  </w:r>
                </w:p>
                <w:p w14:paraId="75009D00" w14:textId="77777777" w:rsidR="009838E6" w:rsidRPr="00121FBB" w:rsidRDefault="009838E6" w:rsidP="00BE38D7">
                  <w:pPr>
                    <w:spacing w:after="0" w:line="240" w:lineRule="auto"/>
                    <w:rPr>
                      <w:rFonts w:eastAsia="Times New Roman" w:cstheme="minorHAnsi"/>
                      <w:b/>
                    </w:rPr>
                  </w:pPr>
                  <w:r w:rsidRPr="00121FBB">
                    <w:rPr>
                      <w:rFonts w:eastAsia="Times New Roman" w:cstheme="minorHAnsi"/>
                      <w:b/>
                    </w:rPr>
                    <w:t>Year 2</w:t>
                  </w:r>
                </w:p>
                <w:p w14:paraId="33940682" w14:textId="77777777" w:rsidR="009838E6" w:rsidRPr="00121FBB" w:rsidRDefault="009838E6" w:rsidP="00BE38D7">
                  <w:pPr>
                    <w:pStyle w:val="NoSpacing"/>
                    <w:numPr>
                      <w:ilvl w:val="0"/>
                      <w:numId w:val="11"/>
                    </w:numPr>
                    <w:rPr>
                      <w:rFonts w:asciiTheme="minorHAnsi" w:hAnsiTheme="minorHAnsi" w:cstheme="minorHAnsi"/>
                      <w:sz w:val="22"/>
                      <w:szCs w:val="22"/>
                    </w:rPr>
                  </w:pPr>
                  <w:r w:rsidRPr="00121FBB">
                    <w:rPr>
                      <w:rFonts w:asciiTheme="minorHAnsi" w:hAnsiTheme="minorHAnsi" w:cstheme="minorHAnsi"/>
                      <w:sz w:val="22"/>
                      <w:szCs w:val="22"/>
                    </w:rPr>
                    <w:t xml:space="preserve">Website analytics indicated a 50% increase in visits and views. </w:t>
                  </w:r>
                </w:p>
                <w:p w14:paraId="50CA664B" w14:textId="77777777" w:rsidR="009838E6" w:rsidRPr="00121FBB" w:rsidRDefault="009838E6" w:rsidP="00BE38D7">
                  <w:pPr>
                    <w:spacing w:after="0" w:line="240" w:lineRule="auto"/>
                    <w:rPr>
                      <w:rFonts w:eastAsia="Times New Roman" w:cstheme="minorHAnsi"/>
                      <w:b/>
                    </w:rPr>
                  </w:pPr>
                  <w:r w:rsidRPr="00121FBB">
                    <w:rPr>
                      <w:rFonts w:eastAsia="Times New Roman" w:cstheme="minorHAnsi"/>
                      <w:b/>
                    </w:rPr>
                    <w:t>Year 3</w:t>
                  </w:r>
                </w:p>
                <w:p w14:paraId="7FC32681" w14:textId="77777777" w:rsidR="009838E6" w:rsidRPr="00121FBB" w:rsidRDefault="009838E6" w:rsidP="00BE38D7">
                  <w:pPr>
                    <w:pStyle w:val="NoSpacing"/>
                    <w:numPr>
                      <w:ilvl w:val="0"/>
                      <w:numId w:val="11"/>
                    </w:numPr>
                    <w:rPr>
                      <w:rFonts w:asciiTheme="minorHAnsi" w:hAnsiTheme="minorHAnsi" w:cstheme="minorHAnsi"/>
                      <w:sz w:val="22"/>
                      <w:szCs w:val="22"/>
                    </w:rPr>
                  </w:pPr>
                  <w:r w:rsidRPr="00121FBB">
                    <w:rPr>
                      <w:rFonts w:asciiTheme="minorHAnsi" w:hAnsiTheme="minorHAnsi" w:cstheme="minorHAnsi"/>
                      <w:sz w:val="22"/>
                      <w:szCs w:val="22"/>
                    </w:rPr>
                    <w:t xml:space="preserve">Website analytics indicated a 75% increase in visits and views. </w:t>
                  </w:r>
                </w:p>
              </w:tc>
              <w:tc>
                <w:tcPr>
                  <w:tcW w:w="3090" w:type="dxa"/>
                  <w:tcBorders>
                    <w:top w:val="single" w:sz="8" w:space="0" w:color="000000"/>
                    <w:left w:val="single" w:sz="8" w:space="0" w:color="000000"/>
                    <w:bottom w:val="single" w:sz="8" w:space="0" w:color="000000"/>
                    <w:right w:val="single" w:sz="8" w:space="0" w:color="000000"/>
                  </w:tcBorders>
                </w:tcPr>
                <w:p w14:paraId="7CA92C34" w14:textId="77777777" w:rsidR="009838E6" w:rsidRPr="00121FBB" w:rsidRDefault="009838E6" w:rsidP="00863492">
                  <w:pPr>
                    <w:shd w:val="clear" w:color="auto" w:fill="DEEAF6" w:themeFill="accent1" w:themeFillTint="33"/>
                    <w:spacing w:after="0" w:line="240" w:lineRule="auto"/>
                    <w:rPr>
                      <w:rFonts w:cstheme="minorHAnsi"/>
                    </w:rPr>
                  </w:pPr>
                  <w:r w:rsidRPr="00121FBB">
                    <w:rPr>
                      <w:rFonts w:eastAsia="Times New Roman" w:cstheme="minorHAnsi"/>
                      <w:b/>
                    </w:rPr>
                    <w:t>Y1: -</w:t>
                  </w:r>
                  <w:r w:rsidRPr="00121FBB">
                    <w:rPr>
                      <w:rFonts w:cstheme="minorHAnsi"/>
                    </w:rPr>
                    <w:t xml:space="preserve">Website was updated. New materials were developed as needed to support workgroup products. </w:t>
                  </w:r>
                </w:p>
                <w:p w14:paraId="0111C526" w14:textId="1975F764" w:rsidR="009838E6" w:rsidRDefault="009838E6" w:rsidP="00863492">
                  <w:pPr>
                    <w:shd w:val="clear" w:color="auto" w:fill="DEEAF6" w:themeFill="accent1" w:themeFillTint="33"/>
                    <w:spacing w:after="0" w:line="240" w:lineRule="auto"/>
                    <w:rPr>
                      <w:rFonts w:eastAsia="Times New Roman" w:cstheme="minorHAnsi"/>
                      <w:bCs/>
                    </w:rPr>
                  </w:pPr>
                  <w:r w:rsidRPr="00121FBB">
                    <w:rPr>
                      <w:rFonts w:eastAsia="Times New Roman" w:cstheme="minorHAnsi"/>
                      <w:bCs/>
                    </w:rPr>
                    <w:t xml:space="preserve">-Targeted COVID-19 resources for our primary audiences were added to the website.  These groups are: Families, Practitioners, Programs and Policymakers.   </w:t>
                  </w:r>
                </w:p>
                <w:p w14:paraId="5DA07119" w14:textId="77777777" w:rsidR="00F16E26" w:rsidRPr="00121FBB" w:rsidRDefault="00F16E26" w:rsidP="00863492">
                  <w:pPr>
                    <w:shd w:val="clear" w:color="auto" w:fill="DEEAF6" w:themeFill="accent1" w:themeFillTint="33"/>
                    <w:spacing w:after="0" w:line="240" w:lineRule="auto"/>
                    <w:rPr>
                      <w:rFonts w:cstheme="minorHAnsi"/>
                    </w:rPr>
                  </w:pPr>
                </w:p>
                <w:p w14:paraId="21C4F8D5" w14:textId="6F1FA7A4" w:rsidR="009838E6" w:rsidRDefault="009838E6" w:rsidP="00863492">
                  <w:pPr>
                    <w:shd w:val="clear" w:color="auto" w:fill="DEEAF6" w:themeFill="accent1" w:themeFillTint="33"/>
                    <w:spacing w:after="0" w:line="240" w:lineRule="auto"/>
                    <w:rPr>
                      <w:rFonts w:eastAsia="Times New Roman" w:cstheme="minorHAnsi"/>
                      <w:bCs/>
                    </w:rPr>
                  </w:pPr>
                  <w:r w:rsidRPr="00121FBB">
                    <w:rPr>
                      <w:rFonts w:cstheme="minorHAnsi"/>
                      <w:b/>
                    </w:rPr>
                    <w:t>Y2:</w:t>
                  </w:r>
                  <w:r w:rsidRPr="00121FBB">
                    <w:rPr>
                      <w:rFonts w:cstheme="minorHAnsi"/>
                    </w:rPr>
                    <w:t xml:space="preserve"> -</w:t>
                  </w:r>
                  <w:r w:rsidRPr="00121FBB">
                    <w:rPr>
                      <w:rFonts w:eastAsia="Times New Roman" w:cstheme="minorHAnsi"/>
                      <w:bCs/>
                    </w:rPr>
                    <w:t xml:space="preserve">Website has been re-structured to enhance its utility.  New sections have been added </w:t>
                  </w:r>
                  <w:r w:rsidRPr="00121FBB">
                    <w:rPr>
                      <w:rFonts w:eastAsia="Times New Roman" w:cstheme="minorHAnsi"/>
                      <w:bCs/>
                    </w:rPr>
                    <w:lastRenderedPageBreak/>
                    <w:t>and analytics are being monitored.</w:t>
                  </w:r>
                </w:p>
                <w:p w14:paraId="2C6F3D6F" w14:textId="77777777" w:rsidR="00F16E26" w:rsidRDefault="00F16E26" w:rsidP="00863492">
                  <w:pPr>
                    <w:shd w:val="clear" w:color="auto" w:fill="DEEAF6" w:themeFill="accent1" w:themeFillTint="33"/>
                    <w:spacing w:after="0" w:line="240" w:lineRule="auto"/>
                    <w:rPr>
                      <w:rFonts w:eastAsia="Times New Roman" w:cstheme="minorHAnsi"/>
                      <w:bCs/>
                    </w:rPr>
                  </w:pPr>
                </w:p>
                <w:p w14:paraId="1C8AB56F" w14:textId="429492BB" w:rsidR="009838E6" w:rsidRDefault="009838E6" w:rsidP="00863492">
                  <w:pPr>
                    <w:shd w:val="clear" w:color="auto" w:fill="DEEAF6" w:themeFill="accent1" w:themeFillTint="33"/>
                    <w:spacing w:after="0" w:line="240" w:lineRule="auto"/>
                    <w:rPr>
                      <w:rFonts w:eastAsia="Times New Roman" w:cstheme="minorHAnsi"/>
                      <w:bCs/>
                    </w:rPr>
                  </w:pPr>
                  <w:r w:rsidRPr="005973E0">
                    <w:rPr>
                      <w:rFonts w:eastAsia="Times New Roman" w:cstheme="minorHAnsi"/>
                      <w:b/>
                      <w:bCs/>
                    </w:rPr>
                    <w:t>Y3</w:t>
                  </w:r>
                  <w:r w:rsidR="00CC3C40">
                    <w:rPr>
                      <w:rFonts w:eastAsia="Times New Roman" w:cstheme="minorHAnsi"/>
                      <w:b/>
                      <w:bCs/>
                    </w:rPr>
                    <w:t xml:space="preserve"> </w:t>
                  </w:r>
                  <w:r>
                    <w:rPr>
                      <w:rFonts w:eastAsia="Times New Roman" w:cstheme="minorHAnsi"/>
                      <w:b/>
                      <w:bCs/>
                    </w:rPr>
                    <w:t>Q1</w:t>
                  </w:r>
                  <w:r>
                    <w:rPr>
                      <w:rFonts w:eastAsia="Times New Roman" w:cstheme="minorHAnsi"/>
                      <w:bCs/>
                    </w:rPr>
                    <w:t>: -This work continues; new material has been added.</w:t>
                  </w:r>
                </w:p>
                <w:p w14:paraId="58CDEDBE" w14:textId="77777777" w:rsidR="00F16E26" w:rsidRDefault="00F16E26" w:rsidP="00863492">
                  <w:pPr>
                    <w:shd w:val="clear" w:color="auto" w:fill="DEEAF6" w:themeFill="accent1" w:themeFillTint="33"/>
                    <w:spacing w:after="0" w:line="240" w:lineRule="auto"/>
                    <w:rPr>
                      <w:rFonts w:eastAsia="Times New Roman" w:cstheme="minorHAnsi"/>
                      <w:bCs/>
                    </w:rPr>
                  </w:pPr>
                </w:p>
                <w:p w14:paraId="0076DBCA" w14:textId="172DF351" w:rsidR="009838E6" w:rsidRDefault="009838E6" w:rsidP="00863492">
                  <w:pPr>
                    <w:shd w:val="clear" w:color="auto" w:fill="DEEAF6" w:themeFill="accent1" w:themeFillTint="33"/>
                    <w:spacing w:after="0" w:line="240" w:lineRule="auto"/>
                    <w:rPr>
                      <w:rFonts w:cstheme="minorHAnsi"/>
                    </w:rPr>
                  </w:pPr>
                  <w:r w:rsidRPr="009838E6">
                    <w:rPr>
                      <w:rFonts w:cstheme="minorHAnsi"/>
                      <w:b/>
                      <w:bCs/>
                    </w:rPr>
                    <w:t>Y3</w:t>
                  </w:r>
                  <w:r w:rsidR="00CC3C40">
                    <w:rPr>
                      <w:rFonts w:cstheme="minorHAnsi"/>
                      <w:b/>
                      <w:bCs/>
                    </w:rPr>
                    <w:t xml:space="preserve"> </w:t>
                  </w:r>
                  <w:r w:rsidRPr="009838E6">
                    <w:rPr>
                      <w:rFonts w:cstheme="minorHAnsi"/>
                      <w:b/>
                      <w:bCs/>
                    </w:rPr>
                    <w:t>Q2:</w:t>
                  </w:r>
                  <w:r>
                    <w:rPr>
                      <w:rFonts w:cstheme="minorHAnsi"/>
                    </w:rPr>
                    <w:t xml:space="preserve"> -</w:t>
                  </w:r>
                  <w:r w:rsidR="00863492">
                    <w:rPr>
                      <w:rFonts w:cstheme="minorHAnsi"/>
                    </w:rPr>
                    <w:t xml:space="preserve">Relevant materials are shared on the ECAC website.  Developing keywords to boost the ECAC website and increase visibility.  </w:t>
                  </w:r>
                </w:p>
                <w:p w14:paraId="58DC30EF" w14:textId="77777777" w:rsidR="00A2403A" w:rsidRDefault="00A2403A" w:rsidP="00863492">
                  <w:pPr>
                    <w:shd w:val="clear" w:color="auto" w:fill="DEEAF6" w:themeFill="accent1" w:themeFillTint="33"/>
                    <w:spacing w:after="0" w:line="240" w:lineRule="auto"/>
                    <w:rPr>
                      <w:rFonts w:cstheme="minorHAnsi"/>
                    </w:rPr>
                  </w:pPr>
                </w:p>
                <w:p w14:paraId="5CBA732C" w14:textId="124E17BF" w:rsidR="00A2403A" w:rsidRDefault="00A2403A" w:rsidP="00863492">
                  <w:pPr>
                    <w:shd w:val="clear" w:color="auto" w:fill="DEEAF6" w:themeFill="accent1" w:themeFillTint="33"/>
                    <w:spacing w:after="0" w:line="240" w:lineRule="auto"/>
                    <w:rPr>
                      <w:rFonts w:cstheme="minorHAnsi"/>
                    </w:rPr>
                  </w:pPr>
                  <w:r w:rsidRPr="003630DD">
                    <w:rPr>
                      <w:rFonts w:cstheme="minorHAnsi"/>
                      <w:b/>
                      <w:bCs/>
                    </w:rPr>
                    <w:t>Y3 Q3:</w:t>
                  </w:r>
                  <w:r>
                    <w:rPr>
                      <w:rFonts w:cstheme="minorHAnsi"/>
                    </w:rPr>
                    <w:t xml:space="preserve"> -Timely and relevant materials, opportunities and resources are shared on the ECAC website.  </w:t>
                  </w:r>
                </w:p>
                <w:p w14:paraId="58F1A279" w14:textId="77777777" w:rsidR="00A2403A" w:rsidRDefault="00A2403A" w:rsidP="00863492">
                  <w:pPr>
                    <w:shd w:val="clear" w:color="auto" w:fill="DEEAF6" w:themeFill="accent1" w:themeFillTint="33"/>
                    <w:spacing w:after="0" w:line="240" w:lineRule="auto"/>
                    <w:rPr>
                      <w:rFonts w:cstheme="minorHAnsi"/>
                    </w:rPr>
                  </w:pPr>
                </w:p>
                <w:p w14:paraId="29F082AE" w14:textId="77777777" w:rsidR="00A2403A" w:rsidRDefault="00A2403A" w:rsidP="00863492">
                  <w:pPr>
                    <w:shd w:val="clear" w:color="auto" w:fill="DEEAF6" w:themeFill="accent1" w:themeFillTint="33"/>
                    <w:spacing w:after="0" w:line="240" w:lineRule="auto"/>
                    <w:rPr>
                      <w:rFonts w:cstheme="minorHAnsi"/>
                    </w:rPr>
                  </w:pPr>
                  <w:r w:rsidRPr="003630DD">
                    <w:rPr>
                      <w:rFonts w:cstheme="minorHAnsi"/>
                      <w:b/>
                      <w:bCs/>
                    </w:rPr>
                    <w:t>Y3Q4:</w:t>
                  </w:r>
                  <w:r>
                    <w:rPr>
                      <w:rFonts w:cstheme="minorHAnsi"/>
                    </w:rPr>
                    <w:t xml:space="preserve"> -Timely and relevant materials, opportunities and resources are shared on the ECAC website.  </w:t>
                  </w:r>
                </w:p>
                <w:p w14:paraId="105F2F31" w14:textId="2275C461" w:rsidR="00A2403A" w:rsidRPr="00121FBB" w:rsidRDefault="00A2403A" w:rsidP="00863492">
                  <w:pPr>
                    <w:shd w:val="clear" w:color="auto" w:fill="DEEAF6" w:themeFill="accent1" w:themeFillTint="33"/>
                    <w:spacing w:after="0" w:line="240" w:lineRule="auto"/>
                    <w:rPr>
                      <w:rFonts w:cstheme="minorHAnsi"/>
                    </w:rPr>
                  </w:pPr>
                  <w:r>
                    <w:rPr>
                      <w:rFonts w:cstheme="minorHAnsi"/>
                    </w:rPr>
                    <w:t xml:space="preserve">- PAC </w:t>
                  </w:r>
                  <w:r w:rsidR="00233DB0">
                    <w:rPr>
                      <w:rFonts w:cstheme="minorHAnsi"/>
                    </w:rPr>
                    <w:t>webpage (as a part of the ECAC website)</w:t>
                  </w:r>
                  <w:r>
                    <w:rPr>
                      <w:rFonts w:cstheme="minorHAnsi"/>
                    </w:rPr>
                    <w:t xml:space="preserve"> has been developed &amp; is being populated with materials.  </w:t>
                  </w:r>
                </w:p>
              </w:tc>
            </w:tr>
            <w:tr w:rsidR="009838E6" w:rsidRPr="00121FBB" w14:paraId="7238A8B4" w14:textId="77777777" w:rsidTr="00863492">
              <w:tc>
                <w:tcPr>
                  <w:tcW w:w="3188"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1ECD703E" w14:textId="77777777" w:rsidR="009838E6" w:rsidRPr="00121FBB" w:rsidRDefault="009838E6" w:rsidP="00BE38D7">
                  <w:pPr>
                    <w:spacing w:after="240" w:line="240" w:lineRule="auto"/>
                    <w:rPr>
                      <w:rFonts w:eastAsia="Times New Roman" w:cstheme="minorHAnsi"/>
                    </w:rPr>
                  </w:pPr>
                  <w:r w:rsidRPr="00121FBB">
                    <w:rPr>
                      <w:rFonts w:eastAsia="Times New Roman" w:cstheme="minorHAnsi"/>
                    </w:rPr>
                    <w:lastRenderedPageBreak/>
                    <w:t xml:space="preserve">3. </w:t>
                  </w:r>
                  <w:r w:rsidRPr="00121FBB">
                    <w:rPr>
                      <w:rFonts w:cstheme="minorHAnsi"/>
                    </w:rPr>
                    <w:t>Inventory statewide and community-based initiatives working across sectors to strengthen and expand services for young children and their families and use the ECAC website to</w:t>
                  </w:r>
                  <w:r w:rsidRPr="00121FBB">
                    <w:rPr>
                      <w:rFonts w:cstheme="minorHAnsi"/>
                      <w:bCs/>
                    </w:rPr>
                    <w:t xml:space="preserve"> highlight innovative </w:t>
                  </w:r>
                  <w:r w:rsidRPr="00121FBB">
                    <w:rPr>
                      <w:rFonts w:cstheme="minorHAnsi"/>
                      <w:bCs/>
                    </w:rPr>
                    <w:lastRenderedPageBreak/>
                    <w:t>strategies</w:t>
                  </w:r>
                  <w:r w:rsidRPr="00121FBB">
                    <w:rPr>
                      <w:rFonts w:cstheme="minorHAnsi"/>
                    </w:rPr>
                    <w:t xml:space="preserve"> and promising ‘scalable’ practices that have been developed to improve child and family outcomes. Coordinate with these initiatives to leverage promising efforts across NYS. </w:t>
                  </w:r>
                </w:p>
              </w:tc>
              <w:tc>
                <w:tcPr>
                  <w:tcW w:w="1136"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4A57CF9B" w14:textId="77777777" w:rsidR="009838E6" w:rsidRPr="00121FBB" w:rsidRDefault="009838E6" w:rsidP="00BE38D7">
                  <w:pPr>
                    <w:spacing w:after="0" w:line="240" w:lineRule="auto"/>
                    <w:rPr>
                      <w:rFonts w:eastAsia="Times New Roman" w:cstheme="minorHAnsi"/>
                      <w:b/>
                      <w:bCs/>
                    </w:rPr>
                  </w:pPr>
                  <w:r w:rsidRPr="00121FBB">
                    <w:rPr>
                      <w:rFonts w:eastAsia="Times New Roman" w:cstheme="minorHAnsi"/>
                      <w:b/>
                      <w:bCs/>
                    </w:rPr>
                    <w:lastRenderedPageBreak/>
                    <w:t xml:space="preserve">Alice, Patty and </w:t>
                  </w:r>
                  <w:r w:rsidRPr="00AF261D">
                    <w:rPr>
                      <w:rFonts w:eastAsia="Times New Roman" w:cstheme="minorHAnsi"/>
                      <w:b/>
                      <w:bCs/>
                      <w:color w:val="AEAAAA" w:themeColor="background2" w:themeShade="BF"/>
                    </w:rPr>
                    <w:t>Sherry</w:t>
                  </w:r>
                </w:p>
              </w:tc>
              <w:tc>
                <w:tcPr>
                  <w:tcW w:w="1262"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25C43DAC" w14:textId="77777777" w:rsidR="009838E6" w:rsidRPr="00121FBB" w:rsidRDefault="009838E6" w:rsidP="00BE38D7">
                  <w:pPr>
                    <w:spacing w:after="0" w:line="240" w:lineRule="auto"/>
                    <w:rPr>
                      <w:rFonts w:eastAsia="Times New Roman" w:cstheme="minorHAnsi"/>
                      <w:b/>
                      <w:bCs/>
                    </w:rPr>
                  </w:pPr>
                </w:p>
              </w:tc>
              <w:tc>
                <w:tcPr>
                  <w:tcW w:w="108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747EAEDF" w14:textId="77777777" w:rsidR="009838E6" w:rsidRPr="00121FBB" w:rsidRDefault="009838E6" w:rsidP="00BE38D7">
                  <w:pPr>
                    <w:spacing w:after="0" w:line="240" w:lineRule="auto"/>
                    <w:rPr>
                      <w:rFonts w:eastAsia="Times New Roman" w:cstheme="minorHAnsi"/>
                    </w:rPr>
                  </w:pPr>
                </w:p>
              </w:tc>
              <w:tc>
                <w:tcPr>
                  <w:tcW w:w="1061"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3B07947A" w14:textId="77777777" w:rsidR="009838E6" w:rsidRPr="00121FBB" w:rsidRDefault="009838E6" w:rsidP="00BE38D7">
                  <w:pPr>
                    <w:spacing w:after="0" w:line="240" w:lineRule="auto"/>
                    <w:rPr>
                      <w:rFonts w:eastAsia="Times New Roman" w:cstheme="minorHAnsi"/>
                    </w:rPr>
                  </w:pPr>
                </w:p>
              </w:tc>
              <w:tc>
                <w:tcPr>
                  <w:tcW w:w="3539"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2CD7E2B7" w14:textId="77777777" w:rsidR="009838E6" w:rsidRPr="00121FBB" w:rsidRDefault="009838E6" w:rsidP="00BE38D7">
                  <w:pPr>
                    <w:spacing w:after="0" w:line="240" w:lineRule="auto"/>
                    <w:rPr>
                      <w:rFonts w:eastAsia="Times New Roman" w:cstheme="minorHAnsi"/>
                    </w:rPr>
                  </w:pPr>
                </w:p>
              </w:tc>
              <w:tc>
                <w:tcPr>
                  <w:tcW w:w="309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71214A83" w14:textId="77777777" w:rsidR="009838E6" w:rsidRPr="00121FBB" w:rsidRDefault="009838E6" w:rsidP="00BE38D7">
                  <w:pPr>
                    <w:spacing w:after="0" w:line="240" w:lineRule="auto"/>
                    <w:rPr>
                      <w:rFonts w:eastAsia="Times New Roman" w:cstheme="minorHAnsi"/>
                      <w:b/>
                    </w:rPr>
                  </w:pPr>
                  <w:r w:rsidRPr="00121FBB">
                    <w:rPr>
                      <w:rFonts w:eastAsia="Times New Roman" w:cstheme="minorHAnsi"/>
                      <w:b/>
                    </w:rPr>
                    <w:t>Y1:</w:t>
                  </w:r>
                  <w:r w:rsidRPr="00121FBB">
                    <w:rPr>
                      <w:rFonts w:eastAsia="Times New Roman" w:cstheme="minorHAnsi"/>
                    </w:rPr>
                    <w:t>-Featured the Early Childhood Alliance, Onondaga on the Local Highlights for best practices on the ECAC website</w:t>
                  </w:r>
                  <w:r>
                    <w:rPr>
                      <w:rFonts w:eastAsia="Times New Roman" w:cstheme="minorHAnsi"/>
                    </w:rPr>
                    <w:t>.</w:t>
                  </w:r>
                  <w:r w:rsidRPr="00121FBB">
                    <w:rPr>
                      <w:rFonts w:eastAsia="Times New Roman" w:cstheme="minorHAnsi"/>
                    </w:rPr>
                    <w:t xml:space="preserve"> </w:t>
                  </w:r>
                </w:p>
                <w:p w14:paraId="25348119" w14:textId="77777777" w:rsidR="009838E6" w:rsidRPr="00121FBB" w:rsidRDefault="009838E6" w:rsidP="00BE38D7">
                  <w:pPr>
                    <w:spacing w:after="0" w:line="240" w:lineRule="auto"/>
                    <w:rPr>
                      <w:rFonts w:eastAsia="Times New Roman" w:cstheme="minorHAnsi"/>
                    </w:rPr>
                  </w:pPr>
                  <w:r w:rsidRPr="00121FBB">
                    <w:rPr>
                      <w:rFonts w:eastAsia="Times New Roman" w:cstheme="minorHAnsi"/>
                    </w:rPr>
                    <w:t>-Featured QUALITYstarsNY on the State Highlights for best practices on the ECAC website</w:t>
                  </w:r>
                  <w:r>
                    <w:rPr>
                      <w:rFonts w:eastAsia="Times New Roman" w:cstheme="minorHAnsi"/>
                    </w:rPr>
                    <w:t>.</w:t>
                  </w:r>
                  <w:r w:rsidRPr="00121FBB">
                    <w:rPr>
                      <w:rFonts w:eastAsia="Times New Roman" w:cstheme="minorHAnsi"/>
                    </w:rPr>
                    <w:t xml:space="preserve"> </w:t>
                  </w:r>
                </w:p>
                <w:p w14:paraId="6A495925" w14:textId="77777777" w:rsidR="009838E6" w:rsidRPr="00121FBB" w:rsidRDefault="009838E6" w:rsidP="00BE38D7">
                  <w:pPr>
                    <w:spacing w:after="0" w:line="240" w:lineRule="auto"/>
                    <w:rPr>
                      <w:rFonts w:eastAsia="Times New Roman" w:cstheme="minorHAnsi"/>
                    </w:rPr>
                  </w:pPr>
                  <w:r w:rsidRPr="00121FBB">
                    <w:rPr>
                      <w:rFonts w:eastAsia="Times New Roman" w:cstheme="minorHAnsi"/>
                    </w:rPr>
                    <w:lastRenderedPageBreak/>
                    <w:t>-Featured the EHSCCP on the National Highlights of best practices on the ECAC website in early 2020.</w:t>
                  </w:r>
                </w:p>
                <w:p w14:paraId="1AEDE212" w14:textId="77777777" w:rsidR="009838E6" w:rsidRPr="00121FBB" w:rsidRDefault="009838E6" w:rsidP="00BE38D7">
                  <w:pPr>
                    <w:spacing w:after="0" w:line="240" w:lineRule="auto"/>
                    <w:rPr>
                      <w:rFonts w:eastAsia="Times New Roman" w:cstheme="minorHAnsi"/>
                    </w:rPr>
                  </w:pPr>
                  <w:r w:rsidRPr="00121FBB">
                    <w:rPr>
                      <w:rFonts w:eastAsia="Times New Roman" w:cstheme="minorHAnsi"/>
                    </w:rPr>
                    <w:t>-Early Childhood Alliance, Onondaga on the Local Highlights for best practices on the ECAC website</w:t>
                  </w:r>
                  <w:r>
                    <w:rPr>
                      <w:rFonts w:eastAsia="Times New Roman" w:cstheme="minorHAnsi"/>
                    </w:rPr>
                    <w:t>.</w:t>
                  </w:r>
                  <w:r w:rsidRPr="00121FBB">
                    <w:rPr>
                      <w:rFonts w:eastAsia="Times New Roman" w:cstheme="minorHAnsi"/>
                    </w:rPr>
                    <w:t xml:space="preserve">  </w:t>
                  </w:r>
                </w:p>
                <w:p w14:paraId="33068928" w14:textId="77777777" w:rsidR="009838E6" w:rsidRPr="00121FBB" w:rsidRDefault="009838E6" w:rsidP="00BE38D7">
                  <w:pPr>
                    <w:spacing w:after="0" w:line="240" w:lineRule="auto"/>
                    <w:rPr>
                      <w:rFonts w:eastAsia="Times New Roman" w:cstheme="minorHAnsi"/>
                    </w:rPr>
                  </w:pPr>
                  <w:r w:rsidRPr="00121FBB">
                    <w:rPr>
                      <w:rFonts w:eastAsia="Times New Roman" w:cstheme="minorHAnsi"/>
                    </w:rPr>
                    <w:t>-Featured the 2020 Census on the Local, State and National best practices on the ECAC website</w:t>
                  </w:r>
                  <w:r>
                    <w:rPr>
                      <w:rFonts w:eastAsia="Times New Roman" w:cstheme="minorHAnsi"/>
                    </w:rPr>
                    <w:t>.</w:t>
                  </w:r>
                  <w:r w:rsidRPr="00121FBB">
                    <w:rPr>
                      <w:rFonts w:eastAsia="Times New Roman" w:cstheme="minorHAnsi"/>
                    </w:rPr>
                    <w:t xml:space="preserve">  </w:t>
                  </w:r>
                </w:p>
                <w:p w14:paraId="1CC89B5A" w14:textId="77777777" w:rsidR="009838E6" w:rsidRPr="00121FBB" w:rsidRDefault="009838E6" w:rsidP="00BE38D7">
                  <w:pPr>
                    <w:spacing w:after="0" w:line="240" w:lineRule="auto"/>
                    <w:rPr>
                      <w:rFonts w:eastAsia="Times New Roman" w:cstheme="minorHAnsi"/>
                      <w:b/>
                    </w:rPr>
                  </w:pPr>
                </w:p>
                <w:p w14:paraId="56FC7AAD" w14:textId="1D69AF1D" w:rsidR="009838E6" w:rsidRPr="00121FBB" w:rsidRDefault="009838E6" w:rsidP="00BE38D7">
                  <w:pPr>
                    <w:spacing w:after="0" w:line="240" w:lineRule="auto"/>
                    <w:rPr>
                      <w:rFonts w:eastAsia="Times New Roman" w:cstheme="minorHAnsi"/>
                      <w:b/>
                    </w:rPr>
                  </w:pPr>
                  <w:r w:rsidRPr="00121FBB">
                    <w:rPr>
                      <w:rFonts w:eastAsia="Times New Roman" w:cstheme="minorHAnsi"/>
                      <w:b/>
                    </w:rPr>
                    <w:t>Y2:</w:t>
                  </w:r>
                  <w:r w:rsidR="00CC3C40">
                    <w:rPr>
                      <w:rFonts w:eastAsia="Times New Roman" w:cstheme="minorHAnsi"/>
                      <w:b/>
                    </w:rPr>
                    <w:t xml:space="preserve"> </w:t>
                  </w:r>
                  <w:r w:rsidRPr="00121FBB">
                    <w:rPr>
                      <w:rFonts w:eastAsia="Times New Roman" w:cstheme="minorHAnsi"/>
                    </w:rPr>
                    <w:t>-Featured The Children’s Agenda on the Local Highlights for best practices on the ECAC website.</w:t>
                  </w:r>
                </w:p>
                <w:p w14:paraId="2EFB146B" w14:textId="77777777" w:rsidR="009838E6" w:rsidRPr="00121FBB" w:rsidRDefault="009838E6" w:rsidP="00BE38D7">
                  <w:pPr>
                    <w:spacing w:after="0" w:line="240" w:lineRule="auto"/>
                    <w:rPr>
                      <w:rFonts w:eastAsia="Times New Roman" w:cstheme="minorHAnsi"/>
                    </w:rPr>
                  </w:pPr>
                  <w:r w:rsidRPr="00121FBB">
                    <w:rPr>
                      <w:rFonts w:eastAsia="Times New Roman" w:cstheme="minorHAnsi"/>
                    </w:rPr>
                    <w:t xml:space="preserve">-Featured Raising New York on the State Highlights for best practices on the ECAC website. </w:t>
                  </w:r>
                </w:p>
                <w:p w14:paraId="714B10FA" w14:textId="77777777" w:rsidR="009838E6" w:rsidRPr="00121FBB" w:rsidRDefault="009838E6" w:rsidP="00BE38D7">
                  <w:pPr>
                    <w:spacing w:after="0" w:line="240" w:lineRule="auto"/>
                    <w:rPr>
                      <w:rFonts w:eastAsia="Times New Roman" w:cstheme="minorHAnsi"/>
                      <w:b/>
                    </w:rPr>
                  </w:pPr>
                  <w:r w:rsidRPr="00121FBB">
                    <w:rPr>
                      <w:rFonts w:eastAsia="Times New Roman" w:cstheme="minorHAnsi"/>
                    </w:rPr>
                    <w:t>-Featured the National Workforce Registry on the National Highlights of best practices on the ECAC website.</w:t>
                  </w:r>
                </w:p>
                <w:p w14:paraId="67D74B4B" w14:textId="77777777" w:rsidR="009838E6" w:rsidRPr="00121FBB" w:rsidRDefault="009838E6" w:rsidP="00BE38D7">
                  <w:pPr>
                    <w:spacing w:after="0" w:line="240" w:lineRule="auto"/>
                    <w:rPr>
                      <w:rFonts w:eastAsia="Times New Roman" w:cstheme="minorHAnsi"/>
                      <w:b/>
                    </w:rPr>
                  </w:pPr>
                </w:p>
                <w:p w14:paraId="49705B7B" w14:textId="6F267BBF" w:rsidR="009838E6" w:rsidRPr="00121FBB" w:rsidRDefault="009838E6" w:rsidP="00BE38D7">
                  <w:pPr>
                    <w:spacing w:after="0" w:line="240" w:lineRule="auto"/>
                    <w:rPr>
                      <w:rFonts w:eastAsia="Times New Roman" w:cstheme="minorHAnsi"/>
                      <w:b/>
                    </w:rPr>
                  </w:pPr>
                  <w:r w:rsidRPr="00121FBB">
                    <w:rPr>
                      <w:rFonts w:eastAsia="Times New Roman" w:cstheme="minorHAnsi"/>
                      <w:b/>
                    </w:rPr>
                    <w:t>Y3</w:t>
                  </w:r>
                  <w:r w:rsidR="00F16E26">
                    <w:rPr>
                      <w:rFonts w:eastAsia="Times New Roman" w:cstheme="minorHAnsi"/>
                      <w:b/>
                    </w:rPr>
                    <w:t xml:space="preserve"> </w:t>
                  </w:r>
                  <w:r w:rsidR="006C7A7A">
                    <w:rPr>
                      <w:rFonts w:eastAsia="Times New Roman" w:cstheme="minorHAnsi"/>
                      <w:b/>
                    </w:rPr>
                    <w:t>Q1</w:t>
                  </w:r>
                  <w:r w:rsidRPr="00121FBB">
                    <w:rPr>
                      <w:rFonts w:eastAsia="Times New Roman" w:cstheme="minorHAnsi"/>
                      <w:b/>
                    </w:rPr>
                    <w:t xml:space="preserve">: </w:t>
                  </w:r>
                  <w:r w:rsidRPr="00121FBB">
                    <w:rPr>
                      <w:rFonts w:eastAsia="Times New Roman" w:cstheme="minorHAnsi"/>
                    </w:rPr>
                    <w:t>-Featured the Adirondack Birth to Three Alliance on the Local Highlights for best practices on the ECAC website.</w:t>
                  </w:r>
                </w:p>
                <w:p w14:paraId="76725259" w14:textId="77777777" w:rsidR="009838E6" w:rsidRPr="00121FBB" w:rsidRDefault="009838E6" w:rsidP="00BE38D7">
                  <w:pPr>
                    <w:spacing w:after="0" w:line="240" w:lineRule="auto"/>
                    <w:rPr>
                      <w:rFonts w:eastAsia="Times New Roman" w:cstheme="minorHAnsi"/>
                    </w:rPr>
                  </w:pPr>
                  <w:r w:rsidRPr="00121FBB">
                    <w:rPr>
                      <w:rFonts w:eastAsia="Times New Roman" w:cstheme="minorHAnsi"/>
                    </w:rPr>
                    <w:t xml:space="preserve">-Featured the Child Care Availability Task Force on the State Highlights for best practices on the ECAC website. </w:t>
                  </w:r>
                </w:p>
                <w:p w14:paraId="1ACE2A47" w14:textId="77777777" w:rsidR="009838E6" w:rsidRPr="00121FBB" w:rsidRDefault="009838E6" w:rsidP="00BE38D7">
                  <w:pPr>
                    <w:spacing w:after="0" w:line="240" w:lineRule="auto"/>
                    <w:rPr>
                      <w:rFonts w:eastAsia="Times New Roman" w:cstheme="minorHAnsi"/>
                    </w:rPr>
                  </w:pPr>
                  <w:r w:rsidRPr="00121FBB">
                    <w:rPr>
                      <w:rFonts w:eastAsia="Times New Roman" w:cstheme="minorHAnsi"/>
                    </w:rPr>
                    <w:lastRenderedPageBreak/>
                    <w:t>-Featured the Build Back Better Act on the National Highlights of best practices on the ECAC website</w:t>
                  </w:r>
                  <w:r>
                    <w:rPr>
                      <w:rFonts w:eastAsia="Times New Roman" w:cstheme="minorHAnsi"/>
                    </w:rPr>
                    <w:t>.</w:t>
                  </w:r>
                </w:p>
              </w:tc>
            </w:tr>
          </w:tbl>
          <w:p w14:paraId="02ACE31A" w14:textId="77777777" w:rsidR="009838E6" w:rsidRPr="00121FBB" w:rsidRDefault="009838E6" w:rsidP="00BE38D7">
            <w:pPr>
              <w:spacing w:after="0" w:line="240" w:lineRule="auto"/>
              <w:rPr>
                <w:rFonts w:eastAsia="Times New Roman" w:cstheme="minorHAnsi"/>
              </w:rPr>
            </w:pPr>
          </w:p>
        </w:tc>
      </w:tr>
    </w:tbl>
    <w:p w14:paraId="3EC1980C" w14:textId="06167523" w:rsidR="009838E6" w:rsidRDefault="009838E6" w:rsidP="009838E6">
      <w:pPr>
        <w:rPr>
          <w:rFonts w:eastAsia="Times New Roman" w:cstheme="minorHAnsi"/>
          <w:b/>
          <w:bCs/>
        </w:rPr>
      </w:pPr>
    </w:p>
    <w:p w14:paraId="26986D0C" w14:textId="409C3B14" w:rsidR="003630DD" w:rsidRDefault="003630DD" w:rsidP="009838E6">
      <w:pPr>
        <w:rPr>
          <w:rFonts w:eastAsia="Times New Roman" w:cstheme="minorHAnsi"/>
          <w:b/>
          <w:bCs/>
        </w:rPr>
      </w:pPr>
    </w:p>
    <w:p w14:paraId="44934050" w14:textId="601712EE" w:rsidR="003630DD" w:rsidRDefault="003630DD" w:rsidP="009838E6">
      <w:pPr>
        <w:rPr>
          <w:rFonts w:eastAsia="Times New Roman" w:cstheme="minorHAnsi"/>
          <w:b/>
          <w:bCs/>
        </w:rPr>
      </w:pPr>
    </w:p>
    <w:p w14:paraId="703E1471" w14:textId="18A3270B" w:rsidR="003630DD" w:rsidRDefault="003630DD" w:rsidP="009838E6">
      <w:pPr>
        <w:rPr>
          <w:rFonts w:eastAsia="Times New Roman" w:cstheme="minorHAnsi"/>
          <w:b/>
          <w:bCs/>
        </w:rPr>
      </w:pPr>
    </w:p>
    <w:p w14:paraId="461D8B5D" w14:textId="76785BBA" w:rsidR="003630DD" w:rsidRDefault="003630DD" w:rsidP="009838E6">
      <w:pPr>
        <w:rPr>
          <w:rFonts w:eastAsia="Times New Roman" w:cstheme="minorHAnsi"/>
          <w:b/>
          <w:bCs/>
        </w:rPr>
      </w:pPr>
    </w:p>
    <w:p w14:paraId="0263F2D3" w14:textId="4F672CB1" w:rsidR="003630DD" w:rsidRDefault="003630DD" w:rsidP="009838E6">
      <w:pPr>
        <w:rPr>
          <w:rFonts w:eastAsia="Times New Roman" w:cstheme="minorHAnsi"/>
          <w:b/>
          <w:bCs/>
        </w:rPr>
      </w:pPr>
    </w:p>
    <w:p w14:paraId="442A6A4E" w14:textId="2A3D0150" w:rsidR="003630DD" w:rsidRDefault="003630DD" w:rsidP="009838E6">
      <w:pPr>
        <w:rPr>
          <w:rFonts w:eastAsia="Times New Roman" w:cstheme="minorHAnsi"/>
          <w:b/>
          <w:bCs/>
        </w:rPr>
      </w:pPr>
    </w:p>
    <w:p w14:paraId="01681EC7" w14:textId="77777777" w:rsidR="003630DD" w:rsidRPr="00121FBB" w:rsidRDefault="003630DD" w:rsidP="009838E6">
      <w:pPr>
        <w:rPr>
          <w:rFonts w:eastAsia="Times New Roman" w:cstheme="minorHAnsi"/>
          <w:b/>
          <w:bCs/>
        </w:rPr>
      </w:pPr>
    </w:p>
    <w:tbl>
      <w:tblPr>
        <w:tblW w:w="14625" w:type="dxa"/>
        <w:tblInd w:w="-843" w:type="dxa"/>
        <w:tblCellMar>
          <w:top w:w="15" w:type="dxa"/>
          <w:left w:w="15" w:type="dxa"/>
          <w:bottom w:w="15" w:type="dxa"/>
          <w:right w:w="15" w:type="dxa"/>
        </w:tblCellMar>
        <w:tblLook w:val="04A0" w:firstRow="1" w:lastRow="0" w:firstColumn="1" w:lastColumn="0" w:noHBand="0" w:noVBand="1"/>
      </w:tblPr>
      <w:tblGrid>
        <w:gridCol w:w="14625"/>
      </w:tblGrid>
      <w:tr w:rsidR="009838E6" w:rsidRPr="00121FBB" w14:paraId="208ACDE3" w14:textId="77777777" w:rsidTr="00BE38D7">
        <w:tc>
          <w:tcPr>
            <w:tcW w:w="14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F2D4E9" w14:textId="77777777" w:rsidR="009838E6" w:rsidRPr="00121FBB" w:rsidRDefault="009838E6" w:rsidP="00BE38D7">
            <w:pPr>
              <w:spacing w:after="0" w:line="240" w:lineRule="auto"/>
              <w:rPr>
                <w:rFonts w:eastAsia="Times New Roman" w:cstheme="minorHAnsi"/>
                <w:sz w:val="24"/>
              </w:rPr>
            </w:pPr>
            <w:r w:rsidRPr="00121FBB">
              <w:rPr>
                <w:rFonts w:eastAsia="Times New Roman" w:cstheme="minorHAnsi"/>
                <w:b/>
                <w:bCs/>
                <w:sz w:val="24"/>
              </w:rPr>
              <w:t xml:space="preserve">1-E: </w:t>
            </w:r>
            <w:r w:rsidRPr="00121FBB">
              <w:rPr>
                <w:rFonts w:cstheme="minorHAnsi"/>
                <w:b/>
                <w:bCs/>
                <w:sz w:val="24"/>
              </w:rPr>
              <w:t>Convene an ECAC council for business leaders and philanthropists to inform economic, financing, and communication strategies for large scale system building, developing champions across New York State, and inviting significant investments in early childhood.</w:t>
            </w:r>
          </w:p>
          <w:tbl>
            <w:tblPr>
              <w:tblW w:w="0" w:type="auto"/>
              <w:tblCellMar>
                <w:top w:w="15" w:type="dxa"/>
                <w:left w:w="15" w:type="dxa"/>
                <w:bottom w:w="15" w:type="dxa"/>
                <w:right w:w="15" w:type="dxa"/>
              </w:tblCellMar>
              <w:tblLook w:val="04A0" w:firstRow="1" w:lastRow="0" w:firstColumn="1" w:lastColumn="0" w:noHBand="0" w:noVBand="1"/>
            </w:tblPr>
            <w:tblGrid>
              <w:gridCol w:w="3808"/>
              <w:gridCol w:w="1643"/>
              <w:gridCol w:w="1262"/>
              <w:gridCol w:w="1329"/>
              <w:gridCol w:w="873"/>
              <w:gridCol w:w="2250"/>
              <w:gridCol w:w="3240"/>
            </w:tblGrid>
            <w:tr w:rsidR="009838E6" w:rsidRPr="00121FBB" w14:paraId="6AEA412D" w14:textId="77777777" w:rsidTr="00BE38D7">
              <w:tc>
                <w:tcPr>
                  <w:tcW w:w="38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DEBA9F" w14:textId="77777777" w:rsidR="009838E6" w:rsidRPr="00121FBB" w:rsidRDefault="009838E6" w:rsidP="00BE38D7">
                  <w:pPr>
                    <w:spacing w:after="0" w:line="240" w:lineRule="auto"/>
                    <w:rPr>
                      <w:rFonts w:eastAsia="Times New Roman" w:cstheme="minorHAnsi"/>
                    </w:rPr>
                  </w:pPr>
                  <w:r w:rsidRPr="00121FBB">
                    <w:rPr>
                      <w:rFonts w:eastAsia="Times New Roman" w:cstheme="minorHAnsi"/>
                      <w:b/>
                      <w:bCs/>
                    </w:rPr>
                    <w:t>Activities:</w:t>
                  </w:r>
                </w:p>
              </w:tc>
              <w:tc>
                <w:tcPr>
                  <w:tcW w:w="16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AA46A5" w14:textId="77777777" w:rsidR="009838E6" w:rsidRPr="00121FBB" w:rsidRDefault="009838E6" w:rsidP="00BE38D7">
                  <w:pPr>
                    <w:spacing w:after="0" w:line="240" w:lineRule="auto"/>
                    <w:rPr>
                      <w:rFonts w:eastAsia="Times New Roman" w:cstheme="minorHAnsi"/>
                    </w:rPr>
                  </w:pPr>
                  <w:r w:rsidRPr="00121FBB">
                    <w:rPr>
                      <w:rFonts w:eastAsia="Times New Roman" w:cstheme="minorHAnsi"/>
                      <w:b/>
                      <w:bCs/>
                    </w:rPr>
                    <w:t>Leader/</w:t>
                  </w:r>
                </w:p>
                <w:p w14:paraId="6B64FC75" w14:textId="77777777" w:rsidR="009838E6" w:rsidRPr="00121FBB" w:rsidRDefault="009838E6" w:rsidP="00BE38D7">
                  <w:pPr>
                    <w:spacing w:after="0" w:line="240" w:lineRule="auto"/>
                    <w:rPr>
                      <w:rFonts w:eastAsia="Times New Roman" w:cstheme="minorHAnsi"/>
                    </w:rPr>
                  </w:pPr>
                  <w:r w:rsidRPr="00121FBB">
                    <w:rPr>
                      <w:rFonts w:eastAsia="Times New Roman" w:cstheme="minorHAnsi"/>
                      <w:b/>
                      <w:bCs/>
                    </w:rPr>
                    <w:t>Convener:</w:t>
                  </w:r>
                </w:p>
              </w:tc>
              <w:tc>
                <w:tcPr>
                  <w:tcW w:w="12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361083" w14:textId="77777777" w:rsidR="009838E6" w:rsidRPr="00121FBB" w:rsidRDefault="009838E6" w:rsidP="00BE38D7">
                  <w:pPr>
                    <w:spacing w:after="0" w:line="240" w:lineRule="auto"/>
                    <w:rPr>
                      <w:rFonts w:eastAsia="Times New Roman" w:cstheme="minorHAnsi"/>
                    </w:rPr>
                  </w:pPr>
                  <w:r w:rsidRPr="00121FBB">
                    <w:rPr>
                      <w:rFonts w:eastAsia="Times New Roman" w:cstheme="minorHAnsi"/>
                      <w:b/>
                      <w:bCs/>
                    </w:rPr>
                    <w:t>Active Participant:</w:t>
                  </w:r>
                </w:p>
              </w:tc>
              <w:tc>
                <w:tcPr>
                  <w:tcW w:w="13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243CBE" w14:textId="77777777" w:rsidR="009838E6" w:rsidRPr="00121FBB" w:rsidRDefault="009838E6" w:rsidP="00BE38D7">
                  <w:pPr>
                    <w:spacing w:after="0" w:line="240" w:lineRule="auto"/>
                    <w:rPr>
                      <w:rFonts w:eastAsia="Times New Roman" w:cstheme="minorHAnsi"/>
                    </w:rPr>
                  </w:pPr>
                  <w:r w:rsidRPr="00121FBB">
                    <w:rPr>
                      <w:rFonts w:eastAsia="Times New Roman" w:cstheme="minorHAnsi"/>
                      <w:b/>
                      <w:bCs/>
                    </w:rPr>
                    <w:t>Expert/ resource person:</w:t>
                  </w:r>
                </w:p>
              </w:tc>
              <w:tc>
                <w:tcPr>
                  <w:tcW w:w="8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3B25FB" w14:textId="77777777" w:rsidR="009838E6" w:rsidRPr="00121FBB" w:rsidRDefault="009838E6" w:rsidP="00BE38D7">
                  <w:pPr>
                    <w:spacing w:after="0" w:line="240" w:lineRule="auto"/>
                    <w:rPr>
                      <w:rFonts w:eastAsia="Times New Roman" w:cstheme="minorHAnsi"/>
                      <w:b/>
                    </w:rPr>
                  </w:pPr>
                  <w:r w:rsidRPr="00121FBB">
                    <w:rPr>
                      <w:rFonts w:eastAsia="Times New Roman" w:cstheme="minorHAnsi"/>
                      <w:b/>
                    </w:rPr>
                    <w:t>Staff:</w:t>
                  </w:r>
                </w:p>
              </w:tc>
              <w:tc>
                <w:tcPr>
                  <w:tcW w:w="2250" w:type="dxa"/>
                  <w:tcBorders>
                    <w:top w:val="single" w:sz="8" w:space="0" w:color="000000"/>
                    <w:left w:val="single" w:sz="8" w:space="0" w:color="000000"/>
                    <w:bottom w:val="single" w:sz="8" w:space="0" w:color="000000"/>
                    <w:right w:val="single" w:sz="8" w:space="0" w:color="000000"/>
                  </w:tcBorders>
                </w:tcPr>
                <w:p w14:paraId="662CE9AB" w14:textId="77777777" w:rsidR="009838E6" w:rsidRPr="00121FBB" w:rsidRDefault="009838E6" w:rsidP="00BE38D7">
                  <w:pPr>
                    <w:spacing w:after="0" w:line="240" w:lineRule="auto"/>
                    <w:rPr>
                      <w:rFonts w:eastAsia="Times New Roman" w:cstheme="minorHAnsi"/>
                      <w:b/>
                      <w:bCs/>
                    </w:rPr>
                  </w:pPr>
                  <w:r w:rsidRPr="00121FBB">
                    <w:rPr>
                      <w:rFonts w:eastAsia="Times New Roman" w:cstheme="minorHAnsi"/>
                      <w:b/>
                      <w:bCs/>
                    </w:rPr>
                    <w:t>Progress Indicators:</w:t>
                  </w:r>
                </w:p>
              </w:tc>
              <w:tc>
                <w:tcPr>
                  <w:tcW w:w="3240" w:type="dxa"/>
                  <w:tcBorders>
                    <w:top w:val="single" w:sz="8" w:space="0" w:color="000000"/>
                    <w:left w:val="single" w:sz="8" w:space="0" w:color="000000"/>
                    <w:bottom w:val="single" w:sz="8" w:space="0" w:color="000000"/>
                    <w:right w:val="single" w:sz="8" w:space="0" w:color="000000"/>
                  </w:tcBorders>
                </w:tcPr>
                <w:p w14:paraId="640D3D01" w14:textId="77777777" w:rsidR="009838E6" w:rsidRPr="00121FBB" w:rsidRDefault="009838E6" w:rsidP="00BE38D7">
                  <w:pPr>
                    <w:spacing w:after="0" w:line="240" w:lineRule="auto"/>
                    <w:rPr>
                      <w:rFonts w:eastAsia="Times New Roman" w:cstheme="minorHAnsi"/>
                      <w:b/>
                      <w:bCs/>
                    </w:rPr>
                  </w:pPr>
                  <w:r>
                    <w:rPr>
                      <w:rFonts w:eastAsia="Times New Roman" w:cstheme="minorHAnsi"/>
                      <w:b/>
                      <w:bCs/>
                    </w:rPr>
                    <w:t xml:space="preserve">Status of Progress Indicator: </w:t>
                  </w:r>
                </w:p>
              </w:tc>
            </w:tr>
            <w:tr w:rsidR="009838E6" w:rsidRPr="00121FBB" w14:paraId="48F19A9F" w14:textId="77777777" w:rsidTr="00233DB0">
              <w:trPr>
                <w:trHeight w:val="753"/>
              </w:trPr>
              <w:tc>
                <w:tcPr>
                  <w:tcW w:w="3808"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37D3582E" w14:textId="77777777" w:rsidR="009838E6" w:rsidRPr="00121FBB" w:rsidRDefault="009838E6" w:rsidP="00BE38D7">
                  <w:pPr>
                    <w:spacing w:after="240" w:line="240" w:lineRule="auto"/>
                    <w:rPr>
                      <w:rFonts w:cstheme="minorHAnsi"/>
                    </w:rPr>
                  </w:pPr>
                  <w:r w:rsidRPr="00121FBB">
                    <w:rPr>
                      <w:rFonts w:eastAsia="Times New Roman" w:cstheme="minorHAnsi"/>
                    </w:rPr>
                    <w:t xml:space="preserve">1. </w:t>
                  </w:r>
                  <w:r w:rsidRPr="00121FBB">
                    <w:rPr>
                      <w:rFonts w:cstheme="minorHAnsi"/>
                    </w:rPr>
                    <w:t xml:space="preserve">With ECAC partners, research and develop tools for business and philanthropic engagement and awareness, such as return on investment literature that explains the </w:t>
                  </w:r>
                  <w:r w:rsidRPr="00121FBB">
                    <w:rPr>
                      <w:rFonts w:cstheme="minorHAnsi"/>
                    </w:rPr>
                    <w:lastRenderedPageBreak/>
                    <w:t>cost benefit of investments in early learning.</w:t>
                  </w:r>
                </w:p>
              </w:tc>
              <w:tc>
                <w:tcPr>
                  <w:tcW w:w="1643"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41EAA7DD" w14:textId="77777777" w:rsidR="009838E6" w:rsidRPr="00121FBB" w:rsidRDefault="009838E6" w:rsidP="00BE38D7">
                  <w:pPr>
                    <w:spacing w:after="0" w:line="240" w:lineRule="auto"/>
                    <w:rPr>
                      <w:rFonts w:eastAsia="Times New Roman" w:cstheme="minorHAnsi"/>
                      <w:b/>
                      <w:bCs/>
                    </w:rPr>
                  </w:pPr>
                  <w:r w:rsidRPr="00AF261D">
                    <w:rPr>
                      <w:rFonts w:eastAsia="Times New Roman" w:cstheme="minorHAnsi"/>
                      <w:b/>
                      <w:bCs/>
                      <w:color w:val="AEAAAA" w:themeColor="background2" w:themeShade="BF"/>
                    </w:rPr>
                    <w:lastRenderedPageBreak/>
                    <w:t>Sherry</w:t>
                  </w:r>
                  <w:r w:rsidRPr="00121FBB">
                    <w:rPr>
                      <w:rFonts w:eastAsia="Times New Roman" w:cstheme="minorHAnsi"/>
                      <w:b/>
                      <w:bCs/>
                    </w:rPr>
                    <w:t xml:space="preserve"> and Patty </w:t>
                  </w:r>
                </w:p>
                <w:p w14:paraId="6236AA3E" w14:textId="77777777" w:rsidR="009838E6" w:rsidRPr="00121FBB" w:rsidRDefault="009838E6" w:rsidP="00BE38D7">
                  <w:pPr>
                    <w:spacing w:after="0" w:line="240" w:lineRule="auto"/>
                    <w:rPr>
                      <w:rFonts w:eastAsia="Times New Roman" w:cstheme="minorHAnsi"/>
                      <w:b/>
                      <w:bCs/>
                    </w:rPr>
                  </w:pPr>
                  <w:r w:rsidRPr="00121FBB">
                    <w:rPr>
                      <w:rFonts w:eastAsia="Times New Roman" w:cstheme="minorHAnsi"/>
                      <w:b/>
                      <w:bCs/>
                    </w:rPr>
                    <w:t>                             </w:t>
                  </w:r>
                </w:p>
              </w:tc>
              <w:tc>
                <w:tcPr>
                  <w:tcW w:w="1262"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662DE802" w14:textId="77777777" w:rsidR="009838E6" w:rsidRPr="00121FBB" w:rsidRDefault="009838E6" w:rsidP="00BE38D7">
                  <w:pPr>
                    <w:spacing w:after="0" w:line="240" w:lineRule="auto"/>
                    <w:rPr>
                      <w:rFonts w:eastAsia="Times New Roman" w:cstheme="minorHAnsi"/>
                      <w:b/>
                    </w:rPr>
                  </w:pPr>
                  <w:r w:rsidRPr="00121FBB">
                    <w:rPr>
                      <w:rFonts w:eastAsia="Times New Roman" w:cstheme="minorHAnsi"/>
                      <w:b/>
                      <w:bCs/>
                    </w:rPr>
                    <w:t xml:space="preserve"> </w:t>
                  </w:r>
                  <w:r w:rsidRPr="00121FBB">
                    <w:rPr>
                      <w:rFonts w:eastAsia="Times New Roman" w:cstheme="minorHAnsi"/>
                      <w:b/>
                    </w:rPr>
                    <w:t>Kelvin Chan</w:t>
                  </w:r>
                </w:p>
              </w:tc>
              <w:tc>
                <w:tcPr>
                  <w:tcW w:w="1329"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0A2A8C9E" w14:textId="77777777" w:rsidR="009838E6" w:rsidRPr="00121FBB" w:rsidRDefault="009838E6" w:rsidP="00BE38D7">
                  <w:pPr>
                    <w:spacing w:after="0" w:line="240" w:lineRule="auto"/>
                    <w:rPr>
                      <w:rFonts w:eastAsia="Times New Roman" w:cstheme="minorHAnsi"/>
                      <w:b/>
                    </w:rPr>
                  </w:pPr>
                  <w:r w:rsidRPr="00121FBB">
                    <w:rPr>
                      <w:rFonts w:eastAsia="Times New Roman" w:cstheme="minorHAnsi"/>
                      <w:b/>
                    </w:rPr>
                    <w:t>(Consultant)</w:t>
                  </w:r>
                </w:p>
                <w:p w14:paraId="1D612E7E" w14:textId="77777777" w:rsidR="009838E6" w:rsidRPr="00121FBB" w:rsidRDefault="009838E6" w:rsidP="00BE38D7">
                  <w:pPr>
                    <w:rPr>
                      <w:rFonts w:eastAsia="Times New Roman" w:cstheme="minorHAnsi"/>
                    </w:rPr>
                  </w:pPr>
                </w:p>
              </w:tc>
              <w:tc>
                <w:tcPr>
                  <w:tcW w:w="873"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344147E1" w14:textId="77777777" w:rsidR="009838E6" w:rsidRPr="00121FBB" w:rsidRDefault="009838E6" w:rsidP="00BE38D7">
                  <w:pPr>
                    <w:spacing w:after="0" w:line="240" w:lineRule="auto"/>
                    <w:rPr>
                      <w:rFonts w:eastAsia="Times New Roman" w:cstheme="minorHAnsi"/>
                    </w:rPr>
                  </w:pPr>
                  <w:r w:rsidRPr="00121FBB">
                    <w:rPr>
                      <w:rFonts w:eastAsia="Times New Roman" w:cstheme="minorHAnsi"/>
                      <w:b/>
                      <w:bCs/>
                    </w:rPr>
                    <w:t xml:space="preserve"> Alice</w:t>
                  </w:r>
                </w:p>
              </w:tc>
              <w:tc>
                <w:tcPr>
                  <w:tcW w:w="225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476F4DBE" w14:textId="77777777" w:rsidR="009838E6" w:rsidRPr="00121FBB" w:rsidRDefault="009838E6" w:rsidP="00BE38D7">
                  <w:pPr>
                    <w:spacing w:after="0" w:line="240" w:lineRule="auto"/>
                    <w:rPr>
                      <w:rFonts w:eastAsia="Times New Roman" w:cstheme="minorHAnsi"/>
                      <w:b/>
                      <w:bCs/>
                    </w:rPr>
                  </w:pPr>
                  <w:r w:rsidRPr="00121FBB">
                    <w:rPr>
                      <w:rFonts w:eastAsia="Times New Roman" w:cstheme="minorHAnsi"/>
                      <w:b/>
                      <w:bCs/>
                    </w:rPr>
                    <w:t>Year 2</w:t>
                  </w:r>
                </w:p>
                <w:p w14:paraId="1406450C" w14:textId="77777777" w:rsidR="009838E6" w:rsidRPr="007309C4" w:rsidRDefault="009838E6" w:rsidP="00BE38D7">
                  <w:pPr>
                    <w:pStyle w:val="NoSpacing"/>
                    <w:numPr>
                      <w:ilvl w:val="0"/>
                      <w:numId w:val="11"/>
                    </w:numPr>
                    <w:rPr>
                      <w:rFonts w:asciiTheme="minorHAnsi" w:hAnsiTheme="minorHAnsi" w:cstheme="minorHAnsi"/>
                      <w:sz w:val="22"/>
                      <w:szCs w:val="22"/>
                    </w:rPr>
                  </w:pPr>
                  <w:r w:rsidRPr="00121FBB">
                    <w:rPr>
                      <w:rFonts w:asciiTheme="minorHAnsi" w:hAnsiTheme="minorHAnsi" w:cstheme="minorHAnsi"/>
                      <w:sz w:val="22"/>
                      <w:szCs w:val="22"/>
                    </w:rPr>
                    <w:t xml:space="preserve">A toolkit has been designed and disseminated to all early childhood education small businesses in </w:t>
                  </w:r>
                  <w:r w:rsidRPr="00121FBB">
                    <w:rPr>
                      <w:rFonts w:asciiTheme="minorHAnsi" w:hAnsiTheme="minorHAnsi" w:cstheme="minorHAnsi"/>
                      <w:sz w:val="22"/>
                      <w:szCs w:val="22"/>
                    </w:rPr>
                    <w:lastRenderedPageBreak/>
                    <w:t xml:space="preserve">collaboration with NYS partners. </w:t>
                  </w:r>
                </w:p>
              </w:tc>
              <w:tc>
                <w:tcPr>
                  <w:tcW w:w="324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4F939ABA" w14:textId="73B5A402" w:rsidR="009838E6" w:rsidRPr="00121FBB" w:rsidRDefault="009838E6" w:rsidP="00BE38D7">
                  <w:pPr>
                    <w:spacing w:after="0"/>
                    <w:rPr>
                      <w:rFonts w:cstheme="minorHAnsi"/>
                    </w:rPr>
                  </w:pPr>
                  <w:r w:rsidRPr="00121FBB">
                    <w:rPr>
                      <w:rFonts w:cstheme="minorHAnsi"/>
                      <w:b/>
                    </w:rPr>
                    <w:lastRenderedPageBreak/>
                    <w:t>Y1</w:t>
                  </w:r>
                  <w:r w:rsidRPr="00121FBB">
                    <w:rPr>
                      <w:rFonts w:cstheme="minorHAnsi"/>
                    </w:rPr>
                    <w:t xml:space="preserve">: </w:t>
                  </w:r>
                  <w:r>
                    <w:rPr>
                      <w:rFonts w:cstheme="minorHAnsi"/>
                    </w:rPr>
                    <w:t>-</w:t>
                  </w:r>
                  <w:r w:rsidRPr="00121FBB">
                    <w:rPr>
                      <w:rFonts w:cstheme="minorHAnsi"/>
                    </w:rPr>
                    <w:t xml:space="preserve">Developed a white paper “business case” for the support of early childhood including a ROI. </w:t>
                  </w:r>
                </w:p>
                <w:p w14:paraId="6CA3A257" w14:textId="77777777" w:rsidR="009838E6" w:rsidRPr="00121FBB" w:rsidRDefault="009838E6" w:rsidP="00BE38D7">
                  <w:pPr>
                    <w:spacing w:after="0"/>
                    <w:rPr>
                      <w:rFonts w:cstheme="minorHAnsi"/>
                    </w:rPr>
                  </w:pPr>
                </w:p>
                <w:p w14:paraId="5C97DC77" w14:textId="301B048F" w:rsidR="00233DB0" w:rsidRPr="007309C4" w:rsidRDefault="009838E6" w:rsidP="00BE38D7">
                  <w:pPr>
                    <w:spacing w:after="0"/>
                    <w:rPr>
                      <w:rFonts w:cstheme="minorHAnsi"/>
                    </w:rPr>
                  </w:pPr>
                  <w:r w:rsidRPr="00121FBB">
                    <w:rPr>
                      <w:rFonts w:cstheme="minorHAnsi"/>
                      <w:b/>
                    </w:rPr>
                    <w:t>Y2</w:t>
                  </w:r>
                  <w:r>
                    <w:rPr>
                      <w:rFonts w:cstheme="minorHAnsi"/>
                      <w:b/>
                    </w:rPr>
                    <w:t xml:space="preserve">: </w:t>
                  </w:r>
                  <w:r w:rsidRPr="00121FBB">
                    <w:rPr>
                      <w:rFonts w:cstheme="minorHAnsi"/>
                    </w:rPr>
                    <w:t xml:space="preserve">-A paper, targeting business leaders, </w:t>
                  </w:r>
                  <w:r w:rsidRPr="00121FBB">
                    <w:rPr>
                      <w:rFonts w:cstheme="minorHAnsi"/>
                      <w:i/>
                      <w:iCs/>
                    </w:rPr>
                    <w:t xml:space="preserve">Making the Case for the Support of High-Quality Early </w:t>
                  </w:r>
                  <w:r w:rsidRPr="00121FBB">
                    <w:rPr>
                      <w:rFonts w:cstheme="minorHAnsi"/>
                      <w:i/>
                      <w:iCs/>
                    </w:rPr>
                    <w:lastRenderedPageBreak/>
                    <w:t xml:space="preserve">Childhood Services, </w:t>
                  </w:r>
                  <w:r>
                    <w:rPr>
                      <w:rFonts w:cstheme="minorHAnsi"/>
                    </w:rPr>
                    <w:t xml:space="preserve">was commissioned and written.  </w:t>
                  </w:r>
                </w:p>
              </w:tc>
            </w:tr>
            <w:tr w:rsidR="009838E6" w:rsidRPr="00121FBB" w14:paraId="698E5268" w14:textId="77777777" w:rsidTr="00BE38D7">
              <w:tc>
                <w:tcPr>
                  <w:tcW w:w="38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C593FC" w14:textId="77777777" w:rsidR="009838E6" w:rsidRPr="00121FBB" w:rsidRDefault="009838E6" w:rsidP="00BE38D7">
                  <w:pPr>
                    <w:spacing w:after="240" w:line="240" w:lineRule="auto"/>
                    <w:rPr>
                      <w:rFonts w:cstheme="minorHAnsi"/>
                    </w:rPr>
                  </w:pPr>
                  <w:r w:rsidRPr="00121FBB">
                    <w:rPr>
                      <w:rFonts w:eastAsia="Times New Roman" w:cstheme="minorHAnsi"/>
                    </w:rPr>
                    <w:lastRenderedPageBreak/>
                    <w:t xml:space="preserve">2. </w:t>
                  </w:r>
                  <w:r w:rsidRPr="00121FBB">
                    <w:rPr>
                      <w:rFonts w:cstheme="minorHAnsi"/>
                    </w:rPr>
                    <w:t>Host an economic summit on early childhood investments, such as the benefits of a children’s trust endowment.</w:t>
                  </w:r>
                </w:p>
              </w:tc>
              <w:tc>
                <w:tcPr>
                  <w:tcW w:w="16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CB1CA9" w14:textId="77777777" w:rsidR="009838E6" w:rsidRPr="00121FBB" w:rsidRDefault="009838E6" w:rsidP="00BE38D7">
                  <w:pPr>
                    <w:spacing w:after="0" w:line="240" w:lineRule="auto"/>
                    <w:rPr>
                      <w:rFonts w:eastAsia="Times New Roman" w:cstheme="minorHAnsi"/>
                    </w:rPr>
                  </w:pPr>
                  <w:r w:rsidRPr="00AF261D">
                    <w:rPr>
                      <w:rFonts w:eastAsia="Times New Roman" w:cstheme="minorHAnsi"/>
                      <w:b/>
                      <w:bCs/>
                      <w:color w:val="AEAAAA" w:themeColor="background2" w:themeShade="BF"/>
                    </w:rPr>
                    <w:t>Sherry</w:t>
                  </w:r>
                  <w:r w:rsidRPr="00121FBB">
                    <w:rPr>
                      <w:rFonts w:eastAsia="Times New Roman" w:cstheme="minorHAnsi"/>
                      <w:b/>
                      <w:bCs/>
                    </w:rPr>
                    <w:t xml:space="preserve"> and Patty </w:t>
                  </w:r>
                </w:p>
                <w:p w14:paraId="181771D0" w14:textId="77777777" w:rsidR="009838E6" w:rsidRPr="00121FBB" w:rsidRDefault="009838E6" w:rsidP="00BE38D7">
                  <w:pPr>
                    <w:spacing w:after="0" w:line="240" w:lineRule="auto"/>
                    <w:rPr>
                      <w:rFonts w:eastAsia="Times New Roman" w:cstheme="minorHAnsi"/>
                    </w:rPr>
                  </w:pPr>
                </w:p>
              </w:tc>
              <w:tc>
                <w:tcPr>
                  <w:tcW w:w="12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75FA20" w14:textId="77777777" w:rsidR="009838E6" w:rsidRPr="00121FBB" w:rsidRDefault="009838E6" w:rsidP="00BE38D7">
                  <w:pPr>
                    <w:spacing w:after="0" w:line="240" w:lineRule="auto"/>
                    <w:rPr>
                      <w:rFonts w:eastAsia="Times New Roman" w:cstheme="minorHAnsi"/>
                    </w:rPr>
                  </w:pPr>
                  <w:r w:rsidRPr="00121FBB">
                    <w:rPr>
                      <w:rFonts w:eastAsia="Times New Roman" w:cstheme="minorHAnsi"/>
                      <w:b/>
                      <w:bCs/>
                    </w:rPr>
                    <w:t xml:space="preserve"> </w:t>
                  </w:r>
                </w:p>
              </w:tc>
              <w:tc>
                <w:tcPr>
                  <w:tcW w:w="13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0974FF" w14:textId="77777777" w:rsidR="009838E6" w:rsidRPr="00121FBB" w:rsidRDefault="009838E6" w:rsidP="00BE38D7">
                  <w:pPr>
                    <w:spacing w:after="0" w:line="240" w:lineRule="auto"/>
                    <w:rPr>
                      <w:rFonts w:eastAsia="Times New Roman" w:cstheme="minorHAnsi"/>
                      <w:b/>
                    </w:rPr>
                  </w:pPr>
                  <w:r w:rsidRPr="00121FBB">
                    <w:rPr>
                      <w:rFonts w:eastAsia="Times New Roman" w:cstheme="minorHAnsi"/>
                      <w:b/>
                    </w:rPr>
                    <w:t>(Consultant)</w:t>
                  </w:r>
                </w:p>
              </w:tc>
              <w:tc>
                <w:tcPr>
                  <w:tcW w:w="8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DA062C" w14:textId="77777777" w:rsidR="009838E6" w:rsidRPr="00121FBB" w:rsidRDefault="009838E6" w:rsidP="00BE38D7">
                  <w:pPr>
                    <w:spacing w:after="0" w:line="240" w:lineRule="auto"/>
                    <w:rPr>
                      <w:rFonts w:eastAsia="Times New Roman" w:cstheme="minorHAnsi"/>
                    </w:rPr>
                  </w:pPr>
                  <w:r w:rsidRPr="00121FBB">
                    <w:rPr>
                      <w:rFonts w:eastAsia="Times New Roman" w:cstheme="minorHAnsi"/>
                      <w:b/>
                      <w:bCs/>
                    </w:rPr>
                    <w:t>Alice</w:t>
                  </w:r>
                </w:p>
              </w:tc>
              <w:tc>
                <w:tcPr>
                  <w:tcW w:w="2250" w:type="dxa"/>
                  <w:tcBorders>
                    <w:top w:val="single" w:sz="8" w:space="0" w:color="000000"/>
                    <w:left w:val="single" w:sz="8" w:space="0" w:color="000000"/>
                    <w:bottom w:val="single" w:sz="8" w:space="0" w:color="000000"/>
                    <w:right w:val="single" w:sz="8" w:space="0" w:color="000000"/>
                  </w:tcBorders>
                </w:tcPr>
                <w:p w14:paraId="172B8DEB" w14:textId="77777777" w:rsidR="009838E6" w:rsidRPr="00121FBB" w:rsidRDefault="009838E6" w:rsidP="00BE38D7">
                  <w:pPr>
                    <w:spacing w:after="0" w:line="240" w:lineRule="auto"/>
                    <w:rPr>
                      <w:rFonts w:eastAsia="Times New Roman" w:cstheme="minorHAnsi"/>
                      <w:b/>
                    </w:rPr>
                  </w:pPr>
                  <w:r w:rsidRPr="00121FBB">
                    <w:rPr>
                      <w:rFonts w:eastAsia="Times New Roman" w:cstheme="minorHAnsi"/>
                      <w:b/>
                    </w:rPr>
                    <w:t>Year 1</w:t>
                  </w:r>
                </w:p>
                <w:p w14:paraId="7CF0323B" w14:textId="4C06A817" w:rsidR="009838E6" w:rsidRPr="007309C4" w:rsidRDefault="009838E6" w:rsidP="00BE38D7">
                  <w:pPr>
                    <w:pStyle w:val="NoSpacing"/>
                    <w:numPr>
                      <w:ilvl w:val="0"/>
                      <w:numId w:val="11"/>
                    </w:numPr>
                    <w:rPr>
                      <w:rFonts w:asciiTheme="minorHAnsi" w:hAnsiTheme="minorHAnsi" w:cstheme="minorHAnsi"/>
                      <w:sz w:val="22"/>
                      <w:szCs w:val="22"/>
                    </w:rPr>
                  </w:pPr>
                  <w:r w:rsidRPr="00121FBB">
                    <w:rPr>
                      <w:rFonts w:asciiTheme="minorHAnsi" w:hAnsiTheme="minorHAnsi" w:cstheme="minorHAnsi"/>
                      <w:sz w:val="22"/>
                      <w:szCs w:val="22"/>
                    </w:rPr>
                    <w:t>Business leaders were added to the ECAC and plan summit</w:t>
                  </w:r>
                  <w:r w:rsidR="00BC7640">
                    <w:rPr>
                      <w:rFonts w:asciiTheme="minorHAnsi" w:hAnsiTheme="minorHAnsi" w:cstheme="minorHAnsi"/>
                      <w:sz w:val="22"/>
                      <w:szCs w:val="22"/>
                    </w:rPr>
                    <w:t xml:space="preserve"> </w:t>
                  </w:r>
                  <w:r w:rsidRPr="00121FBB">
                    <w:rPr>
                      <w:rFonts w:asciiTheme="minorHAnsi" w:hAnsiTheme="minorHAnsi" w:cstheme="minorHAnsi"/>
                      <w:sz w:val="22"/>
                      <w:szCs w:val="22"/>
                    </w:rPr>
                    <w:t>(changed to year 2 due to COVID)</w:t>
                  </w:r>
                  <w:r w:rsidR="00BC7640">
                    <w:rPr>
                      <w:rFonts w:asciiTheme="minorHAnsi" w:hAnsiTheme="minorHAnsi" w:cstheme="minorHAnsi"/>
                      <w:sz w:val="22"/>
                      <w:szCs w:val="22"/>
                    </w:rPr>
                    <w:t>.</w:t>
                  </w:r>
                </w:p>
              </w:tc>
              <w:tc>
                <w:tcPr>
                  <w:tcW w:w="3240" w:type="dxa"/>
                  <w:tcBorders>
                    <w:top w:val="single" w:sz="8" w:space="0" w:color="000000"/>
                    <w:left w:val="single" w:sz="8" w:space="0" w:color="000000"/>
                    <w:bottom w:val="single" w:sz="8" w:space="0" w:color="000000"/>
                    <w:right w:val="single" w:sz="8" w:space="0" w:color="000000"/>
                  </w:tcBorders>
                </w:tcPr>
                <w:p w14:paraId="25C3F4AD" w14:textId="7A6FAF7E" w:rsidR="009838E6" w:rsidRPr="0007294C" w:rsidRDefault="009838E6" w:rsidP="00BE38D7">
                  <w:pPr>
                    <w:spacing w:after="0" w:line="240" w:lineRule="auto"/>
                    <w:rPr>
                      <w:rFonts w:eastAsia="Times New Roman" w:cstheme="minorHAnsi"/>
                      <w:bCs/>
                    </w:rPr>
                  </w:pPr>
                  <w:r w:rsidRPr="009838E6">
                    <w:rPr>
                      <w:rFonts w:eastAsia="Times New Roman" w:cstheme="minorHAnsi"/>
                      <w:b/>
                    </w:rPr>
                    <w:t>Y3</w:t>
                  </w:r>
                  <w:r w:rsidR="00CC3C40">
                    <w:rPr>
                      <w:rFonts w:eastAsia="Times New Roman" w:cstheme="minorHAnsi"/>
                      <w:b/>
                    </w:rPr>
                    <w:t xml:space="preserve"> </w:t>
                  </w:r>
                  <w:r w:rsidRPr="009838E6">
                    <w:rPr>
                      <w:rFonts w:eastAsia="Times New Roman" w:cstheme="minorHAnsi"/>
                      <w:b/>
                    </w:rPr>
                    <w:t>Q2:</w:t>
                  </w:r>
                  <w:r>
                    <w:rPr>
                      <w:rFonts w:eastAsia="Times New Roman" w:cstheme="minorHAnsi"/>
                      <w:bCs/>
                    </w:rPr>
                    <w:t xml:space="preserve"> -</w:t>
                  </w:r>
                  <w:r w:rsidRPr="0007294C">
                    <w:rPr>
                      <w:rFonts w:eastAsia="Times New Roman" w:cstheme="minorHAnsi"/>
                      <w:bCs/>
                    </w:rPr>
                    <w:t>This work may be re-energized as the Pandemic subsides and we can convene people.</w:t>
                  </w:r>
                  <w:r>
                    <w:rPr>
                      <w:rFonts w:eastAsia="Times New Roman" w:cstheme="minorHAnsi"/>
                      <w:bCs/>
                    </w:rPr>
                    <w:t xml:space="preserve">  There is possible opportunity to work with this activity once the CPRAC is convened.</w:t>
                  </w:r>
                </w:p>
              </w:tc>
            </w:tr>
            <w:tr w:rsidR="009838E6" w:rsidRPr="00121FBB" w14:paraId="2F6222A8" w14:textId="77777777" w:rsidTr="00BE38D7">
              <w:tc>
                <w:tcPr>
                  <w:tcW w:w="38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FC5D84" w14:textId="77777777" w:rsidR="009838E6" w:rsidRPr="00121FBB" w:rsidRDefault="009838E6" w:rsidP="00BE38D7">
                  <w:pPr>
                    <w:spacing w:after="240" w:line="240" w:lineRule="auto"/>
                    <w:rPr>
                      <w:rFonts w:cstheme="minorHAnsi"/>
                    </w:rPr>
                  </w:pPr>
                  <w:r w:rsidRPr="00121FBB">
                    <w:rPr>
                      <w:rFonts w:eastAsia="Times New Roman" w:cstheme="minorHAnsi"/>
                    </w:rPr>
                    <w:t xml:space="preserve">3. </w:t>
                  </w:r>
                  <w:r w:rsidRPr="00121FBB">
                    <w:rPr>
                      <w:rFonts w:cstheme="minorHAnsi"/>
                    </w:rPr>
                    <w:t>Gather advice on business strategies for early childhood education programs, especially family and group family child care. Include stakeholders from unions representing family childcare, the Early Care and Learning Council, and QUALITYstarsNY to support the development of innovative strategies.</w:t>
                  </w:r>
                </w:p>
              </w:tc>
              <w:tc>
                <w:tcPr>
                  <w:tcW w:w="16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9C3C7C" w14:textId="77777777" w:rsidR="009838E6" w:rsidRPr="00121FBB" w:rsidRDefault="009838E6" w:rsidP="00BE38D7">
                  <w:pPr>
                    <w:spacing w:after="0" w:line="240" w:lineRule="auto"/>
                    <w:rPr>
                      <w:rFonts w:eastAsia="Times New Roman" w:cstheme="minorHAnsi"/>
                    </w:rPr>
                  </w:pPr>
                  <w:r w:rsidRPr="00AF261D">
                    <w:rPr>
                      <w:rFonts w:eastAsia="Times New Roman" w:cstheme="minorHAnsi"/>
                      <w:b/>
                      <w:bCs/>
                      <w:color w:val="AEAAAA" w:themeColor="background2" w:themeShade="BF"/>
                    </w:rPr>
                    <w:t>Sherry</w:t>
                  </w:r>
                  <w:r w:rsidRPr="00121FBB">
                    <w:rPr>
                      <w:rFonts w:eastAsia="Times New Roman" w:cstheme="minorHAnsi"/>
                      <w:b/>
                      <w:bCs/>
                    </w:rPr>
                    <w:t xml:space="preserve"> and Patty </w:t>
                  </w:r>
                </w:p>
                <w:p w14:paraId="2BC94F58" w14:textId="77777777" w:rsidR="009838E6" w:rsidRPr="00121FBB" w:rsidRDefault="009838E6" w:rsidP="00BE38D7">
                  <w:pPr>
                    <w:spacing w:after="0" w:line="240" w:lineRule="auto"/>
                    <w:rPr>
                      <w:rFonts w:eastAsia="Times New Roman" w:cstheme="minorHAnsi"/>
                      <w:b/>
                      <w:bCs/>
                    </w:rPr>
                  </w:pPr>
                </w:p>
              </w:tc>
              <w:tc>
                <w:tcPr>
                  <w:tcW w:w="12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F5A4D4" w14:textId="77777777" w:rsidR="009838E6" w:rsidRPr="00121FBB" w:rsidRDefault="009838E6" w:rsidP="00BE38D7">
                  <w:pPr>
                    <w:spacing w:after="0" w:line="240" w:lineRule="auto"/>
                    <w:rPr>
                      <w:rFonts w:eastAsia="Times New Roman" w:cstheme="minorHAnsi"/>
                      <w:b/>
                      <w:bCs/>
                    </w:rPr>
                  </w:pPr>
                  <w:r w:rsidRPr="00121FBB">
                    <w:rPr>
                      <w:rFonts w:eastAsia="Times New Roman" w:cstheme="minorHAnsi"/>
                      <w:b/>
                      <w:bCs/>
                    </w:rPr>
                    <w:t xml:space="preserve"> </w:t>
                  </w:r>
                  <w:r w:rsidRPr="00121FBB">
                    <w:rPr>
                      <w:rFonts w:eastAsia="Times New Roman" w:cstheme="minorHAnsi"/>
                      <w:b/>
                    </w:rPr>
                    <w:t>Kelvin Chan</w:t>
                  </w:r>
                </w:p>
              </w:tc>
              <w:tc>
                <w:tcPr>
                  <w:tcW w:w="13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C14C41" w14:textId="77777777" w:rsidR="009838E6" w:rsidRPr="00121FBB" w:rsidRDefault="009838E6" w:rsidP="00BE38D7">
                  <w:pPr>
                    <w:spacing w:after="0" w:line="240" w:lineRule="auto"/>
                    <w:rPr>
                      <w:rFonts w:eastAsia="Times New Roman" w:cstheme="minorHAnsi"/>
                      <w:b/>
                    </w:rPr>
                  </w:pPr>
                  <w:r w:rsidRPr="00121FBB">
                    <w:rPr>
                      <w:rFonts w:eastAsia="Times New Roman" w:cstheme="minorHAnsi"/>
                      <w:b/>
                    </w:rPr>
                    <w:t>(Consultant)</w:t>
                  </w:r>
                </w:p>
              </w:tc>
              <w:tc>
                <w:tcPr>
                  <w:tcW w:w="8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974164" w14:textId="77777777" w:rsidR="009838E6" w:rsidRPr="00121FBB" w:rsidRDefault="009838E6" w:rsidP="00BE38D7">
                  <w:pPr>
                    <w:spacing w:after="0" w:line="240" w:lineRule="auto"/>
                    <w:rPr>
                      <w:rFonts w:eastAsia="Times New Roman" w:cstheme="minorHAnsi"/>
                    </w:rPr>
                  </w:pPr>
                  <w:r w:rsidRPr="00121FBB">
                    <w:rPr>
                      <w:rFonts w:eastAsia="Times New Roman" w:cstheme="minorHAnsi"/>
                      <w:b/>
                      <w:bCs/>
                    </w:rPr>
                    <w:t>Alice</w:t>
                  </w:r>
                </w:p>
              </w:tc>
              <w:tc>
                <w:tcPr>
                  <w:tcW w:w="2250" w:type="dxa"/>
                  <w:tcBorders>
                    <w:top w:val="single" w:sz="8" w:space="0" w:color="000000"/>
                    <w:left w:val="single" w:sz="8" w:space="0" w:color="000000"/>
                    <w:bottom w:val="single" w:sz="8" w:space="0" w:color="000000"/>
                    <w:right w:val="single" w:sz="8" w:space="0" w:color="000000"/>
                  </w:tcBorders>
                </w:tcPr>
                <w:p w14:paraId="7DB462C1" w14:textId="77777777" w:rsidR="009838E6" w:rsidRPr="00121FBB" w:rsidRDefault="009838E6" w:rsidP="00BE38D7">
                  <w:pPr>
                    <w:spacing w:after="0" w:line="240" w:lineRule="auto"/>
                    <w:rPr>
                      <w:rFonts w:eastAsia="Times New Roman" w:cstheme="minorHAnsi"/>
                    </w:rPr>
                  </w:pPr>
                </w:p>
              </w:tc>
              <w:tc>
                <w:tcPr>
                  <w:tcW w:w="3240" w:type="dxa"/>
                  <w:tcBorders>
                    <w:top w:val="single" w:sz="8" w:space="0" w:color="000000"/>
                    <w:left w:val="single" w:sz="8" w:space="0" w:color="000000"/>
                    <w:bottom w:val="single" w:sz="8" w:space="0" w:color="000000"/>
                    <w:right w:val="single" w:sz="8" w:space="0" w:color="000000"/>
                  </w:tcBorders>
                </w:tcPr>
                <w:p w14:paraId="0C3D869E" w14:textId="29AC6B50" w:rsidR="009838E6" w:rsidRPr="00121FBB" w:rsidRDefault="009838E6" w:rsidP="00BE38D7">
                  <w:pPr>
                    <w:spacing w:after="0" w:line="240" w:lineRule="auto"/>
                    <w:rPr>
                      <w:rFonts w:eastAsia="Times New Roman" w:cstheme="minorHAnsi"/>
                    </w:rPr>
                  </w:pPr>
                  <w:r w:rsidRPr="009838E6">
                    <w:rPr>
                      <w:rFonts w:eastAsia="Times New Roman" w:cstheme="minorHAnsi"/>
                      <w:b/>
                    </w:rPr>
                    <w:t>Y3</w:t>
                  </w:r>
                  <w:r w:rsidR="00CC3C40">
                    <w:rPr>
                      <w:rFonts w:eastAsia="Times New Roman" w:cstheme="minorHAnsi"/>
                      <w:b/>
                    </w:rPr>
                    <w:t xml:space="preserve"> </w:t>
                  </w:r>
                  <w:r w:rsidRPr="009838E6">
                    <w:rPr>
                      <w:rFonts w:eastAsia="Times New Roman" w:cstheme="minorHAnsi"/>
                      <w:b/>
                    </w:rPr>
                    <w:t>Q2</w:t>
                  </w:r>
                  <w:r>
                    <w:rPr>
                      <w:rFonts w:eastAsia="Times New Roman" w:cstheme="minorHAnsi"/>
                      <w:b/>
                    </w:rPr>
                    <w:t>: -</w:t>
                  </w:r>
                  <w:r>
                    <w:rPr>
                      <w:rFonts w:eastAsia="Times New Roman" w:cstheme="minorHAnsi"/>
                    </w:rPr>
                    <w:t>This work can be re-energized with a different group of stakeholders and participants (and new members).  Possible members include Tara Gardner, Meredith Chimento, Kristen Kerr.</w:t>
                  </w:r>
                </w:p>
              </w:tc>
            </w:tr>
          </w:tbl>
          <w:p w14:paraId="62D856E7" w14:textId="77777777" w:rsidR="009838E6" w:rsidRPr="00121FBB" w:rsidRDefault="009838E6" w:rsidP="00BE38D7">
            <w:pPr>
              <w:spacing w:after="0" w:line="240" w:lineRule="auto"/>
              <w:rPr>
                <w:rFonts w:eastAsia="Times New Roman" w:cstheme="minorHAnsi"/>
              </w:rPr>
            </w:pPr>
          </w:p>
        </w:tc>
      </w:tr>
    </w:tbl>
    <w:p w14:paraId="08093B82" w14:textId="77777777" w:rsidR="009838E6" w:rsidRPr="00121FBB" w:rsidRDefault="009838E6" w:rsidP="009838E6">
      <w:pPr>
        <w:jc w:val="center"/>
        <w:rPr>
          <w:rFonts w:eastAsia="Times New Roman" w:cstheme="minorHAnsi"/>
          <w:b/>
          <w:bCs/>
          <w:sz w:val="28"/>
          <w:szCs w:val="28"/>
        </w:rPr>
      </w:pPr>
    </w:p>
    <w:p w14:paraId="653CACFC" w14:textId="77777777" w:rsidR="009838E6" w:rsidRDefault="009838E6" w:rsidP="009838E6">
      <w:pPr>
        <w:rPr>
          <w:rFonts w:eastAsia="Times New Roman" w:cstheme="minorHAnsi"/>
          <w:b/>
          <w:bCs/>
          <w:sz w:val="28"/>
          <w:szCs w:val="28"/>
        </w:rPr>
      </w:pPr>
    </w:p>
    <w:p w14:paraId="00C65BB7" w14:textId="77777777" w:rsidR="006C7A7A" w:rsidRDefault="006C7A7A">
      <w:pPr>
        <w:rPr>
          <w:rFonts w:eastAsia="Times New Roman" w:cstheme="minorHAnsi"/>
          <w:b/>
          <w:bCs/>
          <w:sz w:val="28"/>
          <w:szCs w:val="28"/>
        </w:rPr>
      </w:pPr>
      <w:r>
        <w:rPr>
          <w:rFonts w:eastAsia="Times New Roman" w:cstheme="minorHAnsi"/>
          <w:b/>
          <w:bCs/>
          <w:sz w:val="28"/>
          <w:szCs w:val="28"/>
        </w:rPr>
        <w:br w:type="page"/>
      </w:r>
    </w:p>
    <w:p w14:paraId="6E8492A3" w14:textId="1BCF6AA1" w:rsidR="00F16E26" w:rsidRDefault="00F16E26" w:rsidP="00F16E26">
      <w:pPr>
        <w:jc w:val="center"/>
        <w:rPr>
          <w:rFonts w:eastAsia="Times New Roman" w:cstheme="minorHAnsi"/>
          <w:b/>
          <w:bCs/>
          <w:sz w:val="24"/>
          <w:szCs w:val="24"/>
        </w:rPr>
      </w:pPr>
      <w:r w:rsidRPr="00121FBB">
        <w:rPr>
          <w:rFonts w:eastAsia="Times New Roman" w:cstheme="minorHAnsi"/>
          <w:b/>
          <w:bCs/>
          <w:sz w:val="28"/>
          <w:szCs w:val="28"/>
        </w:rPr>
        <w:lastRenderedPageBreak/>
        <w:t>Goal 2: Family engagement and leadership are essential to inform ECAC early childhood system building efforts.</w:t>
      </w:r>
      <w:r w:rsidRPr="00121FBB">
        <w:rPr>
          <w:rFonts w:eastAsia="Times New Roman" w:cstheme="minorHAnsi"/>
          <w:b/>
          <w:bCs/>
          <w:sz w:val="24"/>
          <w:szCs w:val="24"/>
        </w:rPr>
        <w:t xml:space="preserve"> </w:t>
      </w:r>
    </w:p>
    <w:p w14:paraId="7F3A525D" w14:textId="77777777" w:rsidR="00B72EC9" w:rsidRPr="00121FBB" w:rsidRDefault="00B72EC9" w:rsidP="00F16E26">
      <w:pPr>
        <w:jc w:val="center"/>
        <w:rPr>
          <w:rFonts w:eastAsia="Times New Roman" w:cstheme="minorHAnsi"/>
          <w:b/>
          <w:bCs/>
          <w:sz w:val="24"/>
          <w:szCs w:val="24"/>
        </w:rPr>
      </w:pPr>
    </w:p>
    <w:p w14:paraId="6EFA66DB" w14:textId="77777777" w:rsidR="00F16E26" w:rsidRPr="006C25F2" w:rsidRDefault="00F16E26" w:rsidP="00F16E26">
      <w:pPr>
        <w:jc w:val="center"/>
        <w:rPr>
          <w:rFonts w:eastAsia="Times New Roman" w:cstheme="minorHAnsi"/>
          <w:b/>
          <w:bCs/>
          <w:sz w:val="28"/>
          <w:szCs w:val="28"/>
        </w:rPr>
      </w:pPr>
      <w:r w:rsidRPr="00121FBB">
        <w:rPr>
          <w:rFonts w:eastAsia="Times New Roman" w:cstheme="minorHAnsi"/>
          <w:b/>
          <w:bCs/>
          <w:sz w:val="24"/>
          <w:szCs w:val="24"/>
        </w:rPr>
        <w:t>Goal Coordinators: Pedro Cordero &amp; Tim Hathaway</w:t>
      </w:r>
    </w:p>
    <w:tbl>
      <w:tblPr>
        <w:tblStyle w:val="TableGrid"/>
        <w:tblW w:w="0" w:type="auto"/>
        <w:tblLook w:val="04A0" w:firstRow="1" w:lastRow="0" w:firstColumn="1" w:lastColumn="0" w:noHBand="0" w:noVBand="1"/>
      </w:tblPr>
      <w:tblGrid>
        <w:gridCol w:w="689"/>
        <w:gridCol w:w="5794"/>
        <w:gridCol w:w="6467"/>
      </w:tblGrid>
      <w:tr w:rsidR="00F16E26" w:rsidRPr="000B4A56" w14:paraId="67C0F7CD" w14:textId="77777777" w:rsidTr="00BE38D7">
        <w:tc>
          <w:tcPr>
            <w:tcW w:w="674" w:type="dxa"/>
          </w:tcPr>
          <w:p w14:paraId="1748D247" w14:textId="77777777" w:rsidR="00F16E26" w:rsidRPr="000B4A56" w:rsidRDefault="00F16E26" w:rsidP="00BE38D7">
            <w:pPr>
              <w:pStyle w:val="NoSpacing"/>
              <w:rPr>
                <w:rFonts w:asciiTheme="minorHAnsi" w:eastAsiaTheme="minorHAnsi" w:hAnsiTheme="minorHAnsi" w:cstheme="minorHAnsi"/>
                <w:b/>
                <w:sz w:val="22"/>
                <w:szCs w:val="22"/>
              </w:rPr>
            </w:pPr>
            <w:r w:rsidRPr="000B4A56">
              <w:rPr>
                <w:rFonts w:asciiTheme="minorHAnsi" w:eastAsiaTheme="minorHAnsi" w:hAnsiTheme="minorHAnsi" w:cstheme="minorHAnsi"/>
                <w:b/>
                <w:sz w:val="22"/>
                <w:szCs w:val="22"/>
              </w:rPr>
              <w:t xml:space="preserve">Year: </w:t>
            </w:r>
          </w:p>
        </w:tc>
        <w:tc>
          <w:tcPr>
            <w:tcW w:w="5801" w:type="dxa"/>
          </w:tcPr>
          <w:p w14:paraId="5FB7A4DD" w14:textId="77777777" w:rsidR="00F16E26" w:rsidRPr="000B4A56" w:rsidRDefault="00F16E26" w:rsidP="00BE38D7">
            <w:pPr>
              <w:pStyle w:val="NoSpacing"/>
              <w:rPr>
                <w:rFonts w:asciiTheme="minorHAnsi" w:eastAsiaTheme="minorHAnsi" w:hAnsiTheme="minorHAnsi" w:cstheme="minorHAnsi"/>
                <w:b/>
                <w:sz w:val="22"/>
                <w:szCs w:val="22"/>
              </w:rPr>
            </w:pPr>
            <w:r w:rsidRPr="000B4A56">
              <w:rPr>
                <w:rFonts w:asciiTheme="minorHAnsi" w:eastAsiaTheme="minorHAnsi" w:hAnsiTheme="minorHAnsi" w:cstheme="minorHAnsi"/>
                <w:b/>
                <w:sz w:val="22"/>
                <w:szCs w:val="22"/>
              </w:rPr>
              <w:t xml:space="preserve">Overall Progress Indicators: </w:t>
            </w:r>
          </w:p>
        </w:tc>
        <w:tc>
          <w:tcPr>
            <w:tcW w:w="6475" w:type="dxa"/>
          </w:tcPr>
          <w:p w14:paraId="233C9F88" w14:textId="77777777" w:rsidR="00F16E26" w:rsidRPr="000B4A56" w:rsidRDefault="00F16E26" w:rsidP="00BE38D7">
            <w:pPr>
              <w:pStyle w:val="NoSpacing"/>
              <w:rPr>
                <w:rFonts w:asciiTheme="minorHAnsi" w:eastAsiaTheme="minorHAnsi" w:hAnsiTheme="minorHAnsi" w:cstheme="minorHAnsi"/>
                <w:b/>
                <w:sz w:val="22"/>
                <w:szCs w:val="22"/>
              </w:rPr>
            </w:pPr>
            <w:r w:rsidRPr="000B4A56">
              <w:rPr>
                <w:rFonts w:asciiTheme="minorHAnsi" w:eastAsiaTheme="minorHAnsi" w:hAnsiTheme="minorHAnsi" w:cstheme="minorHAnsi"/>
                <w:b/>
                <w:sz w:val="22"/>
                <w:szCs w:val="22"/>
              </w:rPr>
              <w:t xml:space="preserve">Status of Progress Indicator: </w:t>
            </w:r>
          </w:p>
        </w:tc>
      </w:tr>
      <w:tr w:rsidR="00F16E26" w:rsidRPr="000B4A56" w14:paraId="1089BF46" w14:textId="77777777" w:rsidTr="00BE38D7">
        <w:tc>
          <w:tcPr>
            <w:tcW w:w="674" w:type="dxa"/>
          </w:tcPr>
          <w:p w14:paraId="70EF53AE" w14:textId="77777777" w:rsidR="00F16E26" w:rsidRPr="000B4A56" w:rsidRDefault="00F16E26" w:rsidP="00BE38D7">
            <w:pPr>
              <w:pStyle w:val="NoSpacing"/>
              <w:rPr>
                <w:rFonts w:asciiTheme="minorHAnsi" w:eastAsiaTheme="minorHAnsi" w:hAnsiTheme="minorHAnsi" w:cstheme="minorHAnsi"/>
                <w:sz w:val="22"/>
                <w:szCs w:val="22"/>
              </w:rPr>
            </w:pPr>
            <w:r w:rsidRPr="000B4A56">
              <w:rPr>
                <w:rFonts w:asciiTheme="minorHAnsi" w:eastAsiaTheme="minorHAnsi" w:hAnsiTheme="minorHAnsi" w:cstheme="minorHAnsi"/>
                <w:sz w:val="22"/>
                <w:szCs w:val="22"/>
              </w:rPr>
              <w:t>Y1</w:t>
            </w:r>
          </w:p>
        </w:tc>
        <w:tc>
          <w:tcPr>
            <w:tcW w:w="5801" w:type="dxa"/>
          </w:tcPr>
          <w:p w14:paraId="286A1CBE" w14:textId="77777777" w:rsidR="00F16E26" w:rsidRPr="000B4A56" w:rsidRDefault="00F16E26" w:rsidP="00BE38D7">
            <w:pPr>
              <w:rPr>
                <w:rFonts w:cstheme="minorHAnsi"/>
              </w:rPr>
            </w:pPr>
            <w:r w:rsidRPr="000B4A56">
              <w:rPr>
                <w:rFonts w:cstheme="minorHAnsi"/>
              </w:rPr>
              <w:t>Formalized strategies were developed, including resources and a checklist, to support authentic parent involvement.</w:t>
            </w:r>
          </w:p>
        </w:tc>
        <w:tc>
          <w:tcPr>
            <w:tcW w:w="6475" w:type="dxa"/>
          </w:tcPr>
          <w:p w14:paraId="09DD7979" w14:textId="77777777" w:rsidR="00F16E26" w:rsidRPr="000B4A56" w:rsidRDefault="00F16E26" w:rsidP="00BE38D7">
            <w:pPr>
              <w:rPr>
                <w:rFonts w:cstheme="minorHAnsi"/>
              </w:rPr>
            </w:pPr>
            <w:r w:rsidRPr="00E35909">
              <w:rPr>
                <w:rFonts w:cstheme="minorHAnsi"/>
                <w:b/>
              </w:rPr>
              <w:t>Y2</w:t>
            </w:r>
            <w:r w:rsidRPr="000B4A56">
              <w:rPr>
                <w:rFonts w:cstheme="minorHAnsi"/>
              </w:rPr>
              <w:t xml:space="preserve">: PAC members collaborated with ECAC members and developed a Family Engagement Best Practices document that will be shared in year 3. </w:t>
            </w:r>
          </w:p>
        </w:tc>
      </w:tr>
      <w:tr w:rsidR="00F16E26" w:rsidRPr="000B4A56" w14:paraId="2307E257" w14:textId="77777777" w:rsidTr="00BE38D7">
        <w:tc>
          <w:tcPr>
            <w:tcW w:w="674" w:type="dxa"/>
          </w:tcPr>
          <w:p w14:paraId="0F7B8945" w14:textId="77777777" w:rsidR="00F16E26" w:rsidRPr="000B4A56" w:rsidRDefault="00F16E26" w:rsidP="00BE38D7">
            <w:pPr>
              <w:pStyle w:val="NoSpacing"/>
              <w:rPr>
                <w:rFonts w:asciiTheme="minorHAnsi" w:eastAsiaTheme="minorHAnsi" w:hAnsiTheme="minorHAnsi" w:cstheme="minorHAnsi"/>
                <w:sz w:val="22"/>
                <w:szCs w:val="22"/>
              </w:rPr>
            </w:pPr>
            <w:r w:rsidRPr="000B4A56">
              <w:rPr>
                <w:rFonts w:asciiTheme="minorHAnsi" w:eastAsiaTheme="minorHAnsi" w:hAnsiTheme="minorHAnsi" w:cstheme="minorHAnsi"/>
                <w:sz w:val="22"/>
                <w:szCs w:val="22"/>
              </w:rPr>
              <w:t>Y2</w:t>
            </w:r>
          </w:p>
        </w:tc>
        <w:tc>
          <w:tcPr>
            <w:tcW w:w="5801" w:type="dxa"/>
          </w:tcPr>
          <w:p w14:paraId="114DCF52" w14:textId="77777777" w:rsidR="00F16E26" w:rsidRPr="000B4A56" w:rsidRDefault="00F16E26" w:rsidP="00BE38D7">
            <w:pPr>
              <w:pStyle w:val="NoSpacing"/>
              <w:rPr>
                <w:rFonts w:asciiTheme="minorHAnsi" w:eastAsiaTheme="minorHAnsi" w:hAnsiTheme="minorHAnsi" w:cstheme="minorHAnsi"/>
                <w:sz w:val="22"/>
                <w:szCs w:val="22"/>
              </w:rPr>
            </w:pPr>
            <w:r w:rsidRPr="000B4A56">
              <w:rPr>
                <w:rFonts w:asciiTheme="minorHAnsi" w:hAnsiTheme="minorHAnsi" w:cstheme="minorHAnsi"/>
                <w:sz w:val="22"/>
                <w:szCs w:val="22"/>
              </w:rPr>
              <w:t>Family centered models have been developed and disseminated using multiple platforms, including the ECAC website</w:t>
            </w:r>
          </w:p>
        </w:tc>
        <w:tc>
          <w:tcPr>
            <w:tcW w:w="6475" w:type="dxa"/>
          </w:tcPr>
          <w:p w14:paraId="7117398E" w14:textId="77777777" w:rsidR="00F16E26" w:rsidRPr="000B4A56" w:rsidRDefault="00F16E26" w:rsidP="00BE38D7">
            <w:pPr>
              <w:pStyle w:val="NoSpacing"/>
              <w:rPr>
                <w:rFonts w:asciiTheme="minorHAnsi" w:eastAsiaTheme="minorHAnsi" w:hAnsiTheme="minorHAnsi" w:cstheme="minorHAnsi"/>
                <w:sz w:val="22"/>
                <w:szCs w:val="22"/>
              </w:rPr>
            </w:pPr>
          </w:p>
        </w:tc>
      </w:tr>
      <w:tr w:rsidR="00F16E26" w:rsidRPr="000B4A56" w14:paraId="419EA83A" w14:textId="77777777" w:rsidTr="00BE38D7">
        <w:tc>
          <w:tcPr>
            <w:tcW w:w="674" w:type="dxa"/>
          </w:tcPr>
          <w:p w14:paraId="0082F0DC" w14:textId="77777777" w:rsidR="00F16E26" w:rsidRPr="000B4A56" w:rsidRDefault="00F16E26" w:rsidP="00BE38D7">
            <w:pPr>
              <w:pStyle w:val="NoSpacing"/>
              <w:rPr>
                <w:rFonts w:asciiTheme="minorHAnsi" w:eastAsiaTheme="minorHAnsi" w:hAnsiTheme="minorHAnsi" w:cstheme="minorHAnsi"/>
                <w:sz w:val="22"/>
                <w:szCs w:val="22"/>
              </w:rPr>
            </w:pPr>
            <w:r w:rsidRPr="000B4A56">
              <w:rPr>
                <w:rFonts w:asciiTheme="minorHAnsi" w:eastAsiaTheme="minorHAnsi" w:hAnsiTheme="minorHAnsi" w:cstheme="minorHAnsi"/>
                <w:sz w:val="22"/>
                <w:szCs w:val="22"/>
              </w:rPr>
              <w:t>Y3</w:t>
            </w:r>
          </w:p>
        </w:tc>
        <w:tc>
          <w:tcPr>
            <w:tcW w:w="5801" w:type="dxa"/>
          </w:tcPr>
          <w:p w14:paraId="3A5EE5D0" w14:textId="77777777" w:rsidR="00F16E26" w:rsidRPr="000B4A56" w:rsidRDefault="00F16E26" w:rsidP="00BE38D7">
            <w:pPr>
              <w:pStyle w:val="NoSpacing"/>
              <w:rPr>
                <w:rFonts w:asciiTheme="minorHAnsi" w:eastAsiaTheme="minorHAnsi" w:hAnsiTheme="minorHAnsi" w:cstheme="minorHAnsi"/>
                <w:sz w:val="22"/>
                <w:szCs w:val="22"/>
              </w:rPr>
            </w:pPr>
            <w:r w:rsidRPr="000B4A56">
              <w:rPr>
                <w:rFonts w:asciiTheme="minorHAnsi" w:hAnsiTheme="minorHAnsi" w:cstheme="minorHAnsi"/>
                <w:sz w:val="22"/>
                <w:szCs w:val="22"/>
              </w:rPr>
              <w:t xml:space="preserve">The ECAC disseminated their best practices family engagement guide created with partner agencies across NYS. </w:t>
            </w:r>
          </w:p>
        </w:tc>
        <w:tc>
          <w:tcPr>
            <w:tcW w:w="6475" w:type="dxa"/>
          </w:tcPr>
          <w:p w14:paraId="65A337C0" w14:textId="77777777" w:rsidR="00F16E26" w:rsidRPr="000B4A56" w:rsidRDefault="00F16E26" w:rsidP="00BE38D7">
            <w:pPr>
              <w:pStyle w:val="NoSpacing"/>
              <w:rPr>
                <w:rFonts w:asciiTheme="minorHAnsi" w:eastAsiaTheme="minorHAnsi" w:hAnsiTheme="minorHAnsi" w:cstheme="minorHAnsi"/>
                <w:sz w:val="22"/>
                <w:szCs w:val="22"/>
              </w:rPr>
            </w:pPr>
          </w:p>
        </w:tc>
      </w:tr>
    </w:tbl>
    <w:p w14:paraId="7EA88CFD" w14:textId="77777777" w:rsidR="00F16E26" w:rsidRPr="00121FBB" w:rsidRDefault="00F16E26" w:rsidP="00F16E26">
      <w:pPr>
        <w:pStyle w:val="NoSpacing"/>
        <w:rPr>
          <w:rFonts w:asciiTheme="minorHAnsi" w:hAnsiTheme="minorHAnsi" w:cstheme="minorHAnsi"/>
          <w:strike/>
          <w:sz w:val="22"/>
          <w:szCs w:val="22"/>
        </w:rPr>
      </w:pPr>
    </w:p>
    <w:tbl>
      <w:tblPr>
        <w:tblW w:w="14490" w:type="dxa"/>
        <w:tblInd w:w="-775" w:type="dxa"/>
        <w:tblCellMar>
          <w:top w:w="15" w:type="dxa"/>
          <w:left w:w="15" w:type="dxa"/>
          <w:bottom w:w="15" w:type="dxa"/>
          <w:right w:w="15" w:type="dxa"/>
        </w:tblCellMar>
        <w:tblLook w:val="04A0" w:firstRow="1" w:lastRow="0" w:firstColumn="1" w:lastColumn="0" w:noHBand="0" w:noVBand="1"/>
      </w:tblPr>
      <w:tblGrid>
        <w:gridCol w:w="14490"/>
      </w:tblGrid>
      <w:tr w:rsidR="00F16E26" w:rsidRPr="00121FBB" w14:paraId="1ADD5C73" w14:textId="77777777" w:rsidTr="00BE38D7">
        <w:tc>
          <w:tcPr>
            <w:tcW w:w="14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335B089" w14:textId="77777777" w:rsidR="00F16E26" w:rsidRPr="00121FBB" w:rsidRDefault="00F16E26" w:rsidP="00BE38D7">
            <w:pPr>
              <w:spacing w:after="0" w:line="240" w:lineRule="auto"/>
              <w:rPr>
                <w:rFonts w:eastAsia="Times New Roman" w:cstheme="minorHAnsi"/>
                <w:sz w:val="24"/>
              </w:rPr>
            </w:pPr>
            <w:r w:rsidRPr="00121FBB">
              <w:rPr>
                <w:rFonts w:eastAsia="Times New Roman" w:cstheme="minorHAnsi"/>
                <w:b/>
                <w:bCs/>
                <w:sz w:val="24"/>
              </w:rPr>
              <w:t xml:space="preserve">2-A: Expand and amplify parent voices within the ECAC, ensuring diverse representation. </w:t>
            </w:r>
            <w:r w:rsidRPr="00B42A1C">
              <w:rPr>
                <w:rFonts w:eastAsia="Times New Roman" w:cstheme="minorHAnsi"/>
                <w:bCs/>
                <w:i/>
                <w:color w:val="4472C4" w:themeColor="accent5"/>
                <w:sz w:val="24"/>
              </w:rPr>
              <w:t>*B5 funded</w:t>
            </w:r>
          </w:p>
          <w:tbl>
            <w:tblPr>
              <w:tblW w:w="0" w:type="auto"/>
              <w:tblCellMar>
                <w:top w:w="15" w:type="dxa"/>
                <w:left w:w="15" w:type="dxa"/>
                <w:bottom w:w="15" w:type="dxa"/>
                <w:right w:w="15" w:type="dxa"/>
              </w:tblCellMar>
              <w:tblLook w:val="04A0" w:firstRow="1" w:lastRow="0" w:firstColumn="1" w:lastColumn="0" w:noHBand="0" w:noVBand="1"/>
            </w:tblPr>
            <w:tblGrid>
              <w:gridCol w:w="3434"/>
              <w:gridCol w:w="1136"/>
              <w:gridCol w:w="1612"/>
              <w:gridCol w:w="1398"/>
              <w:gridCol w:w="1080"/>
              <w:gridCol w:w="2970"/>
              <w:gridCol w:w="2640"/>
            </w:tblGrid>
            <w:tr w:rsidR="00F16E26" w:rsidRPr="00121FBB" w14:paraId="647D689F" w14:textId="77777777" w:rsidTr="00BE38D7">
              <w:tc>
                <w:tcPr>
                  <w:tcW w:w="34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DC23D87" w14:textId="77777777" w:rsidR="00F16E26" w:rsidRPr="00121FBB" w:rsidRDefault="00F16E26" w:rsidP="00BE38D7">
                  <w:pPr>
                    <w:spacing w:after="0" w:line="240" w:lineRule="auto"/>
                    <w:rPr>
                      <w:rFonts w:eastAsia="Times New Roman" w:cstheme="minorHAnsi"/>
                    </w:rPr>
                  </w:pPr>
                  <w:r w:rsidRPr="00121FBB">
                    <w:rPr>
                      <w:rFonts w:eastAsia="Times New Roman" w:cstheme="minorHAnsi"/>
                      <w:b/>
                      <w:bCs/>
                    </w:rPr>
                    <w:t>Activities:</w:t>
                  </w:r>
                </w:p>
              </w:tc>
              <w:tc>
                <w:tcPr>
                  <w:tcW w:w="11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FBF4200" w14:textId="77777777" w:rsidR="00F16E26" w:rsidRPr="00121FBB" w:rsidRDefault="00F16E26" w:rsidP="00BE38D7">
                  <w:pPr>
                    <w:spacing w:after="0" w:line="240" w:lineRule="auto"/>
                    <w:rPr>
                      <w:rFonts w:eastAsia="Times New Roman" w:cstheme="minorHAnsi"/>
                    </w:rPr>
                  </w:pPr>
                  <w:r w:rsidRPr="00121FBB">
                    <w:rPr>
                      <w:rFonts w:eastAsia="Times New Roman" w:cstheme="minorHAnsi"/>
                      <w:b/>
                      <w:bCs/>
                    </w:rPr>
                    <w:t xml:space="preserve">Leader/ </w:t>
                  </w:r>
                </w:p>
                <w:p w14:paraId="6753F1A9" w14:textId="77777777" w:rsidR="00F16E26" w:rsidRPr="00121FBB" w:rsidRDefault="00F16E26" w:rsidP="00BE38D7">
                  <w:pPr>
                    <w:spacing w:after="0" w:line="240" w:lineRule="auto"/>
                    <w:rPr>
                      <w:rFonts w:eastAsia="Times New Roman" w:cstheme="minorHAnsi"/>
                    </w:rPr>
                  </w:pPr>
                  <w:r w:rsidRPr="00121FBB">
                    <w:rPr>
                      <w:rFonts w:eastAsia="Times New Roman" w:cstheme="minorHAnsi"/>
                      <w:b/>
                      <w:bCs/>
                    </w:rPr>
                    <w:t>Convener:</w:t>
                  </w:r>
                </w:p>
              </w:tc>
              <w:tc>
                <w:tcPr>
                  <w:tcW w:w="16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A6ABD62" w14:textId="77777777" w:rsidR="00F16E26" w:rsidRPr="00121FBB" w:rsidRDefault="00F16E26" w:rsidP="00BE38D7">
                  <w:pPr>
                    <w:spacing w:after="0" w:line="240" w:lineRule="auto"/>
                    <w:rPr>
                      <w:rFonts w:eastAsia="Times New Roman" w:cstheme="minorHAnsi"/>
                    </w:rPr>
                  </w:pPr>
                  <w:r w:rsidRPr="00121FBB">
                    <w:rPr>
                      <w:rFonts w:eastAsia="Times New Roman" w:cstheme="minorHAnsi"/>
                      <w:b/>
                      <w:bCs/>
                    </w:rPr>
                    <w:t>Active  Participant:</w:t>
                  </w:r>
                </w:p>
              </w:tc>
              <w:tc>
                <w:tcPr>
                  <w:tcW w:w="13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BF01C0A" w14:textId="77777777" w:rsidR="00F16E26" w:rsidRPr="00121FBB" w:rsidRDefault="00F16E26" w:rsidP="00BE38D7">
                  <w:pPr>
                    <w:spacing w:after="0" w:line="240" w:lineRule="auto"/>
                    <w:rPr>
                      <w:rFonts w:eastAsia="Times New Roman" w:cstheme="minorHAnsi"/>
                    </w:rPr>
                  </w:pPr>
                  <w:r w:rsidRPr="00121FBB">
                    <w:rPr>
                      <w:rFonts w:eastAsia="Times New Roman" w:cstheme="minorHAnsi"/>
                      <w:b/>
                      <w:bCs/>
                    </w:rPr>
                    <w:t>Expert/ resource person:</w:t>
                  </w:r>
                </w:p>
              </w:tc>
              <w:tc>
                <w:tcPr>
                  <w:tcW w:w="10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5707165" w14:textId="77777777" w:rsidR="00F16E26" w:rsidRPr="00121FBB" w:rsidRDefault="00F16E26" w:rsidP="00BE38D7">
                  <w:pPr>
                    <w:spacing w:after="0" w:line="240" w:lineRule="auto"/>
                    <w:rPr>
                      <w:rFonts w:eastAsia="Times New Roman" w:cstheme="minorHAnsi"/>
                      <w:b/>
                    </w:rPr>
                  </w:pPr>
                  <w:r w:rsidRPr="00121FBB">
                    <w:rPr>
                      <w:rFonts w:eastAsia="Times New Roman" w:cstheme="minorHAnsi"/>
                      <w:b/>
                    </w:rPr>
                    <w:t>Staff:</w:t>
                  </w:r>
                </w:p>
              </w:tc>
              <w:tc>
                <w:tcPr>
                  <w:tcW w:w="2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BAE74B" w14:textId="77777777" w:rsidR="00F16E26" w:rsidRPr="00121FBB" w:rsidRDefault="00F16E26" w:rsidP="00BE38D7">
                  <w:pPr>
                    <w:spacing w:after="0" w:line="240" w:lineRule="auto"/>
                    <w:rPr>
                      <w:rFonts w:eastAsia="Times New Roman" w:cstheme="minorHAnsi"/>
                      <w:b/>
                      <w:bCs/>
                    </w:rPr>
                  </w:pPr>
                  <w:r w:rsidRPr="00121FBB">
                    <w:rPr>
                      <w:rFonts w:eastAsia="Times New Roman" w:cstheme="minorHAnsi"/>
                      <w:b/>
                      <w:bCs/>
                    </w:rPr>
                    <w:t>Progress Indicators:</w:t>
                  </w:r>
                </w:p>
              </w:tc>
              <w:tc>
                <w:tcPr>
                  <w:tcW w:w="26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E47D32E" w14:textId="77777777" w:rsidR="00F16E26" w:rsidRPr="00121FBB" w:rsidRDefault="00F16E26" w:rsidP="00BE38D7">
                  <w:pPr>
                    <w:spacing w:after="0" w:line="240" w:lineRule="auto"/>
                    <w:rPr>
                      <w:rFonts w:eastAsia="Times New Roman" w:cstheme="minorHAnsi"/>
                      <w:b/>
                      <w:bCs/>
                    </w:rPr>
                  </w:pPr>
                  <w:r>
                    <w:rPr>
                      <w:rFonts w:eastAsia="Times New Roman" w:cstheme="minorHAnsi"/>
                      <w:b/>
                      <w:bCs/>
                    </w:rPr>
                    <w:t xml:space="preserve">Status of Progress Indicator: </w:t>
                  </w:r>
                </w:p>
              </w:tc>
            </w:tr>
            <w:tr w:rsidR="00F16E26" w:rsidRPr="00121FBB" w14:paraId="1BC98D6F" w14:textId="77777777" w:rsidTr="009F756A">
              <w:tc>
                <w:tcPr>
                  <w:tcW w:w="34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tcMar>
                    <w:top w:w="100" w:type="dxa"/>
                    <w:left w:w="100" w:type="dxa"/>
                    <w:bottom w:w="100" w:type="dxa"/>
                    <w:right w:w="100" w:type="dxa"/>
                  </w:tcMar>
                  <w:hideMark/>
                </w:tcPr>
                <w:p w14:paraId="3A237E98" w14:textId="77777777" w:rsidR="00F16E26" w:rsidRPr="00121FBB" w:rsidRDefault="00F16E26" w:rsidP="00BE38D7">
                  <w:pPr>
                    <w:spacing w:after="240" w:line="240" w:lineRule="auto"/>
                    <w:rPr>
                      <w:rFonts w:eastAsia="Times New Roman" w:cstheme="minorHAnsi"/>
                    </w:rPr>
                  </w:pPr>
                  <w:r w:rsidRPr="00121FBB">
                    <w:rPr>
                      <w:rFonts w:eastAsia="Times New Roman" w:cstheme="minorHAnsi"/>
                    </w:rPr>
                    <w:t xml:space="preserve">1. Engage parents in membership meetings and workgroups, and create forums, such as a parent advisory council, for gathering perspectives and inviting their active involvement in specific ECAC projects. (Work with family engagement coordinator to establish and implement the parent advisory council.). </w:t>
                  </w:r>
                  <w:r w:rsidRPr="00121FBB">
                    <w:rPr>
                      <w:rFonts w:eastAsia="Times New Roman" w:cstheme="minorHAnsi"/>
                      <w:i/>
                      <w:color w:val="4472C4" w:themeColor="accent5"/>
                    </w:rPr>
                    <w:t>*B5 funded</w:t>
                  </w:r>
                </w:p>
              </w:tc>
              <w:tc>
                <w:tcPr>
                  <w:tcW w:w="11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tcMar>
                    <w:top w:w="100" w:type="dxa"/>
                    <w:left w:w="100" w:type="dxa"/>
                    <w:bottom w:w="100" w:type="dxa"/>
                    <w:right w:w="100" w:type="dxa"/>
                  </w:tcMar>
                  <w:hideMark/>
                </w:tcPr>
                <w:p w14:paraId="7EBC5718" w14:textId="77777777" w:rsidR="00F16E26" w:rsidRPr="00121FBB" w:rsidRDefault="00F16E26" w:rsidP="00BE38D7">
                  <w:pPr>
                    <w:spacing w:after="0" w:line="240" w:lineRule="auto"/>
                    <w:rPr>
                      <w:rFonts w:eastAsia="Times New Roman"/>
                    </w:rPr>
                  </w:pPr>
                </w:p>
                <w:p w14:paraId="1A6637AC" w14:textId="77777777" w:rsidR="00F16E26" w:rsidRPr="00121FBB" w:rsidRDefault="00F16E26" w:rsidP="00BE38D7">
                  <w:pPr>
                    <w:spacing w:after="0" w:line="240" w:lineRule="auto"/>
                    <w:rPr>
                      <w:rFonts w:eastAsia="Times New Roman"/>
                    </w:rPr>
                  </w:pPr>
                  <w:r w:rsidRPr="15266521">
                    <w:rPr>
                      <w:rFonts w:eastAsia="Times New Roman"/>
                    </w:rPr>
                    <w:t>Yvette James</w:t>
                  </w:r>
                </w:p>
              </w:tc>
              <w:tc>
                <w:tcPr>
                  <w:tcW w:w="161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tcMar>
                    <w:top w:w="100" w:type="dxa"/>
                    <w:left w:w="100" w:type="dxa"/>
                    <w:bottom w:w="100" w:type="dxa"/>
                    <w:right w:w="100" w:type="dxa"/>
                  </w:tcMar>
                  <w:hideMark/>
                </w:tcPr>
                <w:p w14:paraId="5E727003" w14:textId="77777777" w:rsidR="00F16E26" w:rsidRPr="00121FBB" w:rsidRDefault="00F16E26" w:rsidP="00BE38D7">
                  <w:pPr>
                    <w:spacing w:after="0" w:line="240" w:lineRule="auto"/>
                    <w:rPr>
                      <w:rFonts w:eastAsia="Times New Roman" w:cstheme="minorHAnsi"/>
                    </w:rPr>
                  </w:pPr>
                  <w:r w:rsidRPr="00121FBB">
                    <w:rPr>
                      <w:rFonts w:eastAsia="Times New Roman" w:cstheme="minorHAnsi"/>
                      <w:b/>
                      <w:bCs/>
                    </w:rPr>
                    <w:t>Lauri Strano</w:t>
                  </w:r>
                </w:p>
                <w:p w14:paraId="216EB33E" w14:textId="57445469" w:rsidR="00F16E26" w:rsidRPr="00121FBB" w:rsidRDefault="005E1F26" w:rsidP="00BE38D7">
                  <w:pPr>
                    <w:spacing w:after="0" w:line="240" w:lineRule="auto"/>
                    <w:rPr>
                      <w:rFonts w:eastAsia="Times New Roman" w:cstheme="minorHAnsi"/>
                      <w:b/>
                      <w:bCs/>
                    </w:rPr>
                  </w:pPr>
                  <w:r w:rsidRPr="005E1F26">
                    <w:rPr>
                      <w:rFonts w:eastAsia="Times New Roman" w:cstheme="minorHAnsi"/>
                      <w:b/>
                      <w:color w:val="BFBFBF" w:themeColor="background1" w:themeShade="BF"/>
                    </w:rPr>
                    <w:t>Amy Jimerson</w:t>
                  </w:r>
                  <w:r w:rsidRPr="00121FBB">
                    <w:rPr>
                      <w:rFonts w:eastAsia="Times New Roman" w:cstheme="minorHAnsi"/>
                      <w:b/>
                      <w:bCs/>
                    </w:rPr>
                    <w:t xml:space="preserve"> </w:t>
                  </w:r>
                  <w:r w:rsidR="00F16E26" w:rsidRPr="00121FBB">
                    <w:rPr>
                      <w:rFonts w:eastAsia="Times New Roman" w:cstheme="minorHAnsi"/>
                      <w:b/>
                      <w:bCs/>
                    </w:rPr>
                    <w:t>Louisa Walcott (parent representative)</w:t>
                  </w:r>
                </w:p>
                <w:p w14:paraId="2EDF0706" w14:textId="77777777" w:rsidR="00F16E26" w:rsidRPr="00121FBB" w:rsidRDefault="00F16E26" w:rsidP="00BE38D7">
                  <w:pPr>
                    <w:spacing w:after="0" w:line="240" w:lineRule="auto"/>
                    <w:rPr>
                      <w:rFonts w:eastAsia="Times New Roman" w:cstheme="minorHAnsi"/>
                      <w:b/>
                    </w:rPr>
                  </w:pPr>
                  <w:r w:rsidRPr="00121FBB">
                    <w:rPr>
                      <w:rFonts w:cstheme="minorHAnsi"/>
                      <w:b/>
                    </w:rPr>
                    <w:t>Emily Tallchief</w:t>
                  </w:r>
                </w:p>
                <w:p w14:paraId="3D1D3F2E" w14:textId="77777777" w:rsidR="00F16E26" w:rsidRPr="00121FBB" w:rsidRDefault="00F16E26" w:rsidP="00BE38D7">
                  <w:pPr>
                    <w:spacing w:after="0" w:line="240" w:lineRule="auto"/>
                    <w:rPr>
                      <w:rFonts w:eastAsia="Times New Roman" w:cstheme="minorHAnsi"/>
                    </w:rPr>
                  </w:pPr>
                </w:p>
              </w:tc>
              <w:tc>
                <w:tcPr>
                  <w:tcW w:w="1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tcMar>
                    <w:top w:w="100" w:type="dxa"/>
                    <w:left w:w="100" w:type="dxa"/>
                    <w:bottom w:w="100" w:type="dxa"/>
                    <w:right w:w="100" w:type="dxa"/>
                  </w:tcMar>
                  <w:hideMark/>
                </w:tcPr>
                <w:p w14:paraId="260DA4EC" w14:textId="77777777" w:rsidR="00F16E26" w:rsidRPr="00121FBB" w:rsidRDefault="00F16E26" w:rsidP="00BE38D7">
                  <w:pPr>
                    <w:spacing w:after="0" w:line="240" w:lineRule="auto"/>
                    <w:rPr>
                      <w:rFonts w:eastAsia="Times New Roman"/>
                      <w:b/>
                      <w:bCs/>
                    </w:rPr>
                  </w:pPr>
                </w:p>
                <w:p w14:paraId="747CCA12" w14:textId="77777777" w:rsidR="00F16E26" w:rsidRDefault="00F16E26" w:rsidP="00BE38D7">
                  <w:pPr>
                    <w:spacing w:after="0" w:line="240" w:lineRule="auto"/>
                    <w:rPr>
                      <w:rFonts w:eastAsia="Times New Roman"/>
                      <w:b/>
                      <w:bCs/>
                    </w:rPr>
                  </w:pPr>
                  <w:r w:rsidRPr="15266521">
                    <w:rPr>
                      <w:rFonts w:eastAsia="Times New Roman"/>
                      <w:b/>
                      <w:bCs/>
                    </w:rPr>
                    <w:t>PAC parents</w:t>
                  </w:r>
                </w:p>
                <w:p w14:paraId="72611AA8" w14:textId="77777777" w:rsidR="00F16E26" w:rsidRDefault="00F16E26" w:rsidP="00BE38D7">
                  <w:pPr>
                    <w:spacing w:after="0" w:line="240" w:lineRule="auto"/>
                    <w:rPr>
                      <w:rFonts w:eastAsia="Times New Roman"/>
                      <w:b/>
                      <w:bCs/>
                    </w:rPr>
                  </w:pPr>
                </w:p>
                <w:p w14:paraId="1248A4A2" w14:textId="77777777" w:rsidR="00F16E26" w:rsidRDefault="00F16E26" w:rsidP="00BE38D7">
                  <w:pPr>
                    <w:spacing w:after="0" w:line="240" w:lineRule="auto"/>
                    <w:rPr>
                      <w:rFonts w:eastAsia="Times New Roman"/>
                      <w:b/>
                      <w:bCs/>
                    </w:rPr>
                  </w:pPr>
                  <w:r w:rsidRPr="15266521">
                    <w:rPr>
                      <w:rFonts w:eastAsia="Times New Roman"/>
                      <w:b/>
                      <w:bCs/>
                    </w:rPr>
                    <w:t>Laura Gonzales-Murphy</w:t>
                  </w:r>
                </w:p>
                <w:p w14:paraId="07E0893C" w14:textId="77777777" w:rsidR="00F16E26" w:rsidRDefault="00F16E26" w:rsidP="00BE38D7">
                  <w:pPr>
                    <w:spacing w:after="0" w:line="240" w:lineRule="auto"/>
                    <w:rPr>
                      <w:rFonts w:eastAsia="Times New Roman"/>
                      <w:b/>
                      <w:bCs/>
                    </w:rPr>
                  </w:pPr>
                </w:p>
                <w:p w14:paraId="4BFD86FB" w14:textId="77777777" w:rsidR="00F16E26" w:rsidRPr="00121FBB" w:rsidRDefault="00F16E26" w:rsidP="00BE38D7">
                  <w:pPr>
                    <w:spacing w:after="0" w:line="240" w:lineRule="auto"/>
                    <w:rPr>
                      <w:rFonts w:eastAsia="Times New Roman" w:cstheme="minorHAnsi"/>
                      <w:b/>
                    </w:rPr>
                  </w:pPr>
                  <w:r w:rsidRPr="00121FBB">
                    <w:rPr>
                      <w:rFonts w:eastAsia="Times New Roman" w:cstheme="minorHAnsi"/>
                      <w:b/>
                    </w:rPr>
                    <w:t>Jenny Munoz</w:t>
                  </w:r>
                </w:p>
                <w:p w14:paraId="58303043" w14:textId="77777777" w:rsidR="00F16E26" w:rsidRPr="00121FBB" w:rsidRDefault="00F16E26" w:rsidP="00BE38D7">
                  <w:pPr>
                    <w:spacing w:after="0" w:line="240" w:lineRule="auto"/>
                    <w:rPr>
                      <w:rFonts w:eastAsia="Times New Roman" w:cstheme="minorHAnsi"/>
                    </w:rPr>
                  </w:pPr>
                </w:p>
              </w:tc>
              <w:tc>
                <w:tcPr>
                  <w:tcW w:w="10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tcMar>
                    <w:top w:w="100" w:type="dxa"/>
                    <w:left w:w="100" w:type="dxa"/>
                    <w:bottom w:w="100" w:type="dxa"/>
                    <w:right w:w="100" w:type="dxa"/>
                  </w:tcMar>
                  <w:hideMark/>
                </w:tcPr>
                <w:p w14:paraId="4BB85574" w14:textId="77777777" w:rsidR="00F16E26" w:rsidRPr="00121FBB" w:rsidRDefault="00F16E26" w:rsidP="00BE38D7">
                  <w:pPr>
                    <w:spacing w:after="0" w:line="240" w:lineRule="auto"/>
                    <w:rPr>
                      <w:rFonts w:eastAsia="Times New Roman"/>
                      <w:b/>
                      <w:bCs/>
                    </w:rPr>
                  </w:pPr>
                </w:p>
              </w:tc>
              <w:tc>
                <w:tcPr>
                  <w:tcW w:w="29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tcPr>
                <w:p w14:paraId="79B3182E" w14:textId="77777777" w:rsidR="00F16E26" w:rsidRPr="00121FBB" w:rsidRDefault="00F16E26" w:rsidP="00BE38D7">
                  <w:pPr>
                    <w:pStyle w:val="NoSpacing"/>
                    <w:rPr>
                      <w:rFonts w:asciiTheme="minorHAnsi" w:eastAsiaTheme="minorHAnsi" w:hAnsiTheme="minorHAnsi" w:cstheme="minorHAnsi"/>
                      <w:b/>
                      <w:sz w:val="22"/>
                      <w:szCs w:val="22"/>
                    </w:rPr>
                  </w:pPr>
                  <w:r w:rsidRPr="00121FBB">
                    <w:rPr>
                      <w:rFonts w:asciiTheme="minorHAnsi" w:hAnsiTheme="minorHAnsi" w:cstheme="minorHAnsi"/>
                      <w:b/>
                      <w:bCs/>
                      <w:sz w:val="22"/>
                      <w:szCs w:val="22"/>
                    </w:rPr>
                    <w:t xml:space="preserve">Year 1: </w:t>
                  </w:r>
                </w:p>
                <w:p w14:paraId="66B3A321" w14:textId="77777777" w:rsidR="00F16E26" w:rsidRPr="00121FBB" w:rsidRDefault="00F16E26" w:rsidP="00BE38D7">
                  <w:pPr>
                    <w:pStyle w:val="NoSpacing"/>
                    <w:numPr>
                      <w:ilvl w:val="0"/>
                      <w:numId w:val="1"/>
                    </w:numPr>
                    <w:shd w:val="clear" w:color="auto" w:fill="DEEAF6" w:themeFill="accent1" w:themeFillTint="33"/>
                    <w:rPr>
                      <w:rFonts w:asciiTheme="minorHAnsi" w:hAnsiTheme="minorHAnsi" w:cstheme="minorHAnsi"/>
                      <w:sz w:val="22"/>
                      <w:szCs w:val="22"/>
                    </w:rPr>
                  </w:pPr>
                  <w:r w:rsidRPr="00121FBB">
                    <w:rPr>
                      <w:rFonts w:asciiTheme="minorHAnsi" w:hAnsiTheme="minorHAnsi" w:cstheme="minorHAnsi"/>
                      <w:sz w:val="22"/>
                      <w:szCs w:val="22"/>
                    </w:rPr>
                    <w:t>6 parents representing diverse communities, cultures, regions and vulnerable populations were recruited to participate in the ECAC.</w:t>
                  </w:r>
                </w:p>
                <w:p w14:paraId="14862419" w14:textId="77777777" w:rsidR="00F16E26" w:rsidRPr="00121FBB" w:rsidRDefault="00F16E26" w:rsidP="00BE38D7">
                  <w:pPr>
                    <w:pStyle w:val="NoSpacing"/>
                    <w:numPr>
                      <w:ilvl w:val="0"/>
                      <w:numId w:val="1"/>
                    </w:numPr>
                    <w:shd w:val="clear" w:color="auto" w:fill="DEEAF6" w:themeFill="accent1" w:themeFillTint="33"/>
                    <w:rPr>
                      <w:rFonts w:asciiTheme="minorHAnsi" w:hAnsiTheme="minorHAnsi" w:cstheme="minorHAnsi"/>
                      <w:sz w:val="22"/>
                      <w:szCs w:val="22"/>
                    </w:rPr>
                  </w:pPr>
                  <w:r w:rsidRPr="00121FBB">
                    <w:rPr>
                      <w:rFonts w:asciiTheme="minorHAnsi" w:hAnsiTheme="minorHAnsi" w:cstheme="minorHAnsi"/>
                      <w:sz w:val="22"/>
                      <w:szCs w:val="22"/>
                    </w:rPr>
                    <w:t xml:space="preserve">These parent representatives were given multiple paths to have their voices included to engage </w:t>
                  </w:r>
                  <w:r w:rsidRPr="00121FBB">
                    <w:rPr>
                      <w:rFonts w:asciiTheme="minorHAnsi" w:hAnsiTheme="minorHAnsi" w:cstheme="minorHAnsi"/>
                      <w:sz w:val="22"/>
                      <w:szCs w:val="22"/>
                    </w:rPr>
                    <w:lastRenderedPageBreak/>
                    <w:t xml:space="preserve">with and inform the ECAC by being present at meetings, attending focus groups and participating in conference calls and remote meetings. </w:t>
                  </w:r>
                </w:p>
                <w:p w14:paraId="79239743" w14:textId="77777777" w:rsidR="00F16E26" w:rsidRPr="00121FBB" w:rsidRDefault="00F16E26" w:rsidP="00BE38D7">
                  <w:pPr>
                    <w:pStyle w:val="NoSpacing"/>
                    <w:numPr>
                      <w:ilvl w:val="0"/>
                      <w:numId w:val="1"/>
                    </w:numPr>
                    <w:shd w:val="clear" w:color="auto" w:fill="DEEAF6" w:themeFill="accent1" w:themeFillTint="33"/>
                    <w:rPr>
                      <w:rFonts w:asciiTheme="minorHAnsi" w:hAnsiTheme="minorHAnsi" w:cstheme="minorHAnsi"/>
                      <w:sz w:val="22"/>
                      <w:szCs w:val="22"/>
                    </w:rPr>
                  </w:pPr>
                  <w:r w:rsidRPr="00121FBB">
                    <w:rPr>
                      <w:rFonts w:asciiTheme="minorHAnsi" w:hAnsiTheme="minorHAnsi" w:cstheme="minorHAnsi"/>
                      <w:sz w:val="22"/>
                      <w:szCs w:val="22"/>
                    </w:rPr>
                    <w:t>An equity lens drove each step of the recruitment and inclusion process.</w:t>
                  </w:r>
                </w:p>
                <w:p w14:paraId="656EF0C8" w14:textId="77777777" w:rsidR="00F16E26" w:rsidRPr="00121FBB" w:rsidRDefault="00F16E26" w:rsidP="00BE38D7">
                  <w:pPr>
                    <w:pStyle w:val="NoSpacing"/>
                    <w:numPr>
                      <w:ilvl w:val="0"/>
                      <w:numId w:val="1"/>
                    </w:numPr>
                    <w:shd w:val="clear" w:color="auto" w:fill="DEEAF6" w:themeFill="accent1" w:themeFillTint="33"/>
                    <w:rPr>
                      <w:rFonts w:asciiTheme="minorHAnsi" w:hAnsiTheme="minorHAnsi" w:cstheme="minorHAnsi"/>
                      <w:sz w:val="22"/>
                      <w:szCs w:val="22"/>
                    </w:rPr>
                  </w:pPr>
                  <w:r w:rsidRPr="00121FBB">
                    <w:rPr>
                      <w:rFonts w:asciiTheme="minorHAnsi" w:hAnsiTheme="minorHAnsi" w:cstheme="minorHAnsi"/>
                      <w:sz w:val="22"/>
                      <w:szCs w:val="22"/>
                    </w:rPr>
                    <w:t>Technology was utilized, including the ECAC website and video calls, in developing accessible and equitable practices for parent contributions to the ECAC.</w:t>
                  </w:r>
                </w:p>
                <w:p w14:paraId="6C1803D7" w14:textId="77777777" w:rsidR="00F16E26" w:rsidRPr="00121FBB" w:rsidRDefault="00F16E26" w:rsidP="00BE38D7">
                  <w:pPr>
                    <w:spacing w:after="0" w:line="240" w:lineRule="auto"/>
                    <w:rPr>
                      <w:rFonts w:eastAsia="Times New Roman" w:cstheme="minorHAnsi"/>
                      <w:b/>
                      <w:bCs/>
                    </w:rPr>
                  </w:pPr>
                  <w:r w:rsidRPr="00121FBB">
                    <w:rPr>
                      <w:rFonts w:eastAsia="Times New Roman" w:cstheme="minorHAnsi"/>
                      <w:b/>
                      <w:bCs/>
                    </w:rPr>
                    <w:t>Year 2</w:t>
                  </w:r>
                </w:p>
                <w:p w14:paraId="7058517A" w14:textId="77777777" w:rsidR="00F16E26" w:rsidRPr="00121FBB" w:rsidRDefault="00F16E26" w:rsidP="00BE38D7">
                  <w:pPr>
                    <w:pStyle w:val="NoSpacing"/>
                    <w:numPr>
                      <w:ilvl w:val="0"/>
                      <w:numId w:val="1"/>
                    </w:numPr>
                    <w:rPr>
                      <w:rFonts w:asciiTheme="minorHAnsi" w:hAnsiTheme="minorHAnsi" w:cstheme="minorHAnsi"/>
                      <w:sz w:val="22"/>
                      <w:szCs w:val="22"/>
                    </w:rPr>
                  </w:pPr>
                  <w:r w:rsidRPr="00121FBB">
                    <w:rPr>
                      <w:rFonts w:asciiTheme="minorHAnsi" w:hAnsiTheme="minorHAnsi" w:cstheme="minorHAnsi"/>
                      <w:sz w:val="22"/>
                      <w:szCs w:val="22"/>
                    </w:rPr>
                    <w:t>Parent leaders were identified and support the expansion of parent participation and voice within the ECAC.</w:t>
                  </w:r>
                </w:p>
                <w:p w14:paraId="073AB7A0" w14:textId="77777777" w:rsidR="00F16E26" w:rsidRPr="00121FBB" w:rsidRDefault="00F16E26" w:rsidP="00BE38D7">
                  <w:pPr>
                    <w:spacing w:after="0" w:line="240" w:lineRule="auto"/>
                    <w:rPr>
                      <w:rFonts w:eastAsia="Times New Roman" w:cstheme="minorHAnsi"/>
                      <w:b/>
                      <w:bCs/>
                    </w:rPr>
                  </w:pPr>
                  <w:r w:rsidRPr="00121FBB">
                    <w:rPr>
                      <w:rFonts w:eastAsia="Times New Roman" w:cstheme="minorHAnsi"/>
                      <w:b/>
                      <w:bCs/>
                    </w:rPr>
                    <w:t>Year 3</w:t>
                  </w:r>
                </w:p>
                <w:p w14:paraId="72A323CD" w14:textId="77777777" w:rsidR="00F16E26" w:rsidRPr="00121FBB" w:rsidRDefault="00F16E26" w:rsidP="00BE38D7">
                  <w:pPr>
                    <w:pStyle w:val="NoSpacing"/>
                    <w:numPr>
                      <w:ilvl w:val="0"/>
                      <w:numId w:val="1"/>
                    </w:numPr>
                    <w:rPr>
                      <w:rFonts w:asciiTheme="minorHAnsi" w:hAnsiTheme="minorHAnsi" w:cstheme="minorHAnsi"/>
                      <w:sz w:val="22"/>
                      <w:szCs w:val="22"/>
                    </w:rPr>
                  </w:pPr>
                  <w:r w:rsidRPr="00121FBB">
                    <w:rPr>
                      <w:rFonts w:asciiTheme="minorHAnsi" w:hAnsiTheme="minorHAnsi" w:cstheme="minorHAnsi"/>
                      <w:sz w:val="22"/>
                      <w:szCs w:val="22"/>
                    </w:rPr>
                    <w:t>More parents were recruited and more regions were represented at each ECAC meeting.</w:t>
                  </w:r>
                </w:p>
              </w:tc>
              <w:tc>
                <w:tcPr>
                  <w:tcW w:w="26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tcPr>
                <w:p w14:paraId="77A175E4" w14:textId="77777777" w:rsidR="00F16E26" w:rsidRPr="00121FBB" w:rsidRDefault="00F16E26" w:rsidP="00BE38D7">
                  <w:pPr>
                    <w:pStyle w:val="NoSpacing"/>
                    <w:rPr>
                      <w:rFonts w:asciiTheme="minorHAnsi" w:hAnsiTheme="minorHAnsi" w:cstheme="minorHAnsi"/>
                      <w:sz w:val="22"/>
                      <w:szCs w:val="22"/>
                    </w:rPr>
                  </w:pPr>
                  <w:r w:rsidRPr="00121FBB">
                    <w:rPr>
                      <w:rFonts w:asciiTheme="minorHAnsi" w:hAnsiTheme="minorHAnsi" w:cstheme="minorHAnsi"/>
                      <w:b/>
                      <w:bCs/>
                      <w:sz w:val="22"/>
                      <w:szCs w:val="22"/>
                    </w:rPr>
                    <w:lastRenderedPageBreak/>
                    <w:t xml:space="preserve">Y2: </w:t>
                  </w:r>
                  <w:r>
                    <w:rPr>
                      <w:rFonts w:asciiTheme="minorHAnsi" w:hAnsiTheme="minorHAnsi" w:cstheme="minorHAnsi"/>
                      <w:b/>
                      <w:bCs/>
                      <w:sz w:val="22"/>
                      <w:szCs w:val="22"/>
                    </w:rPr>
                    <w:t>-</w:t>
                  </w:r>
                  <w:r w:rsidRPr="00121FBB">
                    <w:rPr>
                      <w:rFonts w:asciiTheme="minorHAnsi" w:hAnsiTheme="minorHAnsi" w:cstheme="minorHAnsi"/>
                      <w:sz w:val="22"/>
                      <w:szCs w:val="22"/>
                    </w:rPr>
                    <w:t>6 parents representing diverse communities, cultures, regions and vulnerable populations were recruited to participate in the ECAC.</w:t>
                  </w:r>
                </w:p>
                <w:p w14:paraId="0834A6F0" w14:textId="77777777" w:rsidR="00F16E26" w:rsidRPr="00121FBB" w:rsidRDefault="00F16E26" w:rsidP="00BE38D7">
                  <w:pPr>
                    <w:pStyle w:val="NoSpacing"/>
                    <w:rPr>
                      <w:rFonts w:asciiTheme="minorHAnsi" w:hAnsiTheme="minorHAnsi" w:cstheme="minorHAnsi"/>
                      <w:sz w:val="22"/>
                      <w:szCs w:val="22"/>
                    </w:rPr>
                  </w:pPr>
                  <w:r w:rsidRPr="00121FBB">
                    <w:rPr>
                      <w:rFonts w:asciiTheme="minorHAnsi" w:hAnsiTheme="minorHAnsi" w:cstheme="minorHAnsi"/>
                      <w:sz w:val="22"/>
                      <w:szCs w:val="22"/>
                    </w:rPr>
                    <w:t xml:space="preserve">-These parent representatives were given multiple paths to have their voices included to engage with and inform the ECAC by </w:t>
                  </w:r>
                  <w:r w:rsidRPr="00121FBB">
                    <w:rPr>
                      <w:rFonts w:asciiTheme="minorHAnsi" w:hAnsiTheme="minorHAnsi" w:cstheme="minorHAnsi"/>
                      <w:sz w:val="22"/>
                      <w:szCs w:val="22"/>
                    </w:rPr>
                    <w:lastRenderedPageBreak/>
                    <w:t xml:space="preserve">being present at meetings, attending focus groups and participating in conference calls and remote meetings. </w:t>
                  </w:r>
                </w:p>
                <w:p w14:paraId="66F50972" w14:textId="77777777" w:rsidR="00F16E26" w:rsidRPr="00121FBB" w:rsidRDefault="00F16E26" w:rsidP="00BE38D7">
                  <w:pPr>
                    <w:pStyle w:val="NoSpacing"/>
                    <w:rPr>
                      <w:rFonts w:asciiTheme="minorHAnsi" w:hAnsiTheme="minorHAnsi" w:cstheme="minorHAnsi"/>
                      <w:sz w:val="22"/>
                      <w:szCs w:val="22"/>
                    </w:rPr>
                  </w:pPr>
                  <w:r w:rsidRPr="00121FBB">
                    <w:rPr>
                      <w:rFonts w:asciiTheme="minorHAnsi" w:hAnsiTheme="minorHAnsi" w:cstheme="minorHAnsi"/>
                      <w:sz w:val="22"/>
                      <w:szCs w:val="22"/>
                    </w:rPr>
                    <w:t>-An equity lens drove each step of the recruitment and inclusion process.</w:t>
                  </w:r>
                </w:p>
                <w:p w14:paraId="61784675" w14:textId="77777777" w:rsidR="00F16E26" w:rsidRPr="00121FBB" w:rsidRDefault="00F16E26" w:rsidP="00BE38D7">
                  <w:pPr>
                    <w:pStyle w:val="NoSpacing"/>
                    <w:rPr>
                      <w:rFonts w:asciiTheme="minorHAnsi" w:hAnsiTheme="minorHAnsi" w:cstheme="minorHAnsi"/>
                      <w:sz w:val="22"/>
                      <w:szCs w:val="22"/>
                    </w:rPr>
                  </w:pPr>
                  <w:r w:rsidRPr="00121FBB">
                    <w:rPr>
                      <w:rFonts w:asciiTheme="minorHAnsi" w:hAnsiTheme="minorHAnsi" w:cstheme="minorHAnsi"/>
                      <w:sz w:val="22"/>
                      <w:szCs w:val="22"/>
                    </w:rPr>
                    <w:t>-Technology was utilized, including the ECAC website and video calls, in developing accessible and equitable practices for parent contributions to the ECAC.</w:t>
                  </w:r>
                </w:p>
                <w:p w14:paraId="5E33F3DB" w14:textId="77777777" w:rsidR="00F16E26" w:rsidRPr="00121FBB" w:rsidRDefault="00F16E26" w:rsidP="00BE38D7">
                  <w:pPr>
                    <w:pStyle w:val="NoSpacing"/>
                    <w:rPr>
                      <w:rFonts w:asciiTheme="minorHAnsi" w:hAnsiTheme="minorHAnsi" w:cstheme="minorHAnsi"/>
                      <w:sz w:val="22"/>
                      <w:szCs w:val="22"/>
                    </w:rPr>
                  </w:pPr>
                  <w:r w:rsidRPr="00121FBB">
                    <w:rPr>
                      <w:rFonts w:asciiTheme="minorHAnsi" w:hAnsiTheme="minorHAnsi" w:cstheme="minorHAnsi"/>
                      <w:sz w:val="22"/>
                      <w:szCs w:val="22"/>
                    </w:rPr>
                    <w:t>-PAC members reviewed the PAC manual.</w:t>
                  </w:r>
                  <w:r>
                    <w:rPr>
                      <w:rFonts w:asciiTheme="minorHAnsi" w:hAnsiTheme="minorHAnsi" w:cstheme="minorHAnsi"/>
                      <w:sz w:val="22"/>
                      <w:szCs w:val="22"/>
                    </w:rPr>
                    <w:t xml:space="preserve">  It is complete and is being disseminated. </w:t>
                  </w:r>
                  <w:r w:rsidRPr="00121FBB">
                    <w:rPr>
                      <w:rFonts w:asciiTheme="minorHAnsi" w:hAnsiTheme="minorHAnsi" w:cstheme="minorHAnsi"/>
                      <w:sz w:val="22"/>
                      <w:szCs w:val="22"/>
                    </w:rPr>
                    <w:t xml:space="preserve">   </w:t>
                  </w:r>
                </w:p>
                <w:p w14:paraId="0A1F1458" w14:textId="77777777" w:rsidR="00F16E26" w:rsidRPr="00121FBB" w:rsidRDefault="00F16E26" w:rsidP="00BE38D7">
                  <w:pPr>
                    <w:pStyle w:val="NoSpacing"/>
                    <w:rPr>
                      <w:rFonts w:asciiTheme="minorHAnsi" w:hAnsiTheme="minorHAnsi" w:cstheme="minorHAnsi"/>
                      <w:sz w:val="22"/>
                      <w:szCs w:val="22"/>
                    </w:rPr>
                  </w:pPr>
                  <w:r w:rsidRPr="00121FBB">
                    <w:rPr>
                      <w:rFonts w:asciiTheme="minorHAnsi" w:hAnsiTheme="minorHAnsi" w:cstheme="minorHAnsi"/>
                      <w:sz w:val="22"/>
                      <w:szCs w:val="22"/>
                    </w:rPr>
                    <w:t>-Convened a team comprised of PAC parents, state agencies and nonprofits to create a family engagement survey.</w:t>
                  </w:r>
                </w:p>
                <w:p w14:paraId="6801DA92" w14:textId="77777777" w:rsidR="00F16E26" w:rsidRDefault="00F16E26" w:rsidP="00BE38D7">
                  <w:pPr>
                    <w:pStyle w:val="NormalWeb"/>
                    <w:shd w:val="clear" w:color="auto" w:fill="FFFFFF"/>
                    <w:spacing w:before="0" w:beforeAutospacing="0" w:after="0" w:afterAutospacing="0" w:line="231" w:lineRule="atLeast"/>
                    <w:rPr>
                      <w:rFonts w:asciiTheme="minorHAnsi" w:hAnsiTheme="minorHAnsi" w:cstheme="minorHAnsi"/>
                      <w:color w:val="323130"/>
                      <w:sz w:val="22"/>
                      <w:szCs w:val="22"/>
                      <w:shd w:val="clear" w:color="auto" w:fill="DEEAF6" w:themeFill="accent1" w:themeFillTint="33"/>
                    </w:rPr>
                  </w:pPr>
                  <w:r w:rsidRPr="00023EA3">
                    <w:rPr>
                      <w:rFonts w:asciiTheme="minorHAnsi" w:hAnsiTheme="minorHAnsi" w:cstheme="minorHAnsi"/>
                      <w:sz w:val="22"/>
                      <w:szCs w:val="22"/>
                      <w:shd w:val="clear" w:color="auto" w:fill="DEEAF6" w:themeFill="accent1" w:themeFillTint="33"/>
                    </w:rPr>
                    <w:t>-</w:t>
                  </w:r>
                  <w:r w:rsidRPr="00121FBB">
                    <w:rPr>
                      <w:rFonts w:asciiTheme="minorHAnsi" w:hAnsiTheme="minorHAnsi" w:cstheme="minorHAnsi"/>
                      <w:sz w:val="22"/>
                      <w:szCs w:val="22"/>
                    </w:rPr>
                    <w:t xml:space="preserve"> </w:t>
                  </w:r>
                  <w:r w:rsidRPr="009F756A">
                    <w:rPr>
                      <w:rFonts w:asciiTheme="minorHAnsi" w:hAnsiTheme="minorHAnsi" w:cstheme="minorHAnsi"/>
                      <w:sz w:val="22"/>
                      <w:szCs w:val="22"/>
                      <w:shd w:val="clear" w:color="auto" w:fill="DEEAF6" w:themeFill="accent1" w:themeFillTint="33"/>
                    </w:rPr>
                    <w:t>Five PAC parents are active in three projects: Two parents took part in the Parent Leadership Conference planning committee, two participating in family engagement framework document formation and one parent involved in developing the family engagement survey</w:t>
                  </w:r>
                  <w:r w:rsidRPr="009F756A">
                    <w:rPr>
                      <w:rFonts w:asciiTheme="minorHAnsi" w:hAnsiTheme="minorHAnsi" w:cstheme="minorHAnsi"/>
                      <w:color w:val="323130"/>
                      <w:sz w:val="22"/>
                      <w:szCs w:val="22"/>
                      <w:shd w:val="clear" w:color="auto" w:fill="DEEAF6" w:themeFill="accent1" w:themeFillTint="33"/>
                    </w:rPr>
                    <w:t>.</w:t>
                  </w:r>
                </w:p>
                <w:p w14:paraId="639E3BBF" w14:textId="77777777" w:rsidR="00D4274F" w:rsidRDefault="006E0044" w:rsidP="00BE38D7">
                  <w:pPr>
                    <w:pStyle w:val="NormalWeb"/>
                    <w:shd w:val="clear" w:color="auto" w:fill="FFFFFF"/>
                    <w:spacing w:before="0" w:beforeAutospacing="0" w:after="0" w:afterAutospacing="0" w:line="231" w:lineRule="atLeast"/>
                    <w:rPr>
                      <w:rFonts w:asciiTheme="minorHAnsi" w:hAnsiTheme="minorHAnsi" w:cstheme="minorBidi"/>
                      <w:color w:val="323130"/>
                      <w:sz w:val="22"/>
                      <w:szCs w:val="22"/>
                    </w:rPr>
                  </w:pPr>
                  <w:r w:rsidRPr="006E0044">
                    <w:rPr>
                      <w:rFonts w:asciiTheme="minorHAnsi" w:hAnsiTheme="minorHAnsi" w:cstheme="minorHAnsi"/>
                      <w:b/>
                      <w:bCs/>
                      <w:color w:val="323130"/>
                      <w:sz w:val="22"/>
                      <w:szCs w:val="22"/>
                      <w:shd w:val="clear" w:color="auto" w:fill="DEEAF6" w:themeFill="accent1" w:themeFillTint="33"/>
                    </w:rPr>
                    <w:lastRenderedPageBreak/>
                    <w:t xml:space="preserve">Y3Q4: </w:t>
                  </w:r>
                  <w:r w:rsidRPr="006E0044">
                    <w:rPr>
                      <w:rFonts w:asciiTheme="minorHAnsi" w:hAnsiTheme="minorHAnsi" w:cstheme="minorHAnsi"/>
                      <w:b/>
                      <w:bCs/>
                      <w:color w:val="323130"/>
                      <w:sz w:val="22"/>
                      <w:szCs w:val="22"/>
                      <w:shd w:val="clear" w:color="auto" w:fill="DEEAF6" w:themeFill="accent1" w:themeFillTint="33"/>
                    </w:rPr>
                    <w:t>-</w:t>
                  </w:r>
                  <w:r w:rsidR="00D4274F" w:rsidRPr="17343259">
                    <w:rPr>
                      <w:rFonts w:asciiTheme="minorHAnsi" w:hAnsiTheme="minorHAnsi" w:cstheme="minorBidi"/>
                      <w:color w:val="323130"/>
                      <w:sz w:val="22"/>
                      <w:szCs w:val="22"/>
                    </w:rPr>
                    <w:t xml:space="preserve"> PAC now has seven members as one stopped attending meetings.  </w:t>
                  </w:r>
                </w:p>
                <w:p w14:paraId="0B157908" w14:textId="77777777" w:rsidR="00D4274F" w:rsidRDefault="00D4274F" w:rsidP="00BE38D7">
                  <w:pPr>
                    <w:pStyle w:val="NormalWeb"/>
                    <w:shd w:val="clear" w:color="auto" w:fill="FFFFFF"/>
                    <w:spacing w:before="0" w:beforeAutospacing="0" w:after="0" w:afterAutospacing="0" w:line="231" w:lineRule="atLeast"/>
                    <w:rPr>
                      <w:rFonts w:asciiTheme="minorHAnsi" w:hAnsiTheme="minorHAnsi" w:cstheme="minorBidi"/>
                      <w:color w:val="323130"/>
                      <w:sz w:val="22"/>
                      <w:szCs w:val="22"/>
                    </w:rPr>
                  </w:pPr>
                  <w:r>
                    <w:rPr>
                      <w:rFonts w:asciiTheme="minorHAnsi" w:hAnsiTheme="minorHAnsi" w:cstheme="minorBidi"/>
                      <w:color w:val="323130"/>
                      <w:sz w:val="22"/>
                      <w:szCs w:val="22"/>
                    </w:rPr>
                    <w:t>-</w:t>
                  </w:r>
                  <w:r w:rsidRPr="17343259">
                    <w:rPr>
                      <w:rFonts w:asciiTheme="minorHAnsi" w:hAnsiTheme="minorHAnsi" w:cstheme="minorBidi"/>
                      <w:color w:val="323130"/>
                      <w:sz w:val="22"/>
                      <w:szCs w:val="22"/>
                    </w:rPr>
                    <w:t xml:space="preserve">Group had a September meeting to discuss more structure.  </w:t>
                  </w:r>
                </w:p>
                <w:p w14:paraId="2A942E78" w14:textId="77777777" w:rsidR="00D4274F" w:rsidRDefault="00D4274F" w:rsidP="00BE38D7">
                  <w:pPr>
                    <w:pStyle w:val="NormalWeb"/>
                    <w:shd w:val="clear" w:color="auto" w:fill="FFFFFF"/>
                    <w:spacing w:before="0" w:beforeAutospacing="0" w:after="0" w:afterAutospacing="0" w:line="231" w:lineRule="atLeast"/>
                    <w:rPr>
                      <w:rFonts w:asciiTheme="minorHAnsi" w:hAnsiTheme="minorHAnsi" w:cstheme="minorBidi"/>
                      <w:color w:val="323130"/>
                      <w:sz w:val="22"/>
                      <w:szCs w:val="22"/>
                    </w:rPr>
                  </w:pPr>
                  <w:r>
                    <w:rPr>
                      <w:rFonts w:asciiTheme="minorHAnsi" w:hAnsiTheme="minorHAnsi" w:cstheme="minorBidi"/>
                      <w:color w:val="323130"/>
                      <w:sz w:val="22"/>
                      <w:szCs w:val="22"/>
                    </w:rPr>
                    <w:t>-</w:t>
                  </w:r>
                  <w:r w:rsidRPr="17343259">
                    <w:rPr>
                      <w:rFonts w:asciiTheme="minorHAnsi" w:hAnsiTheme="minorHAnsi" w:cstheme="minorBidi"/>
                      <w:color w:val="323130"/>
                      <w:sz w:val="22"/>
                      <w:szCs w:val="22"/>
                    </w:rPr>
                    <w:t xml:space="preserve">There are now two co-chairs and 5 committees. </w:t>
                  </w:r>
                </w:p>
                <w:p w14:paraId="2E908925" w14:textId="77777777" w:rsidR="00D4274F" w:rsidRDefault="00D4274F" w:rsidP="00BE38D7">
                  <w:pPr>
                    <w:pStyle w:val="NormalWeb"/>
                    <w:shd w:val="clear" w:color="auto" w:fill="FFFFFF"/>
                    <w:spacing w:before="0" w:beforeAutospacing="0" w:after="0" w:afterAutospacing="0" w:line="231" w:lineRule="atLeast"/>
                    <w:rPr>
                      <w:rFonts w:asciiTheme="minorHAnsi" w:hAnsiTheme="minorHAnsi" w:cstheme="minorBidi"/>
                      <w:color w:val="323130"/>
                      <w:sz w:val="22"/>
                      <w:szCs w:val="22"/>
                    </w:rPr>
                  </w:pPr>
                  <w:r>
                    <w:rPr>
                      <w:rFonts w:asciiTheme="minorHAnsi" w:hAnsiTheme="minorHAnsi" w:cstheme="minorBidi"/>
                      <w:color w:val="323130"/>
                      <w:sz w:val="22"/>
                      <w:szCs w:val="22"/>
                    </w:rPr>
                    <w:t>-</w:t>
                  </w:r>
                  <w:r w:rsidRPr="17343259">
                    <w:rPr>
                      <w:rFonts w:asciiTheme="minorHAnsi" w:hAnsiTheme="minorHAnsi" w:cstheme="minorBidi"/>
                      <w:color w:val="323130"/>
                      <w:sz w:val="22"/>
                      <w:szCs w:val="22"/>
                    </w:rPr>
                    <w:t xml:space="preserve">Members continue to participate in various activities such as reviewing media campaigns and equity videos. </w:t>
                  </w:r>
                </w:p>
                <w:p w14:paraId="655C2A24" w14:textId="690CCCA2" w:rsidR="00D4274F" w:rsidRPr="006E0044" w:rsidRDefault="00D4274F" w:rsidP="00D4274F">
                  <w:pPr>
                    <w:pStyle w:val="NormalWeb"/>
                    <w:shd w:val="clear" w:color="auto" w:fill="FFFFFF"/>
                    <w:spacing w:before="0" w:beforeAutospacing="0" w:after="0" w:afterAutospacing="0" w:line="231" w:lineRule="atLeast"/>
                    <w:rPr>
                      <w:rFonts w:asciiTheme="minorHAnsi" w:hAnsiTheme="minorHAnsi" w:cstheme="minorHAnsi"/>
                      <w:b/>
                      <w:bCs/>
                      <w:color w:val="323130"/>
                      <w:sz w:val="22"/>
                      <w:szCs w:val="22"/>
                    </w:rPr>
                  </w:pPr>
                  <w:r>
                    <w:rPr>
                      <w:rFonts w:asciiTheme="minorHAnsi" w:hAnsiTheme="minorHAnsi" w:cstheme="minorBidi"/>
                      <w:color w:val="323130"/>
                      <w:sz w:val="22"/>
                      <w:szCs w:val="22"/>
                    </w:rPr>
                    <w:t>-The two projects that involved PAC members have been completed – Family Engagement Guidelines for state agencies was completed in 3</w:t>
                  </w:r>
                  <w:r w:rsidRPr="00667D98">
                    <w:rPr>
                      <w:rFonts w:asciiTheme="minorHAnsi" w:hAnsiTheme="minorHAnsi" w:cstheme="minorBidi"/>
                      <w:color w:val="323130"/>
                      <w:sz w:val="22"/>
                      <w:szCs w:val="22"/>
                      <w:vertAlign w:val="superscript"/>
                    </w:rPr>
                    <w:t>rd</w:t>
                  </w:r>
                  <w:r>
                    <w:rPr>
                      <w:rFonts w:asciiTheme="minorHAnsi" w:hAnsiTheme="minorHAnsi" w:cstheme="minorBidi"/>
                      <w:color w:val="323130"/>
                      <w:sz w:val="22"/>
                      <w:szCs w:val="22"/>
                    </w:rPr>
                    <w:t xml:space="preserve"> quarter and disseminated to state agencies, non</w:t>
                  </w:r>
                  <w:r w:rsidR="00DD63E2">
                    <w:rPr>
                      <w:rFonts w:asciiTheme="minorHAnsi" w:hAnsiTheme="minorHAnsi" w:cstheme="minorBidi"/>
                      <w:color w:val="323130"/>
                      <w:sz w:val="22"/>
                      <w:szCs w:val="22"/>
                    </w:rPr>
                    <w:t>-</w:t>
                  </w:r>
                  <w:r>
                    <w:rPr>
                      <w:rFonts w:asciiTheme="minorHAnsi" w:hAnsiTheme="minorHAnsi" w:cstheme="minorBidi"/>
                      <w:color w:val="323130"/>
                      <w:sz w:val="22"/>
                      <w:szCs w:val="22"/>
                    </w:rPr>
                    <w:t>profits and will be placed on PAC website.</w:t>
                  </w:r>
                </w:p>
              </w:tc>
            </w:tr>
            <w:tr w:rsidR="00F16E26" w:rsidRPr="00121FBB" w14:paraId="25BB145E" w14:textId="77777777" w:rsidTr="008F1BC8">
              <w:tc>
                <w:tcPr>
                  <w:tcW w:w="34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tcMar>
                    <w:top w:w="100" w:type="dxa"/>
                    <w:left w:w="100" w:type="dxa"/>
                    <w:bottom w:w="100" w:type="dxa"/>
                    <w:right w:w="100" w:type="dxa"/>
                  </w:tcMar>
                  <w:hideMark/>
                </w:tcPr>
                <w:p w14:paraId="1E439373" w14:textId="77777777" w:rsidR="00F16E26" w:rsidRPr="00121FBB" w:rsidRDefault="00F16E26" w:rsidP="00BE38D7">
                  <w:pPr>
                    <w:spacing w:after="240" w:line="240" w:lineRule="auto"/>
                    <w:rPr>
                      <w:rFonts w:eastAsia="Times New Roman"/>
                    </w:rPr>
                  </w:pPr>
                  <w:r w:rsidRPr="15266521">
                    <w:rPr>
                      <w:rFonts w:eastAsia="Times New Roman"/>
                    </w:rPr>
                    <w:lastRenderedPageBreak/>
                    <w:t xml:space="preserve">2. Partner with organizations working in family engagement across NYS, including the Family Resource Centers and the NYS Parenting Education Partnership (NYSPEP), PCANYS and other interested non-profit and state agencies, to be an influential </w:t>
                  </w:r>
                  <w:r w:rsidRPr="15266521">
                    <w:rPr>
                      <w:rFonts w:eastAsia="Times New Roman"/>
                    </w:rPr>
                    <w:lastRenderedPageBreak/>
                    <w:t>perspective in developing an aligned statewide system.</w:t>
                  </w:r>
                </w:p>
              </w:tc>
              <w:tc>
                <w:tcPr>
                  <w:tcW w:w="11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tcMar>
                    <w:top w:w="100" w:type="dxa"/>
                    <w:left w:w="100" w:type="dxa"/>
                    <w:bottom w:w="100" w:type="dxa"/>
                    <w:right w:w="100" w:type="dxa"/>
                  </w:tcMar>
                </w:tcPr>
                <w:p w14:paraId="217C5821" w14:textId="77777777" w:rsidR="00F16E26" w:rsidRPr="00121FBB" w:rsidRDefault="00F16E26" w:rsidP="00BE38D7">
                  <w:pPr>
                    <w:spacing w:after="0" w:line="240" w:lineRule="auto"/>
                    <w:rPr>
                      <w:rFonts w:eastAsia="Times New Roman" w:cstheme="minorHAnsi"/>
                    </w:rPr>
                  </w:pPr>
                  <w:r w:rsidRPr="00121FBB">
                    <w:rPr>
                      <w:rFonts w:eastAsia="Times New Roman" w:cstheme="minorHAnsi"/>
                      <w:b/>
                    </w:rPr>
                    <w:lastRenderedPageBreak/>
                    <w:t xml:space="preserve">Yvette James </w:t>
                  </w:r>
                </w:p>
              </w:tc>
              <w:tc>
                <w:tcPr>
                  <w:tcW w:w="161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tcMar>
                    <w:top w:w="100" w:type="dxa"/>
                    <w:left w:w="100" w:type="dxa"/>
                    <w:bottom w:w="100" w:type="dxa"/>
                    <w:right w:w="100" w:type="dxa"/>
                  </w:tcMar>
                  <w:hideMark/>
                </w:tcPr>
                <w:p w14:paraId="3A4DAA0D" w14:textId="77777777" w:rsidR="00F16E26" w:rsidRPr="00121FBB" w:rsidRDefault="00F16E26" w:rsidP="00BE38D7">
                  <w:pPr>
                    <w:spacing w:after="0" w:line="240" w:lineRule="auto"/>
                    <w:rPr>
                      <w:rFonts w:eastAsia="Times New Roman" w:cstheme="minorHAnsi"/>
                    </w:rPr>
                  </w:pPr>
                  <w:r w:rsidRPr="00121FBB">
                    <w:rPr>
                      <w:rFonts w:eastAsia="Times New Roman" w:cstheme="minorHAnsi"/>
                      <w:b/>
                      <w:bCs/>
                    </w:rPr>
                    <w:t>Andre Eaton</w:t>
                  </w:r>
                </w:p>
                <w:p w14:paraId="50819A2D" w14:textId="77777777" w:rsidR="00F16E26" w:rsidRPr="00121FBB" w:rsidRDefault="00F16E26" w:rsidP="00BE38D7">
                  <w:pPr>
                    <w:spacing w:after="0" w:line="240" w:lineRule="auto"/>
                    <w:rPr>
                      <w:rFonts w:eastAsia="Times New Roman"/>
                      <w:b/>
                      <w:bCs/>
                    </w:rPr>
                  </w:pPr>
                </w:p>
                <w:p w14:paraId="170487F1" w14:textId="366B5FCF" w:rsidR="00F16E26" w:rsidRPr="00121FBB" w:rsidRDefault="00F16E26" w:rsidP="00BE38D7">
                  <w:pPr>
                    <w:spacing w:after="0" w:line="240" w:lineRule="auto"/>
                    <w:rPr>
                      <w:rFonts w:eastAsia="Times New Roman"/>
                    </w:rPr>
                  </w:pPr>
                  <w:r w:rsidRPr="15266521">
                    <w:rPr>
                      <w:rFonts w:eastAsia="Times New Roman"/>
                      <w:b/>
                      <w:bCs/>
                    </w:rPr>
                    <w:t>Jacob Dixon</w:t>
                  </w:r>
                  <w:r w:rsidR="00BC7640">
                    <w:rPr>
                      <w:rFonts w:eastAsia="Times New Roman"/>
                      <w:b/>
                      <w:bCs/>
                    </w:rPr>
                    <w:t xml:space="preserve"> </w:t>
                  </w:r>
                  <w:r w:rsidRPr="15266521">
                    <w:rPr>
                      <w:rFonts w:eastAsia="Times New Roman"/>
                      <w:b/>
                      <w:bCs/>
                    </w:rPr>
                    <w:t>Louisa Walcott (parent representative)</w:t>
                  </w:r>
                </w:p>
                <w:p w14:paraId="23DFE8FE" w14:textId="77777777" w:rsidR="00F16E26" w:rsidRDefault="00F16E26" w:rsidP="00BE38D7">
                  <w:pPr>
                    <w:spacing w:after="0" w:line="240" w:lineRule="auto"/>
                    <w:rPr>
                      <w:rFonts w:eastAsia="Times New Roman"/>
                      <w:b/>
                      <w:bCs/>
                    </w:rPr>
                  </w:pPr>
                  <w:r w:rsidRPr="15266521">
                    <w:rPr>
                      <w:rFonts w:eastAsia="Times New Roman"/>
                      <w:b/>
                      <w:bCs/>
                    </w:rPr>
                    <w:t>Tim Hathaway</w:t>
                  </w:r>
                </w:p>
                <w:p w14:paraId="5FFA13D7" w14:textId="77777777" w:rsidR="00F16E26" w:rsidRPr="00121FBB" w:rsidRDefault="00F16E26" w:rsidP="00BE38D7">
                  <w:pPr>
                    <w:spacing w:after="0" w:line="240" w:lineRule="auto"/>
                    <w:rPr>
                      <w:rFonts w:eastAsia="Times New Roman" w:cstheme="minorHAnsi"/>
                    </w:rPr>
                  </w:pPr>
                </w:p>
              </w:tc>
              <w:tc>
                <w:tcPr>
                  <w:tcW w:w="1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tcMar>
                    <w:top w:w="100" w:type="dxa"/>
                    <w:left w:w="100" w:type="dxa"/>
                    <w:bottom w:w="100" w:type="dxa"/>
                    <w:right w:w="100" w:type="dxa"/>
                  </w:tcMar>
                  <w:hideMark/>
                </w:tcPr>
                <w:p w14:paraId="17D80875" w14:textId="77777777" w:rsidR="00F16E26" w:rsidRPr="00121FBB" w:rsidRDefault="00F16E26" w:rsidP="00BE38D7">
                  <w:pPr>
                    <w:spacing w:after="0" w:line="240" w:lineRule="auto"/>
                    <w:rPr>
                      <w:rFonts w:eastAsia="Times New Roman" w:cstheme="minorHAnsi"/>
                    </w:rPr>
                  </w:pPr>
                </w:p>
              </w:tc>
              <w:tc>
                <w:tcPr>
                  <w:tcW w:w="10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tcMar>
                    <w:top w:w="100" w:type="dxa"/>
                    <w:left w:w="100" w:type="dxa"/>
                    <w:bottom w:w="100" w:type="dxa"/>
                    <w:right w:w="100" w:type="dxa"/>
                  </w:tcMar>
                  <w:hideMark/>
                </w:tcPr>
                <w:p w14:paraId="55C932D0" w14:textId="77777777" w:rsidR="00F16E26" w:rsidRPr="00121FBB" w:rsidRDefault="00F16E26" w:rsidP="00BE38D7">
                  <w:pPr>
                    <w:spacing w:after="0" w:line="240" w:lineRule="auto"/>
                    <w:rPr>
                      <w:rFonts w:eastAsia="Times New Roman"/>
                      <w:b/>
                      <w:bCs/>
                    </w:rPr>
                  </w:pPr>
                </w:p>
              </w:tc>
              <w:tc>
                <w:tcPr>
                  <w:tcW w:w="29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tcPr>
                <w:p w14:paraId="22AF4C40" w14:textId="77777777" w:rsidR="00F16E26" w:rsidRPr="00121FBB" w:rsidRDefault="00F16E26" w:rsidP="00BE38D7">
                  <w:pPr>
                    <w:spacing w:after="0" w:line="240" w:lineRule="auto"/>
                    <w:rPr>
                      <w:rFonts w:eastAsia="Times New Roman" w:cstheme="minorHAnsi"/>
                      <w:b/>
                    </w:rPr>
                  </w:pPr>
                  <w:r w:rsidRPr="00121FBB">
                    <w:rPr>
                      <w:rFonts w:eastAsia="Times New Roman" w:cstheme="minorHAnsi"/>
                      <w:b/>
                    </w:rPr>
                    <w:t>Year 1:</w:t>
                  </w:r>
                </w:p>
                <w:p w14:paraId="3A0D024D" w14:textId="77777777" w:rsidR="00F16E26" w:rsidRPr="00121FBB" w:rsidRDefault="00F16E26" w:rsidP="00BE38D7">
                  <w:pPr>
                    <w:pStyle w:val="NoSpacing"/>
                    <w:numPr>
                      <w:ilvl w:val="0"/>
                      <w:numId w:val="1"/>
                    </w:numPr>
                    <w:shd w:val="clear" w:color="auto" w:fill="DEEAF6" w:themeFill="accent1" w:themeFillTint="33"/>
                    <w:rPr>
                      <w:rFonts w:asciiTheme="minorHAnsi" w:hAnsiTheme="minorHAnsi" w:cstheme="minorHAnsi"/>
                      <w:sz w:val="22"/>
                      <w:szCs w:val="22"/>
                    </w:rPr>
                  </w:pPr>
                  <w:r w:rsidRPr="00121FBB">
                    <w:rPr>
                      <w:rFonts w:asciiTheme="minorHAnsi" w:hAnsiTheme="minorHAnsi" w:cstheme="minorHAnsi"/>
                      <w:sz w:val="22"/>
                      <w:szCs w:val="22"/>
                    </w:rPr>
                    <w:t>Collaboration with partners and agencies has expanded recruitment of parents.</w:t>
                  </w:r>
                </w:p>
                <w:p w14:paraId="201E0FA7" w14:textId="77777777" w:rsidR="00F16E26" w:rsidRPr="00121FBB" w:rsidRDefault="00F16E26" w:rsidP="00BE38D7">
                  <w:pPr>
                    <w:pStyle w:val="NoSpacing"/>
                    <w:rPr>
                      <w:rFonts w:asciiTheme="minorHAnsi" w:hAnsiTheme="minorHAnsi" w:cstheme="minorHAnsi"/>
                      <w:b/>
                      <w:sz w:val="22"/>
                      <w:szCs w:val="22"/>
                    </w:rPr>
                  </w:pPr>
                  <w:r w:rsidRPr="00121FBB">
                    <w:rPr>
                      <w:rFonts w:asciiTheme="minorHAnsi" w:hAnsiTheme="minorHAnsi" w:cstheme="minorHAnsi"/>
                      <w:b/>
                      <w:sz w:val="22"/>
                      <w:szCs w:val="22"/>
                    </w:rPr>
                    <w:t>Year 2</w:t>
                  </w:r>
                </w:p>
                <w:p w14:paraId="3C4B3EAD" w14:textId="77777777" w:rsidR="00F16E26" w:rsidRPr="00121FBB" w:rsidRDefault="00F16E26" w:rsidP="00BE38D7">
                  <w:pPr>
                    <w:pStyle w:val="NoSpacing"/>
                    <w:numPr>
                      <w:ilvl w:val="0"/>
                      <w:numId w:val="1"/>
                    </w:numPr>
                    <w:rPr>
                      <w:rFonts w:asciiTheme="minorHAnsi" w:hAnsiTheme="minorHAnsi" w:cstheme="minorBidi"/>
                      <w:sz w:val="22"/>
                      <w:szCs w:val="22"/>
                    </w:rPr>
                  </w:pPr>
                  <w:r w:rsidRPr="15266521">
                    <w:rPr>
                      <w:rFonts w:asciiTheme="minorHAnsi" w:hAnsiTheme="minorHAnsi" w:cstheme="minorBidi"/>
                      <w:sz w:val="22"/>
                      <w:szCs w:val="22"/>
                    </w:rPr>
                    <w:t xml:space="preserve">Creation of a PAC guide for parents interested in PAC and family engagement. A guide to parental </w:t>
                  </w:r>
                  <w:r w:rsidRPr="15266521">
                    <w:rPr>
                      <w:rFonts w:asciiTheme="minorHAnsi" w:hAnsiTheme="minorHAnsi" w:cstheme="minorBidi"/>
                      <w:sz w:val="22"/>
                      <w:szCs w:val="22"/>
                    </w:rPr>
                    <w:lastRenderedPageBreak/>
                    <w:t xml:space="preserve">recruitment and authentic inclusion was developed with partner agencies in order to expand their parent and family engagement. </w:t>
                  </w:r>
                </w:p>
              </w:tc>
              <w:tc>
                <w:tcPr>
                  <w:tcW w:w="26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tcPr>
                <w:p w14:paraId="2DB057DA" w14:textId="1BE795B3" w:rsidR="00F16E26" w:rsidRDefault="00F16E26" w:rsidP="00BE38D7">
                  <w:pPr>
                    <w:spacing w:after="0" w:line="240" w:lineRule="auto"/>
                    <w:rPr>
                      <w:rFonts w:cstheme="minorHAnsi"/>
                    </w:rPr>
                  </w:pPr>
                  <w:r w:rsidRPr="00121FBB">
                    <w:rPr>
                      <w:rFonts w:eastAsia="Times New Roman" w:cstheme="minorHAnsi"/>
                      <w:b/>
                    </w:rPr>
                    <w:lastRenderedPageBreak/>
                    <w:t>Y1</w:t>
                  </w:r>
                  <w:r w:rsidR="00F655E2">
                    <w:rPr>
                      <w:rFonts w:eastAsia="Times New Roman" w:cstheme="minorHAnsi"/>
                      <w:b/>
                    </w:rPr>
                    <w:t>:</w:t>
                  </w:r>
                  <w:r w:rsidRPr="00121FBB">
                    <w:rPr>
                      <w:rFonts w:eastAsia="Times New Roman" w:cstheme="minorHAnsi"/>
                      <w:b/>
                    </w:rPr>
                    <w:t xml:space="preserve"> -</w:t>
                  </w:r>
                  <w:r w:rsidRPr="00121FBB">
                    <w:rPr>
                      <w:rFonts w:cstheme="minorHAnsi"/>
                    </w:rPr>
                    <w:t>Collaboration with partners</w:t>
                  </w:r>
                  <w:r>
                    <w:rPr>
                      <w:rFonts w:cstheme="minorHAnsi"/>
                    </w:rPr>
                    <w:t>, non-profits,</w:t>
                  </w:r>
                  <w:r w:rsidRPr="00121FBB">
                    <w:rPr>
                      <w:rFonts w:cstheme="minorHAnsi"/>
                    </w:rPr>
                    <w:t xml:space="preserve"> and agencies has expanded recruitment of parents.</w:t>
                  </w:r>
                </w:p>
                <w:p w14:paraId="15D4175E" w14:textId="77777777" w:rsidR="00F16E26" w:rsidRPr="00121FBB" w:rsidRDefault="00F16E26" w:rsidP="00BE38D7">
                  <w:pPr>
                    <w:spacing w:after="0" w:line="240" w:lineRule="auto"/>
                    <w:rPr>
                      <w:rFonts w:cstheme="minorHAnsi"/>
                    </w:rPr>
                  </w:pPr>
                </w:p>
                <w:p w14:paraId="61271A57" w14:textId="77777777" w:rsidR="00F16E26" w:rsidRDefault="00F16E26" w:rsidP="008F1BC8">
                  <w:pPr>
                    <w:pStyle w:val="NormalWeb"/>
                    <w:shd w:val="clear" w:color="auto" w:fill="DEEAF6" w:themeFill="accent1" w:themeFillTint="33"/>
                    <w:spacing w:before="0" w:beforeAutospacing="0" w:after="0" w:afterAutospacing="0" w:line="231" w:lineRule="atLeast"/>
                    <w:rPr>
                      <w:rFonts w:asciiTheme="minorHAnsi" w:hAnsiTheme="minorHAnsi" w:cstheme="minorHAnsi"/>
                      <w:sz w:val="22"/>
                      <w:szCs w:val="22"/>
                    </w:rPr>
                  </w:pPr>
                  <w:r w:rsidRPr="00121FBB">
                    <w:rPr>
                      <w:rFonts w:asciiTheme="minorHAnsi" w:hAnsiTheme="minorHAnsi" w:cstheme="minorHAnsi"/>
                      <w:b/>
                      <w:sz w:val="22"/>
                      <w:szCs w:val="22"/>
                    </w:rPr>
                    <w:t>Y2: -</w:t>
                  </w:r>
                  <w:r w:rsidRPr="00121FBB">
                    <w:rPr>
                      <w:rFonts w:asciiTheme="minorHAnsi" w:hAnsiTheme="minorHAnsi" w:cstheme="minorHAnsi"/>
                      <w:sz w:val="22"/>
                      <w:szCs w:val="22"/>
                    </w:rPr>
                    <w:t xml:space="preserve">PCANY, under direction of OCFS, is offering a monthly networking call for all Trust Fund Family </w:t>
                  </w:r>
                  <w:r w:rsidRPr="00121FBB">
                    <w:rPr>
                      <w:rFonts w:asciiTheme="minorHAnsi" w:hAnsiTheme="minorHAnsi" w:cstheme="minorHAnsi"/>
                      <w:sz w:val="22"/>
                      <w:szCs w:val="22"/>
                    </w:rPr>
                    <w:lastRenderedPageBreak/>
                    <w:t>Resource Centers. This network supports ongoing implementation of the Standards of Quality – a framework for understanding programs integration of family centered parent engagement practices.</w:t>
                  </w:r>
                </w:p>
                <w:p w14:paraId="342A54C5" w14:textId="049129A6" w:rsidR="00F16E26" w:rsidRDefault="00F16E26" w:rsidP="008F1BC8">
                  <w:pPr>
                    <w:pStyle w:val="NormalWeb"/>
                    <w:shd w:val="clear" w:color="auto" w:fill="DEEAF6" w:themeFill="accent1" w:themeFillTint="33"/>
                    <w:spacing w:before="0" w:beforeAutospacing="0" w:after="0" w:afterAutospacing="0" w:line="231" w:lineRule="atLeast"/>
                    <w:rPr>
                      <w:rFonts w:asciiTheme="minorHAnsi" w:hAnsiTheme="minorHAnsi" w:cstheme="minorHAnsi"/>
                      <w:sz w:val="22"/>
                      <w:szCs w:val="22"/>
                    </w:rPr>
                  </w:pPr>
                  <w:r>
                    <w:rPr>
                      <w:rFonts w:asciiTheme="minorHAnsi" w:hAnsiTheme="minorHAnsi" w:cstheme="minorHAnsi"/>
                      <w:b/>
                      <w:sz w:val="22"/>
                      <w:szCs w:val="22"/>
                    </w:rPr>
                    <w:t>-</w:t>
                  </w:r>
                  <w:r w:rsidRPr="001A717A">
                    <w:rPr>
                      <w:rFonts w:asciiTheme="minorHAnsi" w:hAnsiTheme="minorHAnsi" w:cstheme="minorHAnsi"/>
                      <w:sz w:val="22"/>
                      <w:szCs w:val="22"/>
                    </w:rPr>
                    <w:t xml:space="preserve">CCF’s ECCS grant was renewed for another five years, it includes family engagement.   </w:t>
                  </w:r>
                </w:p>
                <w:p w14:paraId="4FF77722" w14:textId="77777777" w:rsidR="00F16E26" w:rsidRPr="003C1BDA" w:rsidRDefault="00F16E26" w:rsidP="008F1BC8">
                  <w:pPr>
                    <w:pStyle w:val="NormalWeb"/>
                    <w:shd w:val="clear" w:color="auto" w:fill="DEEAF6" w:themeFill="accent1" w:themeFillTint="33"/>
                    <w:spacing w:before="0" w:beforeAutospacing="0" w:after="0" w:afterAutospacing="0" w:line="231" w:lineRule="atLeast"/>
                    <w:rPr>
                      <w:rFonts w:asciiTheme="minorHAnsi" w:hAnsiTheme="minorHAnsi" w:cstheme="minorHAnsi"/>
                      <w:sz w:val="22"/>
                      <w:szCs w:val="22"/>
                    </w:rPr>
                  </w:pPr>
                </w:p>
                <w:p w14:paraId="5702E940" w14:textId="368BC804" w:rsidR="00F16E26" w:rsidRPr="00121FBB" w:rsidRDefault="00F16E26" w:rsidP="008F1BC8">
                  <w:pPr>
                    <w:pStyle w:val="NormalWeb"/>
                    <w:shd w:val="clear" w:color="auto" w:fill="DEEAF6" w:themeFill="accent1" w:themeFillTint="33"/>
                    <w:spacing w:before="0" w:beforeAutospacing="0" w:after="0" w:afterAutospacing="0" w:line="231" w:lineRule="atLeast"/>
                    <w:rPr>
                      <w:rFonts w:asciiTheme="minorHAnsi" w:hAnsiTheme="minorHAnsi" w:cstheme="minorHAnsi"/>
                      <w:sz w:val="22"/>
                      <w:szCs w:val="22"/>
                    </w:rPr>
                  </w:pPr>
                  <w:r w:rsidRPr="00121FBB">
                    <w:rPr>
                      <w:rFonts w:asciiTheme="minorHAnsi" w:hAnsiTheme="minorHAnsi" w:cstheme="minorHAnsi"/>
                      <w:b/>
                      <w:sz w:val="22"/>
                      <w:szCs w:val="22"/>
                    </w:rPr>
                    <w:t>Y3</w:t>
                  </w:r>
                  <w:r w:rsidR="001A1BDA">
                    <w:rPr>
                      <w:rFonts w:asciiTheme="minorHAnsi" w:hAnsiTheme="minorHAnsi" w:cstheme="minorHAnsi"/>
                      <w:b/>
                      <w:sz w:val="22"/>
                      <w:szCs w:val="22"/>
                    </w:rPr>
                    <w:t xml:space="preserve"> Q1</w:t>
                  </w:r>
                  <w:r w:rsidRPr="00121FBB">
                    <w:rPr>
                      <w:rFonts w:asciiTheme="minorHAnsi" w:hAnsiTheme="minorHAnsi" w:cstheme="minorHAnsi"/>
                      <w:b/>
                      <w:sz w:val="22"/>
                      <w:szCs w:val="22"/>
                    </w:rPr>
                    <w:t>:</w:t>
                  </w:r>
                  <w:r w:rsidRPr="00121FBB">
                    <w:rPr>
                      <w:rFonts w:asciiTheme="minorHAnsi" w:hAnsiTheme="minorHAnsi" w:cstheme="minorHAnsi"/>
                      <w:sz w:val="22"/>
                      <w:szCs w:val="22"/>
                    </w:rPr>
                    <w:t xml:space="preserve"> </w:t>
                  </w:r>
                  <w:r>
                    <w:rPr>
                      <w:rFonts w:asciiTheme="minorHAnsi" w:hAnsiTheme="minorHAnsi" w:cstheme="minorHAnsi"/>
                      <w:sz w:val="22"/>
                      <w:szCs w:val="22"/>
                    </w:rPr>
                    <w:t xml:space="preserve">-Completed development of </w:t>
                  </w:r>
                  <w:r w:rsidRPr="00121FBB">
                    <w:rPr>
                      <w:rFonts w:asciiTheme="minorHAnsi" w:hAnsiTheme="minorHAnsi" w:cstheme="minorHAnsi"/>
                      <w:sz w:val="22"/>
                      <w:szCs w:val="22"/>
                    </w:rPr>
                    <w:t xml:space="preserve">a </w:t>
                  </w:r>
                  <w:r>
                    <w:rPr>
                      <w:rFonts w:asciiTheme="minorHAnsi" w:hAnsiTheme="minorHAnsi" w:cstheme="minorHAnsi"/>
                      <w:sz w:val="22"/>
                      <w:szCs w:val="22"/>
                    </w:rPr>
                    <w:t xml:space="preserve">Family Engagement Best Practices document </w:t>
                  </w:r>
                  <w:r w:rsidRPr="00121FBB">
                    <w:rPr>
                      <w:rFonts w:asciiTheme="minorHAnsi" w:hAnsiTheme="minorHAnsi" w:cstheme="minorHAnsi"/>
                      <w:sz w:val="22"/>
                      <w:szCs w:val="22"/>
                    </w:rPr>
                    <w:t xml:space="preserve">that State agencies can use to implement stronger family engagement practices. </w:t>
                  </w:r>
                  <w:r w:rsidR="008F1BC8">
                    <w:rPr>
                      <w:rFonts w:asciiTheme="minorHAnsi" w:hAnsiTheme="minorHAnsi" w:cstheme="minorHAnsi"/>
                      <w:sz w:val="22"/>
                      <w:szCs w:val="22"/>
                    </w:rPr>
                    <w:t xml:space="preserve">PAC    </w:t>
                  </w:r>
                </w:p>
              </w:tc>
            </w:tr>
          </w:tbl>
          <w:p w14:paraId="15092501" w14:textId="77777777" w:rsidR="00F16E26" w:rsidRPr="00121FBB" w:rsidRDefault="00F16E26" w:rsidP="00BE38D7">
            <w:pPr>
              <w:spacing w:after="0" w:line="240" w:lineRule="auto"/>
              <w:rPr>
                <w:rFonts w:eastAsia="Times New Roman" w:cstheme="minorHAnsi"/>
              </w:rPr>
            </w:pPr>
          </w:p>
        </w:tc>
      </w:tr>
    </w:tbl>
    <w:p w14:paraId="39306D63" w14:textId="4CFDB4FC" w:rsidR="00F16E26" w:rsidRDefault="00F16E26" w:rsidP="00F16E26">
      <w:pPr>
        <w:rPr>
          <w:rFonts w:eastAsia="Times New Roman" w:cstheme="minorHAnsi"/>
          <w:b/>
          <w:bCs/>
        </w:rPr>
      </w:pPr>
    </w:p>
    <w:p w14:paraId="3C1508A8" w14:textId="0DF9D818" w:rsidR="00B72EC9" w:rsidRDefault="00B72EC9" w:rsidP="00F16E26">
      <w:pPr>
        <w:rPr>
          <w:rFonts w:eastAsia="Times New Roman" w:cstheme="minorHAnsi"/>
          <w:b/>
          <w:bCs/>
        </w:rPr>
      </w:pPr>
    </w:p>
    <w:p w14:paraId="44E3DA00" w14:textId="742EFE33" w:rsidR="00B72EC9" w:rsidRDefault="00B72EC9" w:rsidP="00F16E26">
      <w:pPr>
        <w:rPr>
          <w:rFonts w:eastAsia="Times New Roman" w:cstheme="minorHAnsi"/>
          <w:b/>
          <w:bCs/>
        </w:rPr>
      </w:pPr>
    </w:p>
    <w:p w14:paraId="49DAE050" w14:textId="6CDC4B94" w:rsidR="00B72EC9" w:rsidRDefault="00B72EC9" w:rsidP="00F16E26">
      <w:pPr>
        <w:rPr>
          <w:rFonts w:eastAsia="Times New Roman" w:cstheme="minorHAnsi"/>
          <w:b/>
          <w:bCs/>
        </w:rPr>
      </w:pPr>
    </w:p>
    <w:p w14:paraId="5A4C69E5" w14:textId="40875D38" w:rsidR="00B72EC9" w:rsidRDefault="00B72EC9" w:rsidP="00F16E26">
      <w:pPr>
        <w:rPr>
          <w:rFonts w:eastAsia="Times New Roman" w:cstheme="minorHAnsi"/>
          <w:b/>
          <w:bCs/>
        </w:rPr>
      </w:pPr>
    </w:p>
    <w:p w14:paraId="240FFDD2" w14:textId="148917EA" w:rsidR="00B72EC9" w:rsidRDefault="00B72EC9" w:rsidP="00F16E26">
      <w:pPr>
        <w:rPr>
          <w:rFonts w:eastAsia="Times New Roman" w:cstheme="minorHAnsi"/>
          <w:b/>
          <w:bCs/>
        </w:rPr>
      </w:pPr>
    </w:p>
    <w:tbl>
      <w:tblPr>
        <w:tblW w:w="14400" w:type="dxa"/>
        <w:tblInd w:w="-730" w:type="dxa"/>
        <w:tblCellMar>
          <w:top w:w="15" w:type="dxa"/>
          <w:left w:w="15" w:type="dxa"/>
          <w:bottom w:w="15" w:type="dxa"/>
          <w:right w:w="15" w:type="dxa"/>
        </w:tblCellMar>
        <w:tblLook w:val="04A0" w:firstRow="1" w:lastRow="0" w:firstColumn="1" w:lastColumn="0" w:noHBand="0" w:noVBand="1"/>
      </w:tblPr>
      <w:tblGrid>
        <w:gridCol w:w="14400"/>
      </w:tblGrid>
      <w:tr w:rsidR="00B72EC9" w:rsidRPr="00121FBB" w14:paraId="6000F733" w14:textId="77777777" w:rsidTr="00B473B7">
        <w:tc>
          <w:tcPr>
            <w:tcW w:w="144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5B30572" w14:textId="77777777" w:rsidR="00B72EC9" w:rsidRPr="00121FBB" w:rsidRDefault="00B72EC9" w:rsidP="00B473B7">
            <w:pPr>
              <w:spacing w:after="0" w:line="240" w:lineRule="auto"/>
              <w:rPr>
                <w:rFonts w:eastAsia="Times New Roman" w:cstheme="minorHAnsi"/>
                <w:sz w:val="24"/>
              </w:rPr>
            </w:pPr>
            <w:r w:rsidRPr="00121FBB">
              <w:rPr>
                <w:rFonts w:eastAsia="Times New Roman" w:cstheme="minorHAnsi"/>
                <w:b/>
                <w:bCs/>
                <w:sz w:val="24"/>
              </w:rPr>
              <w:t>2-B: Encourage best practices in the field to elevate parent engagement and promote family choice in early care and education.</w:t>
            </w:r>
          </w:p>
          <w:tbl>
            <w:tblPr>
              <w:tblW w:w="14180" w:type="dxa"/>
              <w:tblCellMar>
                <w:top w:w="15" w:type="dxa"/>
                <w:left w:w="15" w:type="dxa"/>
                <w:bottom w:w="15" w:type="dxa"/>
                <w:right w:w="15" w:type="dxa"/>
              </w:tblCellMar>
              <w:tblLook w:val="04A0" w:firstRow="1" w:lastRow="0" w:firstColumn="1" w:lastColumn="0" w:noHBand="0" w:noVBand="1"/>
            </w:tblPr>
            <w:tblGrid>
              <w:gridCol w:w="3130"/>
              <w:gridCol w:w="1136"/>
              <w:gridCol w:w="1665"/>
              <w:gridCol w:w="1620"/>
              <w:gridCol w:w="875"/>
              <w:gridCol w:w="2879"/>
              <w:gridCol w:w="2875"/>
            </w:tblGrid>
            <w:tr w:rsidR="00B72EC9" w:rsidRPr="00121FBB" w14:paraId="7007B6C5" w14:textId="77777777" w:rsidTr="00D4274F">
              <w:tc>
                <w:tcPr>
                  <w:tcW w:w="31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FE4E053" w14:textId="77777777" w:rsidR="00B72EC9" w:rsidRPr="00121FBB" w:rsidRDefault="00B72EC9" w:rsidP="00B473B7">
                  <w:pPr>
                    <w:spacing w:after="0" w:line="240" w:lineRule="auto"/>
                    <w:rPr>
                      <w:rFonts w:eastAsia="Times New Roman" w:cstheme="minorHAnsi"/>
                    </w:rPr>
                  </w:pPr>
                  <w:r w:rsidRPr="00121FBB">
                    <w:rPr>
                      <w:rFonts w:eastAsia="Times New Roman" w:cstheme="minorHAnsi"/>
                      <w:b/>
                      <w:bCs/>
                    </w:rPr>
                    <w:lastRenderedPageBreak/>
                    <w:t>Activities:</w:t>
                  </w:r>
                </w:p>
              </w:tc>
              <w:tc>
                <w:tcPr>
                  <w:tcW w:w="11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A7E97EF" w14:textId="77777777" w:rsidR="00B72EC9" w:rsidRPr="00121FBB" w:rsidRDefault="00B72EC9" w:rsidP="00B473B7">
                  <w:pPr>
                    <w:spacing w:after="0" w:line="240" w:lineRule="auto"/>
                    <w:rPr>
                      <w:rFonts w:eastAsia="Times New Roman" w:cstheme="minorHAnsi"/>
                    </w:rPr>
                  </w:pPr>
                  <w:r w:rsidRPr="00121FBB">
                    <w:rPr>
                      <w:rFonts w:eastAsia="Times New Roman" w:cstheme="minorHAnsi"/>
                      <w:b/>
                      <w:bCs/>
                    </w:rPr>
                    <w:t>Leader/</w:t>
                  </w:r>
                </w:p>
                <w:p w14:paraId="5597861D" w14:textId="77777777" w:rsidR="00B72EC9" w:rsidRPr="00121FBB" w:rsidRDefault="00B72EC9" w:rsidP="00B473B7">
                  <w:pPr>
                    <w:spacing w:after="0" w:line="240" w:lineRule="auto"/>
                    <w:rPr>
                      <w:rFonts w:eastAsia="Times New Roman" w:cstheme="minorHAnsi"/>
                    </w:rPr>
                  </w:pPr>
                  <w:r w:rsidRPr="00121FBB">
                    <w:rPr>
                      <w:rFonts w:eastAsia="Times New Roman" w:cstheme="minorHAnsi"/>
                      <w:b/>
                      <w:bCs/>
                    </w:rPr>
                    <w:t>Convener:</w:t>
                  </w:r>
                </w:p>
              </w:tc>
              <w:tc>
                <w:tcPr>
                  <w:tcW w:w="16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100DBA8" w14:textId="77777777" w:rsidR="00B72EC9" w:rsidRPr="00121FBB" w:rsidRDefault="00B72EC9" w:rsidP="00B473B7">
                  <w:pPr>
                    <w:spacing w:after="0" w:line="240" w:lineRule="auto"/>
                    <w:rPr>
                      <w:rFonts w:eastAsia="Times New Roman" w:cstheme="minorHAnsi"/>
                    </w:rPr>
                  </w:pPr>
                  <w:r w:rsidRPr="00121FBB">
                    <w:rPr>
                      <w:rFonts w:eastAsia="Times New Roman" w:cstheme="minorHAnsi"/>
                      <w:b/>
                      <w:bCs/>
                    </w:rPr>
                    <w:t>Active Participant:</w:t>
                  </w:r>
                </w:p>
              </w:tc>
              <w:tc>
                <w:tcPr>
                  <w:tcW w:w="16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8F77CB3" w14:textId="77777777" w:rsidR="00B72EC9" w:rsidRPr="00121FBB" w:rsidRDefault="00B72EC9" w:rsidP="00B473B7">
                  <w:pPr>
                    <w:spacing w:after="0" w:line="240" w:lineRule="auto"/>
                    <w:rPr>
                      <w:rFonts w:eastAsia="Times New Roman" w:cstheme="minorHAnsi"/>
                    </w:rPr>
                  </w:pPr>
                  <w:r w:rsidRPr="00121FBB">
                    <w:rPr>
                      <w:rFonts w:eastAsia="Times New Roman" w:cstheme="minorHAnsi"/>
                      <w:b/>
                      <w:bCs/>
                    </w:rPr>
                    <w:t>Expert/ resource person:</w:t>
                  </w:r>
                </w:p>
              </w:tc>
              <w:tc>
                <w:tcPr>
                  <w:tcW w:w="8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9778924" w14:textId="77777777" w:rsidR="00B72EC9" w:rsidRPr="00121FBB" w:rsidRDefault="00B72EC9" w:rsidP="00B473B7">
                  <w:pPr>
                    <w:spacing w:after="0" w:line="240" w:lineRule="auto"/>
                    <w:rPr>
                      <w:rFonts w:eastAsia="Times New Roman" w:cstheme="minorHAnsi"/>
                      <w:b/>
                    </w:rPr>
                  </w:pPr>
                  <w:r w:rsidRPr="00121FBB">
                    <w:rPr>
                      <w:rFonts w:eastAsia="Times New Roman" w:cstheme="minorHAnsi"/>
                      <w:b/>
                    </w:rPr>
                    <w:t>Staff:</w:t>
                  </w:r>
                </w:p>
              </w:tc>
              <w:tc>
                <w:tcPr>
                  <w:tcW w:w="287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D4E0B4" w14:textId="77777777" w:rsidR="00B72EC9" w:rsidRPr="00121FBB" w:rsidRDefault="00B72EC9" w:rsidP="00B473B7">
                  <w:pPr>
                    <w:spacing w:after="0" w:line="240" w:lineRule="auto"/>
                    <w:rPr>
                      <w:rFonts w:eastAsia="Times New Roman" w:cstheme="minorHAnsi"/>
                      <w:b/>
                      <w:bCs/>
                    </w:rPr>
                  </w:pPr>
                  <w:r w:rsidRPr="00121FBB">
                    <w:rPr>
                      <w:rFonts w:eastAsia="Times New Roman" w:cstheme="minorHAnsi"/>
                      <w:b/>
                      <w:bCs/>
                    </w:rPr>
                    <w:t>Progress Indicators:</w:t>
                  </w:r>
                </w:p>
              </w:tc>
              <w:tc>
                <w:tcPr>
                  <w:tcW w:w="28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BD1CD4" w14:textId="77777777" w:rsidR="00B72EC9" w:rsidRPr="00121FBB" w:rsidRDefault="00B72EC9" w:rsidP="00B473B7">
                  <w:pPr>
                    <w:spacing w:after="0" w:line="240" w:lineRule="auto"/>
                    <w:rPr>
                      <w:rFonts w:eastAsia="Times New Roman" w:cstheme="minorHAnsi"/>
                      <w:b/>
                      <w:bCs/>
                    </w:rPr>
                  </w:pPr>
                  <w:r>
                    <w:rPr>
                      <w:rFonts w:eastAsia="Times New Roman" w:cstheme="minorHAnsi"/>
                      <w:b/>
                      <w:bCs/>
                    </w:rPr>
                    <w:t xml:space="preserve">Status of Progress Indicator: </w:t>
                  </w:r>
                </w:p>
              </w:tc>
            </w:tr>
            <w:tr w:rsidR="00D4274F" w:rsidRPr="00121FBB" w14:paraId="5CC94A9E" w14:textId="77777777" w:rsidTr="00D4274F">
              <w:tc>
                <w:tcPr>
                  <w:tcW w:w="3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tcMar>
                    <w:top w:w="100" w:type="dxa"/>
                    <w:left w:w="100" w:type="dxa"/>
                    <w:bottom w:w="100" w:type="dxa"/>
                    <w:right w:w="100" w:type="dxa"/>
                  </w:tcMar>
                  <w:hideMark/>
                </w:tcPr>
                <w:p w14:paraId="72FBA7E3" w14:textId="77777777" w:rsidR="00D4274F" w:rsidRPr="00121FBB" w:rsidRDefault="00D4274F" w:rsidP="00D4274F">
                  <w:pPr>
                    <w:spacing w:after="0" w:line="240" w:lineRule="auto"/>
                    <w:rPr>
                      <w:rFonts w:eastAsia="Times New Roman"/>
                    </w:rPr>
                  </w:pPr>
                  <w:r w:rsidRPr="15266521">
                    <w:rPr>
                      <w:rFonts w:eastAsia="Times New Roman"/>
                    </w:rPr>
                    <w:t>1. Promote the family engagement practices currently used by Head Start for state and non-profit agency settings. .</w:t>
                  </w:r>
                </w:p>
              </w:tc>
              <w:tc>
                <w:tcPr>
                  <w:tcW w:w="11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tcMar>
                    <w:top w:w="100" w:type="dxa"/>
                    <w:left w:w="100" w:type="dxa"/>
                    <w:bottom w:w="100" w:type="dxa"/>
                    <w:right w:w="100" w:type="dxa"/>
                  </w:tcMar>
                  <w:hideMark/>
                </w:tcPr>
                <w:p w14:paraId="3B64A747" w14:textId="77777777" w:rsidR="00D4274F" w:rsidRPr="00121FBB" w:rsidRDefault="00D4274F" w:rsidP="00D4274F">
                  <w:pPr>
                    <w:spacing w:after="0" w:line="240" w:lineRule="auto"/>
                    <w:rPr>
                      <w:rFonts w:eastAsia="Times New Roman" w:cstheme="minorHAnsi"/>
                      <w:b/>
                    </w:rPr>
                  </w:pPr>
                  <w:r w:rsidRPr="00121FBB">
                    <w:rPr>
                      <w:rFonts w:eastAsia="Times New Roman" w:cstheme="minorHAnsi"/>
                      <w:b/>
                    </w:rPr>
                    <w:t xml:space="preserve">Yvette James </w:t>
                  </w:r>
                </w:p>
              </w:tc>
              <w:tc>
                <w:tcPr>
                  <w:tcW w:w="16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tcMar>
                    <w:top w:w="100" w:type="dxa"/>
                    <w:left w:w="100" w:type="dxa"/>
                    <w:bottom w:w="100" w:type="dxa"/>
                    <w:right w:w="100" w:type="dxa"/>
                  </w:tcMar>
                  <w:hideMark/>
                </w:tcPr>
                <w:p w14:paraId="1F72135B" w14:textId="77777777" w:rsidR="00D4274F" w:rsidRPr="00121FBB" w:rsidRDefault="00D4274F" w:rsidP="00D4274F">
                  <w:pPr>
                    <w:spacing w:after="0" w:line="240" w:lineRule="auto"/>
                    <w:rPr>
                      <w:rFonts w:eastAsia="Times New Roman" w:cstheme="minorHAnsi"/>
                    </w:rPr>
                  </w:pPr>
                  <w:r w:rsidRPr="00121FBB">
                    <w:rPr>
                      <w:rFonts w:eastAsia="Times New Roman" w:cstheme="minorHAnsi"/>
                      <w:b/>
                      <w:bCs/>
                    </w:rPr>
                    <w:t>Abbe Kovacik</w:t>
                  </w:r>
                </w:p>
                <w:p w14:paraId="765D4540" w14:textId="77777777" w:rsidR="00D4274F" w:rsidRPr="00121FBB" w:rsidRDefault="00D4274F" w:rsidP="00D4274F">
                  <w:pPr>
                    <w:spacing w:after="0" w:line="240" w:lineRule="auto"/>
                    <w:rPr>
                      <w:rFonts w:cstheme="minorHAnsi"/>
                      <w:b/>
                    </w:rPr>
                  </w:pPr>
                  <w:r w:rsidRPr="00121FBB">
                    <w:rPr>
                      <w:rFonts w:cstheme="minorHAnsi"/>
                      <w:b/>
                    </w:rPr>
                    <w:t>Melodie Baker</w:t>
                  </w:r>
                </w:p>
                <w:p w14:paraId="7336951E" w14:textId="77777777" w:rsidR="00D4274F" w:rsidRPr="00121FBB" w:rsidRDefault="00D4274F" w:rsidP="00D4274F">
                  <w:pPr>
                    <w:spacing w:after="0" w:line="240" w:lineRule="auto"/>
                    <w:rPr>
                      <w:rFonts w:eastAsia="Times New Roman"/>
                    </w:rPr>
                  </w:pPr>
                  <w:r w:rsidRPr="15266521">
                    <w:rPr>
                      <w:b/>
                      <w:bCs/>
                    </w:rPr>
                    <w:t xml:space="preserve">Carolyn Wiggins </w:t>
                  </w:r>
                </w:p>
                <w:p w14:paraId="10039D42" w14:textId="77777777" w:rsidR="00D4274F" w:rsidRPr="00121FBB" w:rsidRDefault="00D4274F" w:rsidP="00D4274F">
                  <w:pPr>
                    <w:spacing w:after="0" w:line="240" w:lineRule="auto"/>
                    <w:rPr>
                      <w:b/>
                      <w:bCs/>
                    </w:rPr>
                  </w:pPr>
                  <w:r w:rsidRPr="15266521">
                    <w:rPr>
                      <w:b/>
                      <w:bCs/>
                    </w:rPr>
                    <w:t>Charlene Griffin – OCFS</w:t>
                  </w:r>
                </w:p>
                <w:p w14:paraId="75B49C1A" w14:textId="77777777" w:rsidR="00D4274F" w:rsidRPr="00121FBB" w:rsidRDefault="00D4274F" w:rsidP="00D4274F">
                  <w:pPr>
                    <w:spacing w:after="0" w:line="240" w:lineRule="auto"/>
                    <w:rPr>
                      <w:b/>
                      <w:bCs/>
                    </w:rPr>
                  </w:pPr>
                  <w:r w:rsidRPr="15266521">
                    <w:rPr>
                      <w:b/>
                      <w:bCs/>
                    </w:rPr>
                    <w:t>Maggie Evans – ABCD</w:t>
                  </w:r>
                </w:p>
                <w:p w14:paraId="2CD59B51" w14:textId="77777777" w:rsidR="00D4274F" w:rsidRPr="00121FBB" w:rsidRDefault="00D4274F" w:rsidP="00D4274F">
                  <w:pPr>
                    <w:spacing w:after="0" w:line="240" w:lineRule="auto"/>
                    <w:rPr>
                      <w:b/>
                      <w:bCs/>
                    </w:rPr>
                  </w:pPr>
                  <w:r w:rsidRPr="15266521">
                    <w:rPr>
                      <w:b/>
                      <w:bCs/>
                    </w:rPr>
                    <w:t>Andre Eaton – ParentChildPlus</w:t>
                  </w:r>
                </w:p>
                <w:p w14:paraId="19B42E4C" w14:textId="77777777" w:rsidR="00D4274F" w:rsidRPr="00121FBB" w:rsidRDefault="00D4274F" w:rsidP="00D4274F">
                  <w:pPr>
                    <w:spacing w:after="0" w:line="240" w:lineRule="auto"/>
                    <w:rPr>
                      <w:b/>
                      <w:bCs/>
                    </w:rPr>
                  </w:pPr>
                  <w:r w:rsidRPr="15266521">
                    <w:rPr>
                      <w:b/>
                      <w:bCs/>
                    </w:rPr>
                    <w:t>Tricia Howland- Brightside Up</w:t>
                  </w:r>
                </w:p>
                <w:p w14:paraId="3060D21B" w14:textId="77777777" w:rsidR="00D4274F" w:rsidRPr="00B42A1C" w:rsidRDefault="00D4274F" w:rsidP="00D4274F">
                  <w:pPr>
                    <w:spacing w:after="0" w:line="240" w:lineRule="auto"/>
                    <w:rPr>
                      <w:b/>
                      <w:bCs/>
                      <w:lang w:val="es-US"/>
                    </w:rPr>
                  </w:pPr>
                  <w:r w:rsidRPr="00B42A1C">
                    <w:rPr>
                      <w:b/>
                      <w:bCs/>
                      <w:lang w:val="es-US"/>
                    </w:rPr>
                    <w:t>Erika Bezio – PAC</w:t>
                  </w:r>
                </w:p>
                <w:p w14:paraId="0D692E01" w14:textId="77777777" w:rsidR="00D4274F" w:rsidRPr="00B42A1C" w:rsidRDefault="00D4274F" w:rsidP="00D4274F">
                  <w:pPr>
                    <w:spacing w:after="0" w:line="240" w:lineRule="auto"/>
                    <w:rPr>
                      <w:b/>
                      <w:bCs/>
                      <w:lang w:val="es-US"/>
                    </w:rPr>
                  </w:pPr>
                  <w:r w:rsidRPr="00B42A1C">
                    <w:rPr>
                      <w:b/>
                      <w:bCs/>
                      <w:lang w:val="es-US"/>
                    </w:rPr>
                    <w:t>Ada Rojas – ABCD</w:t>
                  </w:r>
                </w:p>
                <w:p w14:paraId="171687D3" w14:textId="77777777" w:rsidR="00D4274F" w:rsidRPr="00121FBB" w:rsidRDefault="00D4274F" w:rsidP="00D4274F">
                  <w:pPr>
                    <w:spacing w:after="0" w:line="240" w:lineRule="auto"/>
                    <w:rPr>
                      <w:b/>
                      <w:bCs/>
                    </w:rPr>
                  </w:pPr>
                  <w:r w:rsidRPr="15266521">
                    <w:rPr>
                      <w:b/>
                      <w:bCs/>
                    </w:rPr>
                    <w:t>Jacquelyn Christensen – PAC</w:t>
                  </w:r>
                </w:p>
                <w:p w14:paraId="56656A9D" w14:textId="77777777" w:rsidR="00D4274F" w:rsidRPr="00121FBB" w:rsidRDefault="00D4274F" w:rsidP="00D4274F">
                  <w:pPr>
                    <w:spacing w:after="0" w:line="240" w:lineRule="auto"/>
                    <w:rPr>
                      <w:b/>
                      <w:bCs/>
                    </w:rPr>
                  </w:pPr>
                  <w:r w:rsidRPr="15266521">
                    <w:rPr>
                      <w:b/>
                      <w:bCs/>
                    </w:rPr>
                    <w:t>Louisa Walcott – ECAC parent</w:t>
                  </w:r>
                </w:p>
                <w:p w14:paraId="0BB7F563" w14:textId="77777777" w:rsidR="00D4274F" w:rsidRPr="00121FBB" w:rsidRDefault="00D4274F" w:rsidP="00D4274F">
                  <w:pPr>
                    <w:spacing w:after="0" w:line="240" w:lineRule="auto"/>
                    <w:rPr>
                      <w:b/>
                      <w:bCs/>
                    </w:rPr>
                  </w:pPr>
                  <w:r w:rsidRPr="15266521">
                    <w:rPr>
                      <w:b/>
                      <w:bCs/>
                    </w:rPr>
                    <w:t>Jacob Dixon – Choice for All</w:t>
                  </w:r>
                </w:p>
                <w:p w14:paraId="2B4D7D1B" w14:textId="77777777" w:rsidR="00D4274F" w:rsidRPr="00121FBB" w:rsidRDefault="00D4274F" w:rsidP="00D4274F">
                  <w:pPr>
                    <w:spacing w:after="0" w:line="240" w:lineRule="auto"/>
                    <w:rPr>
                      <w:b/>
                      <w:bCs/>
                    </w:rPr>
                  </w:pPr>
                  <w:r w:rsidRPr="15266521">
                    <w:rPr>
                      <w:b/>
                      <w:bCs/>
                    </w:rPr>
                    <w:t>Krystal Heffney –PAC</w:t>
                  </w:r>
                </w:p>
                <w:p w14:paraId="56C539BE" w14:textId="77777777" w:rsidR="00D4274F" w:rsidRPr="00B42A1C" w:rsidRDefault="00D4274F" w:rsidP="00D4274F">
                  <w:pPr>
                    <w:spacing w:after="0" w:line="240" w:lineRule="auto"/>
                    <w:rPr>
                      <w:b/>
                      <w:bCs/>
                      <w:lang w:val="es-US"/>
                    </w:rPr>
                  </w:pPr>
                  <w:r w:rsidRPr="00B42A1C">
                    <w:rPr>
                      <w:b/>
                      <w:bCs/>
                      <w:lang w:val="es-US"/>
                    </w:rPr>
                    <w:t>Laura Gonzales-Murphy – ONA</w:t>
                  </w:r>
                </w:p>
                <w:p w14:paraId="67450C0E" w14:textId="77777777" w:rsidR="00D4274F" w:rsidRPr="00B42A1C" w:rsidRDefault="00D4274F" w:rsidP="00D4274F">
                  <w:pPr>
                    <w:spacing w:after="0" w:line="240" w:lineRule="auto"/>
                    <w:rPr>
                      <w:b/>
                      <w:bCs/>
                      <w:lang w:val="es-US"/>
                    </w:rPr>
                  </w:pPr>
                  <w:r w:rsidRPr="00B42A1C">
                    <w:rPr>
                      <w:b/>
                      <w:bCs/>
                      <w:lang w:val="es-US"/>
                    </w:rPr>
                    <w:t>Jenny Munoz - ONA</w:t>
                  </w:r>
                </w:p>
              </w:tc>
              <w:tc>
                <w:tcPr>
                  <w:tcW w:w="16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tcMar>
                    <w:top w:w="100" w:type="dxa"/>
                    <w:left w:w="100" w:type="dxa"/>
                    <w:bottom w:w="100" w:type="dxa"/>
                    <w:right w:w="100" w:type="dxa"/>
                  </w:tcMar>
                  <w:hideMark/>
                </w:tcPr>
                <w:p w14:paraId="5EEC73B7" w14:textId="77777777" w:rsidR="00D4274F" w:rsidRPr="00121FBB" w:rsidRDefault="00D4274F" w:rsidP="00D4274F">
                  <w:pPr>
                    <w:spacing w:after="0" w:line="240" w:lineRule="auto"/>
                    <w:rPr>
                      <w:rFonts w:eastAsia="Times New Roman" w:cstheme="minorHAnsi"/>
                      <w:b/>
                      <w:bCs/>
                    </w:rPr>
                  </w:pPr>
                  <w:r w:rsidRPr="00121FBB">
                    <w:rPr>
                      <w:rFonts w:eastAsia="Times New Roman" w:cstheme="minorHAnsi"/>
                      <w:b/>
                      <w:bCs/>
                    </w:rPr>
                    <w:t>Maggie Evans</w:t>
                  </w:r>
                </w:p>
                <w:p w14:paraId="30200C46" w14:textId="77777777" w:rsidR="00D4274F" w:rsidRPr="00121FBB" w:rsidRDefault="00D4274F" w:rsidP="00D4274F">
                  <w:pPr>
                    <w:spacing w:after="0" w:line="240" w:lineRule="auto"/>
                    <w:rPr>
                      <w:rFonts w:eastAsia="Times New Roman" w:cstheme="minorHAnsi"/>
                    </w:rPr>
                  </w:pPr>
                  <w:r w:rsidRPr="00121FBB">
                    <w:rPr>
                      <w:rFonts w:eastAsia="Times New Roman" w:cstheme="minorHAnsi"/>
                      <w:b/>
                      <w:bCs/>
                    </w:rPr>
                    <w:t>Louisa Walcott (parent representative)</w:t>
                  </w:r>
                </w:p>
                <w:p w14:paraId="58839645" w14:textId="77777777" w:rsidR="00D4274F" w:rsidRPr="00121FBB" w:rsidRDefault="00D4274F" w:rsidP="00D4274F">
                  <w:pPr>
                    <w:spacing w:after="0" w:line="240" w:lineRule="auto"/>
                    <w:rPr>
                      <w:rFonts w:eastAsia="Times New Roman" w:cstheme="minorHAnsi"/>
                    </w:rPr>
                  </w:pPr>
                </w:p>
              </w:tc>
              <w:tc>
                <w:tcPr>
                  <w:tcW w:w="8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tcMar>
                    <w:top w:w="100" w:type="dxa"/>
                    <w:left w:w="100" w:type="dxa"/>
                    <w:bottom w:w="100" w:type="dxa"/>
                    <w:right w:w="100" w:type="dxa"/>
                  </w:tcMar>
                  <w:hideMark/>
                </w:tcPr>
                <w:p w14:paraId="4B28C1C9" w14:textId="77777777" w:rsidR="00D4274F" w:rsidRPr="00121FBB" w:rsidRDefault="00D4274F" w:rsidP="00D4274F">
                  <w:pPr>
                    <w:spacing w:after="0" w:line="240" w:lineRule="auto"/>
                    <w:rPr>
                      <w:rFonts w:eastAsia="Times New Roman"/>
                    </w:rPr>
                  </w:pPr>
                  <w:r w:rsidRPr="15266521">
                    <w:rPr>
                      <w:rFonts w:eastAsia="Times New Roman"/>
                      <w:b/>
                      <w:bCs/>
                    </w:rPr>
                    <w:t xml:space="preserve"> </w:t>
                  </w:r>
                </w:p>
              </w:tc>
              <w:tc>
                <w:tcPr>
                  <w:tcW w:w="28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tcPr>
                <w:p w14:paraId="759F2B5C" w14:textId="77777777" w:rsidR="00D4274F" w:rsidRPr="00121FBB" w:rsidRDefault="00D4274F" w:rsidP="00D4274F">
                  <w:pPr>
                    <w:spacing w:after="0" w:line="240" w:lineRule="auto"/>
                    <w:rPr>
                      <w:rFonts w:eastAsia="Times New Roman" w:cstheme="minorHAnsi"/>
                      <w:b/>
                      <w:bCs/>
                    </w:rPr>
                  </w:pPr>
                </w:p>
              </w:tc>
              <w:tc>
                <w:tcPr>
                  <w:tcW w:w="28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tcPr>
                <w:p w14:paraId="6FD69A06" w14:textId="5D32AF2F" w:rsidR="00D4274F" w:rsidRDefault="00D4274F" w:rsidP="00D4274F">
                  <w:pPr>
                    <w:spacing w:after="0" w:line="240" w:lineRule="auto"/>
                    <w:rPr>
                      <w:rFonts w:eastAsia="Times New Roman"/>
                      <w:shd w:val="clear" w:color="auto" w:fill="DEEAF6" w:themeFill="accent1" w:themeFillTint="33"/>
                    </w:rPr>
                  </w:pPr>
                  <w:r w:rsidRPr="00A77D7E">
                    <w:rPr>
                      <w:rFonts w:eastAsia="Times New Roman"/>
                      <w:b/>
                      <w:bCs/>
                    </w:rPr>
                    <w:t xml:space="preserve">Y2: - </w:t>
                  </w:r>
                  <w:r w:rsidRPr="17343259">
                    <w:rPr>
                      <w:rFonts w:eastAsia="Times New Roman"/>
                    </w:rPr>
                    <w:t xml:space="preserve">Created a Parent Advisory Council guideline manual for parents interested in joining the PAC.  Manual created by PAC members, </w:t>
                  </w:r>
                  <w:r w:rsidR="00BC7640" w:rsidRPr="17343259">
                    <w:rPr>
                      <w:rFonts w:eastAsia="Times New Roman"/>
                    </w:rPr>
                    <w:t>technical</w:t>
                  </w:r>
                  <w:r w:rsidRPr="17343259">
                    <w:rPr>
                      <w:rFonts w:eastAsia="Times New Roman"/>
                    </w:rPr>
                    <w:t xml:space="preserve"> assistance team and various ECAC members. </w:t>
                  </w:r>
                  <w:r w:rsidRPr="00A77D7E">
                    <w:t xml:space="preserve">Head Start Federal Technical Assistance Team presented on the Head Start </w:t>
                  </w:r>
                  <w:r w:rsidRPr="008F1BC8">
                    <w:rPr>
                      <w:rFonts w:eastAsia="Times New Roman"/>
                      <w:shd w:val="clear" w:color="auto" w:fill="DEEAF6" w:themeFill="accent1" w:themeFillTint="33"/>
                    </w:rPr>
                    <w:t>Family Engagement Framework to a core leadership team of the ECAC.</w:t>
                  </w:r>
                </w:p>
                <w:p w14:paraId="23212913" w14:textId="2B13556B" w:rsidR="00D4274F" w:rsidRPr="00DD63E2" w:rsidRDefault="00D4274F" w:rsidP="00D4274F">
                  <w:pPr>
                    <w:spacing w:after="0" w:line="240" w:lineRule="auto"/>
                    <w:rPr>
                      <w:rFonts w:eastAsia="Times New Roman"/>
                      <w:b/>
                      <w:bCs/>
                      <w:shd w:val="clear" w:color="auto" w:fill="FFFFFF"/>
                    </w:rPr>
                  </w:pPr>
                  <w:r w:rsidRPr="00023EA3">
                    <w:rPr>
                      <w:rFonts w:eastAsia="Times New Roman"/>
                      <w:b/>
                      <w:bCs/>
                      <w:shd w:val="clear" w:color="auto" w:fill="DEEAF6" w:themeFill="accent1" w:themeFillTint="33"/>
                    </w:rPr>
                    <w:t>Y3</w:t>
                  </w:r>
                  <w:r w:rsidRPr="00A77D7E">
                    <w:rPr>
                      <w:rFonts w:eastAsia="Times New Roman"/>
                    </w:rPr>
                    <w:t>-Convened two teams consisting of PAC members, non-profit and state agencies to create:</w:t>
                  </w:r>
                </w:p>
                <w:p w14:paraId="4A317ECA" w14:textId="77777777" w:rsidR="00D4274F" w:rsidRPr="00A77D7E" w:rsidRDefault="00D4274F" w:rsidP="00D4274F">
                  <w:pPr>
                    <w:spacing w:after="0" w:line="240" w:lineRule="auto"/>
                    <w:rPr>
                      <w:rFonts w:eastAsia="Times New Roman"/>
                    </w:rPr>
                  </w:pPr>
                  <w:r w:rsidRPr="17343259">
                    <w:rPr>
                      <w:rFonts w:eastAsia="Times New Roman"/>
                    </w:rPr>
                    <w:t>1- Best practices document for state agency use completed in August 2022 – distributed at 3</w:t>
                  </w:r>
                  <w:r w:rsidRPr="17343259">
                    <w:rPr>
                      <w:rFonts w:eastAsia="Times New Roman"/>
                      <w:vertAlign w:val="superscript"/>
                    </w:rPr>
                    <w:t>rd</w:t>
                  </w:r>
                  <w:r w:rsidRPr="17343259">
                    <w:rPr>
                      <w:rFonts w:eastAsia="Times New Roman"/>
                    </w:rPr>
                    <w:t xml:space="preserve"> quarter ECAC meeting; and</w:t>
                  </w:r>
                </w:p>
                <w:p w14:paraId="67D9F0C2" w14:textId="1FC0B94C" w:rsidR="00D4274F" w:rsidRDefault="00D4274F" w:rsidP="00D4274F">
                  <w:pPr>
                    <w:spacing w:after="0" w:line="240" w:lineRule="auto"/>
                    <w:rPr>
                      <w:rFonts w:eastAsia="Times New Roman"/>
                    </w:rPr>
                  </w:pPr>
                  <w:r w:rsidRPr="17343259">
                    <w:rPr>
                      <w:rFonts w:eastAsia="Times New Roman"/>
                    </w:rPr>
                    <w:t>2. Family engagement survey for state agencies. Survey distributed in September</w:t>
                  </w:r>
                  <w:r>
                    <w:rPr>
                      <w:rFonts w:eastAsia="Times New Roman"/>
                    </w:rPr>
                    <w:t xml:space="preserve"> 2022. 100 people invited to complete survey, received 28 responses. </w:t>
                  </w:r>
                  <w:r w:rsidRPr="17343259">
                    <w:rPr>
                      <w:rFonts w:eastAsia="Times New Roman"/>
                    </w:rPr>
                    <w:t>– feedback document will be disclosed at ECAC 4</w:t>
                  </w:r>
                  <w:r w:rsidRPr="17343259">
                    <w:rPr>
                      <w:rFonts w:eastAsia="Times New Roman"/>
                      <w:vertAlign w:val="superscript"/>
                    </w:rPr>
                    <w:t>th</w:t>
                  </w:r>
                  <w:r w:rsidRPr="17343259">
                    <w:rPr>
                      <w:rFonts w:eastAsia="Times New Roman"/>
                    </w:rPr>
                    <w:t xml:space="preserve"> quarter meeting.</w:t>
                  </w:r>
                </w:p>
                <w:p w14:paraId="2EF63977" w14:textId="77777777" w:rsidR="00D4274F" w:rsidRDefault="00D4274F" w:rsidP="00D4274F">
                  <w:pPr>
                    <w:spacing w:after="0" w:line="240" w:lineRule="auto"/>
                    <w:rPr>
                      <w:rFonts w:eastAsia="Times New Roman"/>
                    </w:rPr>
                  </w:pPr>
                </w:p>
                <w:p w14:paraId="37074ECA" w14:textId="77777777" w:rsidR="00D4274F" w:rsidRPr="00A77D7E" w:rsidRDefault="00D4274F" w:rsidP="00D4274F">
                  <w:pPr>
                    <w:spacing w:after="0" w:line="240" w:lineRule="auto"/>
                    <w:rPr>
                      <w:rFonts w:eastAsia="Times New Roman"/>
                    </w:rPr>
                  </w:pPr>
                  <w:r>
                    <w:rPr>
                      <w:rFonts w:eastAsia="Times New Roman"/>
                    </w:rPr>
                    <w:lastRenderedPageBreak/>
                    <w:t>Completed both programs</w:t>
                  </w:r>
                </w:p>
                <w:p w14:paraId="2E667CF1" w14:textId="77777777" w:rsidR="00D4274F" w:rsidRDefault="00D4274F" w:rsidP="00D4274F">
                  <w:pPr>
                    <w:spacing w:after="0" w:line="240" w:lineRule="auto"/>
                    <w:rPr>
                      <w:rFonts w:eastAsia="Times New Roman"/>
                    </w:rPr>
                  </w:pPr>
                </w:p>
                <w:p w14:paraId="2CD3F00F" w14:textId="77777777" w:rsidR="00D4274F" w:rsidRPr="00A77D7E" w:rsidRDefault="00D4274F" w:rsidP="00D4274F">
                  <w:pPr>
                    <w:spacing w:after="0" w:line="240" w:lineRule="auto"/>
                    <w:rPr>
                      <w:rFonts w:eastAsia="Times New Roman"/>
                    </w:rPr>
                  </w:pPr>
                </w:p>
                <w:p w14:paraId="72A5C6D2" w14:textId="6FBE1110" w:rsidR="00D4274F" w:rsidRPr="00A77D7E" w:rsidRDefault="00D4274F" w:rsidP="00D4274F">
                  <w:pPr>
                    <w:spacing w:after="0" w:line="240" w:lineRule="auto"/>
                    <w:rPr>
                      <w:rFonts w:eastAsia="Times New Roman"/>
                    </w:rPr>
                  </w:pPr>
                </w:p>
              </w:tc>
            </w:tr>
            <w:tr w:rsidR="00D4274F" w:rsidRPr="00121FBB" w14:paraId="086E513B" w14:textId="77777777" w:rsidTr="00D4274F">
              <w:tc>
                <w:tcPr>
                  <w:tcW w:w="31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14071A1" w14:textId="77777777" w:rsidR="00D4274F" w:rsidRPr="00121FBB" w:rsidRDefault="00D4274F" w:rsidP="00D4274F">
                  <w:pPr>
                    <w:spacing w:after="0" w:line="240" w:lineRule="auto"/>
                    <w:rPr>
                      <w:rFonts w:eastAsia="Times New Roman" w:cstheme="minorHAnsi"/>
                    </w:rPr>
                  </w:pPr>
                  <w:r w:rsidRPr="00121FBB">
                    <w:rPr>
                      <w:rFonts w:eastAsia="Times New Roman" w:cstheme="minorHAnsi"/>
                    </w:rPr>
                    <w:lastRenderedPageBreak/>
                    <w:t>2. Connect and strategize with workforce development initiatives to ensure all professionals who serve children embody family centered practice.</w:t>
                  </w:r>
                </w:p>
              </w:tc>
              <w:tc>
                <w:tcPr>
                  <w:tcW w:w="11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0540C5A" w14:textId="77777777" w:rsidR="00D4274F" w:rsidRPr="00121FBB" w:rsidRDefault="00D4274F" w:rsidP="00D4274F">
                  <w:pPr>
                    <w:spacing w:after="0" w:line="240" w:lineRule="auto"/>
                    <w:rPr>
                      <w:rFonts w:eastAsia="Times New Roman"/>
                      <w:b/>
                      <w:bCs/>
                    </w:rPr>
                  </w:pPr>
                  <w:r w:rsidRPr="15266521">
                    <w:rPr>
                      <w:rFonts w:eastAsia="Times New Roman"/>
                      <w:b/>
                      <w:bCs/>
                    </w:rPr>
                    <w:t>Pedro Cordero</w:t>
                  </w:r>
                </w:p>
                <w:p w14:paraId="036A8A87" w14:textId="77777777" w:rsidR="00D4274F" w:rsidRPr="00121FBB" w:rsidRDefault="00D4274F" w:rsidP="00D4274F">
                  <w:pPr>
                    <w:spacing w:after="0" w:line="240" w:lineRule="auto"/>
                    <w:rPr>
                      <w:rFonts w:eastAsia="Times New Roman" w:cstheme="minorHAnsi"/>
                    </w:rPr>
                  </w:pPr>
                  <w:r w:rsidRPr="00121FBB">
                    <w:rPr>
                      <w:rFonts w:eastAsia="Times New Roman" w:cstheme="minorHAnsi"/>
                      <w:b/>
                      <w:bCs/>
                    </w:rPr>
                    <w:t>Yvette James</w:t>
                  </w:r>
                </w:p>
              </w:tc>
              <w:tc>
                <w:tcPr>
                  <w:tcW w:w="16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9510881" w14:textId="77777777" w:rsidR="00D4274F" w:rsidRPr="00121FBB" w:rsidRDefault="00D4274F" w:rsidP="00D4274F">
                  <w:pPr>
                    <w:spacing w:after="0" w:line="240" w:lineRule="auto"/>
                    <w:rPr>
                      <w:rFonts w:eastAsia="Times New Roman" w:cstheme="minorHAnsi"/>
                    </w:rPr>
                  </w:pPr>
                  <w:r w:rsidRPr="00121FBB">
                    <w:rPr>
                      <w:rFonts w:eastAsia="Times New Roman" w:cstheme="minorHAnsi"/>
                      <w:b/>
                      <w:bCs/>
                    </w:rPr>
                    <w:t>Lauri Strano</w:t>
                  </w:r>
                </w:p>
                <w:p w14:paraId="24BFFDD4" w14:textId="77777777" w:rsidR="00D4274F" w:rsidRPr="00121FBB" w:rsidRDefault="00D4274F" w:rsidP="00D4274F">
                  <w:pPr>
                    <w:spacing w:after="0" w:line="240" w:lineRule="auto"/>
                    <w:rPr>
                      <w:rFonts w:eastAsia="Times New Roman" w:cstheme="minorHAnsi"/>
                      <w:b/>
                      <w:bCs/>
                    </w:rPr>
                  </w:pPr>
                  <w:r w:rsidRPr="00121FBB">
                    <w:rPr>
                      <w:rFonts w:eastAsia="Times New Roman" w:cstheme="minorHAnsi"/>
                      <w:b/>
                      <w:bCs/>
                    </w:rPr>
                    <w:t>Abbe Kovacik</w:t>
                  </w:r>
                </w:p>
                <w:p w14:paraId="747973FF" w14:textId="77777777" w:rsidR="00D4274F" w:rsidRPr="00121FBB" w:rsidRDefault="00D4274F" w:rsidP="00D4274F">
                  <w:pPr>
                    <w:spacing w:after="0" w:line="240" w:lineRule="auto"/>
                    <w:rPr>
                      <w:rFonts w:cstheme="minorHAnsi"/>
                      <w:b/>
                    </w:rPr>
                  </w:pPr>
                  <w:r w:rsidRPr="00121FBB">
                    <w:rPr>
                      <w:rFonts w:cstheme="minorHAnsi"/>
                      <w:b/>
                    </w:rPr>
                    <w:t>Melodie Baker</w:t>
                  </w:r>
                </w:p>
                <w:p w14:paraId="7263F080" w14:textId="77777777" w:rsidR="00D4274F" w:rsidRPr="00121FBB" w:rsidRDefault="00D4274F" w:rsidP="00D4274F">
                  <w:pPr>
                    <w:spacing w:after="0" w:line="240" w:lineRule="auto"/>
                    <w:rPr>
                      <w:rFonts w:eastAsia="Times New Roman" w:cstheme="minorHAnsi"/>
                    </w:rPr>
                  </w:pPr>
                  <w:r w:rsidRPr="00121FBB">
                    <w:rPr>
                      <w:rFonts w:cstheme="minorHAnsi"/>
                      <w:b/>
                    </w:rPr>
                    <w:t>Carolyn Wiggins</w:t>
                  </w:r>
                </w:p>
              </w:tc>
              <w:tc>
                <w:tcPr>
                  <w:tcW w:w="16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F0E49DE" w14:textId="77777777" w:rsidR="00D4274F" w:rsidRPr="00121FBB" w:rsidRDefault="00D4274F" w:rsidP="00D4274F">
                  <w:pPr>
                    <w:spacing w:after="0" w:line="240" w:lineRule="auto"/>
                    <w:rPr>
                      <w:rFonts w:eastAsia="Times New Roman" w:cstheme="minorHAnsi"/>
                    </w:rPr>
                  </w:pPr>
                  <w:r w:rsidRPr="00121FBB">
                    <w:rPr>
                      <w:rFonts w:eastAsia="Times New Roman" w:cstheme="minorHAnsi"/>
                      <w:b/>
                      <w:bCs/>
                    </w:rPr>
                    <w:t>Louisa Walcott (parent representative</w:t>
                  </w:r>
                </w:p>
              </w:tc>
              <w:tc>
                <w:tcPr>
                  <w:tcW w:w="8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234D517" w14:textId="77777777" w:rsidR="00D4274F" w:rsidRPr="00121FBB" w:rsidRDefault="00D4274F" w:rsidP="00D4274F">
                  <w:pPr>
                    <w:spacing w:after="0" w:line="240" w:lineRule="auto"/>
                    <w:rPr>
                      <w:rFonts w:eastAsia="Times New Roman" w:cstheme="minorHAnsi"/>
                      <w:b/>
                      <w:bCs/>
                    </w:rPr>
                  </w:pPr>
                  <w:r w:rsidRPr="00121FBB">
                    <w:rPr>
                      <w:rFonts w:eastAsia="Times New Roman" w:cstheme="minorHAnsi"/>
                      <w:b/>
                      <w:bCs/>
                    </w:rPr>
                    <w:t>Yvette James</w:t>
                  </w:r>
                </w:p>
              </w:tc>
              <w:tc>
                <w:tcPr>
                  <w:tcW w:w="287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DFAE8C" w14:textId="77777777" w:rsidR="00D4274F" w:rsidRPr="00121FBB" w:rsidRDefault="00D4274F" w:rsidP="00D4274F">
                  <w:pPr>
                    <w:spacing w:after="0" w:line="240" w:lineRule="auto"/>
                    <w:rPr>
                      <w:rFonts w:eastAsia="Times New Roman" w:cstheme="minorHAnsi"/>
                      <w:b/>
                    </w:rPr>
                  </w:pPr>
                  <w:r w:rsidRPr="00121FBB">
                    <w:rPr>
                      <w:rFonts w:eastAsia="Times New Roman" w:cstheme="minorHAnsi"/>
                      <w:b/>
                    </w:rPr>
                    <w:t>Year 3</w:t>
                  </w:r>
                </w:p>
                <w:p w14:paraId="6337E682" w14:textId="77777777" w:rsidR="00D4274F" w:rsidRPr="00121FBB" w:rsidRDefault="00D4274F" w:rsidP="00D4274F">
                  <w:pPr>
                    <w:pStyle w:val="NoSpacing"/>
                    <w:numPr>
                      <w:ilvl w:val="0"/>
                      <w:numId w:val="1"/>
                    </w:numPr>
                    <w:rPr>
                      <w:rFonts w:asciiTheme="minorHAnsi" w:hAnsiTheme="minorHAnsi" w:cstheme="minorHAnsi"/>
                      <w:sz w:val="22"/>
                      <w:szCs w:val="22"/>
                    </w:rPr>
                  </w:pPr>
                  <w:r w:rsidRPr="00121FBB">
                    <w:rPr>
                      <w:rFonts w:asciiTheme="minorHAnsi" w:hAnsiTheme="minorHAnsi" w:cstheme="minorHAnsi"/>
                      <w:sz w:val="22"/>
                      <w:szCs w:val="22"/>
                    </w:rPr>
                    <w:t xml:space="preserve">Teacher preparation coursework was modified to emphasize strength-based family engagement and support. </w:t>
                  </w:r>
                </w:p>
              </w:tc>
              <w:tc>
                <w:tcPr>
                  <w:tcW w:w="28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92E529" w14:textId="77777777" w:rsidR="00D4274F" w:rsidRPr="00121FBB" w:rsidRDefault="00D4274F" w:rsidP="00D4274F">
                  <w:pPr>
                    <w:pStyle w:val="NormalWeb"/>
                    <w:shd w:val="clear" w:color="auto" w:fill="FFFFFF"/>
                    <w:spacing w:before="0" w:beforeAutospacing="0" w:after="0" w:afterAutospacing="0" w:line="231" w:lineRule="atLeast"/>
                    <w:rPr>
                      <w:rFonts w:cstheme="minorHAnsi"/>
                      <w:b/>
                    </w:rPr>
                  </w:pPr>
                </w:p>
              </w:tc>
            </w:tr>
            <w:tr w:rsidR="00D4274F" w:rsidRPr="00121FBB" w14:paraId="03141DF2" w14:textId="77777777" w:rsidTr="00D4274F">
              <w:tc>
                <w:tcPr>
                  <w:tcW w:w="31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B2EF750" w14:textId="77777777" w:rsidR="00D4274F" w:rsidRPr="00121FBB" w:rsidRDefault="00D4274F" w:rsidP="00D4274F">
                  <w:pPr>
                    <w:spacing w:after="0" w:line="240" w:lineRule="auto"/>
                    <w:rPr>
                      <w:rFonts w:eastAsia="Times New Roman" w:cstheme="minorHAnsi"/>
                    </w:rPr>
                  </w:pPr>
                  <w:r w:rsidRPr="00121FBB">
                    <w:rPr>
                      <w:rFonts w:eastAsia="Times New Roman" w:cstheme="minorHAnsi"/>
                    </w:rPr>
                    <w:t>3. Gather research and develop policy briefs on family centered, two generation frameworks to support families across systems.</w:t>
                  </w:r>
                </w:p>
              </w:tc>
              <w:tc>
                <w:tcPr>
                  <w:tcW w:w="11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3D2785A" w14:textId="77777777" w:rsidR="00D4274F" w:rsidRPr="00121FBB" w:rsidRDefault="00D4274F" w:rsidP="00D4274F">
                  <w:pPr>
                    <w:spacing w:after="0" w:line="240" w:lineRule="auto"/>
                    <w:rPr>
                      <w:rFonts w:eastAsia="Times New Roman"/>
                      <w:b/>
                      <w:bCs/>
                    </w:rPr>
                  </w:pPr>
                  <w:r w:rsidRPr="15266521">
                    <w:rPr>
                      <w:rFonts w:eastAsia="Times New Roman"/>
                      <w:b/>
                      <w:bCs/>
                    </w:rPr>
                    <w:t>Pedro Cordero</w:t>
                  </w:r>
                </w:p>
                <w:p w14:paraId="5C5FE8B0" w14:textId="77777777" w:rsidR="00D4274F" w:rsidRPr="00121FBB" w:rsidRDefault="00D4274F" w:rsidP="00D4274F">
                  <w:pPr>
                    <w:spacing w:after="0" w:line="240" w:lineRule="auto"/>
                    <w:rPr>
                      <w:rFonts w:eastAsia="Times New Roman" w:cstheme="minorHAnsi"/>
                      <w:b/>
                      <w:bCs/>
                    </w:rPr>
                  </w:pPr>
                  <w:r w:rsidRPr="00121FBB">
                    <w:rPr>
                      <w:rFonts w:eastAsia="Times New Roman" w:cstheme="minorHAnsi"/>
                      <w:b/>
                      <w:bCs/>
                    </w:rPr>
                    <w:t xml:space="preserve">Yvette James </w:t>
                  </w:r>
                </w:p>
                <w:p w14:paraId="666E9987" w14:textId="77777777" w:rsidR="00D4274F" w:rsidRPr="00121FBB" w:rsidRDefault="00D4274F" w:rsidP="00D4274F">
                  <w:pPr>
                    <w:spacing w:after="0" w:line="240" w:lineRule="auto"/>
                    <w:rPr>
                      <w:rFonts w:eastAsia="Times New Roman" w:cstheme="minorHAnsi"/>
                      <w:b/>
                      <w:bCs/>
                    </w:rPr>
                  </w:pPr>
                </w:p>
                <w:p w14:paraId="3C04B7F8" w14:textId="77777777" w:rsidR="00D4274F" w:rsidRPr="00121FBB" w:rsidRDefault="00D4274F" w:rsidP="00D4274F">
                  <w:pPr>
                    <w:spacing w:after="0" w:line="240" w:lineRule="auto"/>
                    <w:rPr>
                      <w:rFonts w:eastAsia="Times New Roman" w:cstheme="minorHAnsi"/>
                      <w:b/>
                      <w:bCs/>
                    </w:rPr>
                  </w:pPr>
                </w:p>
              </w:tc>
              <w:tc>
                <w:tcPr>
                  <w:tcW w:w="16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C127C76" w14:textId="77777777" w:rsidR="00D4274F" w:rsidRPr="00121FBB" w:rsidRDefault="00D4274F" w:rsidP="00D4274F">
                  <w:pPr>
                    <w:spacing w:after="0" w:line="240" w:lineRule="auto"/>
                    <w:rPr>
                      <w:rFonts w:cstheme="minorHAnsi"/>
                      <w:b/>
                    </w:rPr>
                  </w:pPr>
                  <w:r w:rsidRPr="00121FBB">
                    <w:rPr>
                      <w:rFonts w:cstheme="minorHAnsi"/>
                      <w:b/>
                    </w:rPr>
                    <w:t>Melodie Baker</w:t>
                  </w:r>
                </w:p>
                <w:p w14:paraId="0C3D8CC4" w14:textId="77777777" w:rsidR="00D4274F" w:rsidRPr="00121FBB" w:rsidRDefault="00D4274F" w:rsidP="00D4274F">
                  <w:pPr>
                    <w:spacing w:after="0" w:line="240" w:lineRule="auto"/>
                    <w:rPr>
                      <w:rFonts w:cstheme="minorHAnsi"/>
                      <w:b/>
                    </w:rPr>
                  </w:pPr>
                  <w:r w:rsidRPr="00121FBB">
                    <w:rPr>
                      <w:rFonts w:cstheme="minorHAnsi"/>
                      <w:b/>
                    </w:rPr>
                    <w:t>Andre Eaton</w:t>
                  </w:r>
                </w:p>
                <w:p w14:paraId="304E0323" w14:textId="77777777" w:rsidR="00D4274F" w:rsidRPr="00121FBB" w:rsidRDefault="00D4274F" w:rsidP="00D4274F">
                  <w:pPr>
                    <w:spacing w:after="0" w:line="240" w:lineRule="auto"/>
                    <w:rPr>
                      <w:rFonts w:eastAsia="Times New Roman" w:cstheme="minorHAnsi"/>
                      <w:b/>
                      <w:bCs/>
                    </w:rPr>
                  </w:pPr>
                </w:p>
              </w:tc>
              <w:tc>
                <w:tcPr>
                  <w:tcW w:w="16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BDB1794" w14:textId="77777777" w:rsidR="00D4274F" w:rsidRPr="00121FBB" w:rsidRDefault="00D4274F" w:rsidP="00D4274F">
                  <w:pPr>
                    <w:spacing w:after="0" w:line="240" w:lineRule="auto"/>
                    <w:rPr>
                      <w:rFonts w:eastAsia="Times New Roman" w:cstheme="minorHAnsi"/>
                    </w:rPr>
                  </w:pPr>
                  <w:r w:rsidRPr="00121FBB">
                    <w:rPr>
                      <w:rFonts w:eastAsia="Times New Roman" w:cstheme="minorHAnsi"/>
                      <w:b/>
                      <w:bCs/>
                    </w:rPr>
                    <w:t>Louisa Walcott (parent representative)</w:t>
                  </w:r>
                </w:p>
                <w:p w14:paraId="5F2455A4" w14:textId="77777777" w:rsidR="00D4274F" w:rsidRPr="00121FBB" w:rsidRDefault="00D4274F" w:rsidP="00D4274F">
                  <w:pPr>
                    <w:spacing w:after="0" w:line="240" w:lineRule="auto"/>
                    <w:rPr>
                      <w:rFonts w:eastAsia="Times New Roman" w:cstheme="minorHAnsi"/>
                    </w:rPr>
                  </w:pPr>
                </w:p>
              </w:tc>
              <w:tc>
                <w:tcPr>
                  <w:tcW w:w="8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FF65C5B" w14:textId="77777777" w:rsidR="00D4274F" w:rsidRPr="00121FBB" w:rsidRDefault="00D4274F" w:rsidP="00D4274F">
                  <w:pPr>
                    <w:spacing w:after="0" w:line="240" w:lineRule="auto"/>
                    <w:rPr>
                      <w:rFonts w:eastAsia="Times New Roman" w:cstheme="minorHAnsi"/>
                      <w:b/>
                      <w:bCs/>
                    </w:rPr>
                  </w:pPr>
                  <w:r w:rsidRPr="00121FBB">
                    <w:rPr>
                      <w:rFonts w:eastAsia="Times New Roman" w:cstheme="minorHAnsi"/>
                      <w:b/>
                      <w:bCs/>
                    </w:rPr>
                    <w:t>Yvette James</w:t>
                  </w:r>
                </w:p>
                <w:p w14:paraId="7941D87C" w14:textId="77777777" w:rsidR="00D4274F" w:rsidRPr="00121FBB" w:rsidRDefault="00D4274F" w:rsidP="00D4274F">
                  <w:pPr>
                    <w:spacing w:after="0" w:line="240" w:lineRule="auto"/>
                    <w:rPr>
                      <w:rFonts w:eastAsia="Times New Roman" w:cstheme="minorHAnsi"/>
                      <w:b/>
                      <w:bCs/>
                    </w:rPr>
                  </w:pPr>
                  <w:r w:rsidRPr="00121FBB">
                    <w:rPr>
                      <w:rFonts w:eastAsia="Times New Roman" w:cstheme="minorHAnsi"/>
                      <w:b/>
                      <w:bCs/>
                    </w:rPr>
                    <w:t>Alice Blecker</w:t>
                  </w:r>
                </w:p>
                <w:p w14:paraId="6E1B0D8C" w14:textId="77777777" w:rsidR="00D4274F" w:rsidRPr="00121FBB" w:rsidRDefault="00D4274F" w:rsidP="00D4274F">
                  <w:pPr>
                    <w:spacing w:after="0" w:line="240" w:lineRule="auto"/>
                    <w:rPr>
                      <w:rFonts w:cstheme="minorHAnsi"/>
                      <w:b/>
                    </w:rPr>
                  </w:pPr>
                  <w:r w:rsidRPr="00121FBB">
                    <w:rPr>
                      <w:rFonts w:cstheme="minorHAnsi"/>
                      <w:b/>
                    </w:rPr>
                    <w:t>Andria Ryberg ECLC</w:t>
                  </w:r>
                </w:p>
                <w:p w14:paraId="1EE3A17B" w14:textId="77777777" w:rsidR="00D4274F" w:rsidRPr="00121FBB" w:rsidRDefault="00D4274F" w:rsidP="00D4274F">
                  <w:pPr>
                    <w:spacing w:after="0" w:line="240" w:lineRule="auto"/>
                    <w:rPr>
                      <w:rFonts w:eastAsia="Times New Roman" w:cstheme="minorHAnsi"/>
                    </w:rPr>
                  </w:pPr>
                </w:p>
              </w:tc>
              <w:tc>
                <w:tcPr>
                  <w:tcW w:w="287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B6BBA2" w14:textId="77777777" w:rsidR="00D4274F" w:rsidRPr="00121FBB" w:rsidRDefault="00D4274F" w:rsidP="00D4274F">
                  <w:pPr>
                    <w:pStyle w:val="NoSpacing"/>
                    <w:rPr>
                      <w:rFonts w:asciiTheme="minorHAnsi" w:hAnsiTheme="minorHAnsi" w:cstheme="minorHAnsi"/>
                      <w:b/>
                      <w:sz w:val="22"/>
                      <w:szCs w:val="22"/>
                    </w:rPr>
                  </w:pPr>
                  <w:r w:rsidRPr="00121FBB">
                    <w:rPr>
                      <w:rFonts w:asciiTheme="minorHAnsi" w:hAnsiTheme="minorHAnsi" w:cstheme="minorHAnsi"/>
                      <w:b/>
                      <w:sz w:val="22"/>
                      <w:szCs w:val="22"/>
                    </w:rPr>
                    <w:t>Year 2</w:t>
                  </w:r>
                </w:p>
                <w:p w14:paraId="0649086D" w14:textId="77777777" w:rsidR="00D4274F" w:rsidRPr="00121FBB" w:rsidRDefault="00D4274F" w:rsidP="00D4274F">
                  <w:pPr>
                    <w:pStyle w:val="NoSpacing"/>
                    <w:numPr>
                      <w:ilvl w:val="0"/>
                      <w:numId w:val="1"/>
                    </w:numPr>
                    <w:rPr>
                      <w:rFonts w:asciiTheme="minorHAnsi" w:hAnsiTheme="minorHAnsi" w:cstheme="minorHAnsi"/>
                      <w:sz w:val="22"/>
                      <w:szCs w:val="22"/>
                    </w:rPr>
                  </w:pPr>
                  <w:r w:rsidRPr="00121FBB">
                    <w:rPr>
                      <w:rFonts w:asciiTheme="minorHAnsi" w:hAnsiTheme="minorHAnsi" w:cstheme="minorHAnsi"/>
                      <w:sz w:val="22"/>
                      <w:szCs w:val="22"/>
                    </w:rPr>
                    <w:t>Parent voices were considered in developing policy recommendations for the Governor’s Office.</w:t>
                  </w:r>
                </w:p>
                <w:p w14:paraId="3AD4F785" w14:textId="77777777" w:rsidR="00D4274F" w:rsidRPr="00121FBB" w:rsidRDefault="00D4274F" w:rsidP="00D4274F">
                  <w:pPr>
                    <w:pStyle w:val="NoSpacing"/>
                    <w:rPr>
                      <w:rFonts w:asciiTheme="minorHAnsi" w:hAnsiTheme="minorHAnsi" w:cstheme="minorHAnsi"/>
                      <w:b/>
                      <w:sz w:val="22"/>
                      <w:szCs w:val="22"/>
                    </w:rPr>
                  </w:pPr>
                  <w:r w:rsidRPr="00121FBB">
                    <w:rPr>
                      <w:rFonts w:asciiTheme="minorHAnsi" w:hAnsiTheme="minorHAnsi" w:cstheme="minorHAnsi"/>
                      <w:b/>
                      <w:sz w:val="22"/>
                      <w:szCs w:val="22"/>
                    </w:rPr>
                    <w:t xml:space="preserve">Year 3 </w:t>
                  </w:r>
                </w:p>
                <w:p w14:paraId="17286C74" w14:textId="77777777" w:rsidR="00D4274F" w:rsidRPr="00121FBB" w:rsidRDefault="00D4274F" w:rsidP="00D4274F">
                  <w:pPr>
                    <w:pStyle w:val="NoSpacing"/>
                    <w:numPr>
                      <w:ilvl w:val="0"/>
                      <w:numId w:val="1"/>
                    </w:numPr>
                    <w:rPr>
                      <w:rFonts w:asciiTheme="minorHAnsi" w:hAnsiTheme="minorHAnsi" w:cstheme="minorHAnsi"/>
                      <w:sz w:val="22"/>
                      <w:szCs w:val="22"/>
                    </w:rPr>
                  </w:pPr>
                  <w:r w:rsidRPr="00121FBB">
                    <w:rPr>
                      <w:rFonts w:asciiTheme="minorHAnsi" w:hAnsiTheme="minorHAnsi" w:cstheme="minorHAnsi"/>
                      <w:sz w:val="22"/>
                      <w:szCs w:val="22"/>
                    </w:rPr>
                    <w:t xml:space="preserve">Parent perspectives and feedback informed the development of all recommendations for the Governor’s Office. </w:t>
                  </w:r>
                </w:p>
                <w:p w14:paraId="04D56E65" w14:textId="77777777" w:rsidR="00D4274F" w:rsidRPr="00121FBB" w:rsidRDefault="00D4274F" w:rsidP="00D4274F">
                  <w:pPr>
                    <w:rPr>
                      <w:rFonts w:cstheme="minorHAnsi"/>
                    </w:rPr>
                  </w:pPr>
                </w:p>
              </w:tc>
              <w:tc>
                <w:tcPr>
                  <w:tcW w:w="28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F8BA6A" w14:textId="77777777" w:rsidR="00D4274F" w:rsidRPr="00121FBB" w:rsidRDefault="00D4274F" w:rsidP="00D4274F">
                  <w:pPr>
                    <w:pStyle w:val="NoSpacing"/>
                    <w:rPr>
                      <w:rFonts w:asciiTheme="minorHAnsi" w:hAnsiTheme="minorHAnsi" w:cstheme="minorHAnsi"/>
                      <w:b/>
                      <w:sz w:val="22"/>
                      <w:szCs w:val="22"/>
                    </w:rPr>
                  </w:pPr>
                </w:p>
              </w:tc>
            </w:tr>
            <w:tr w:rsidR="00D4274F" w:rsidRPr="00121FBB" w14:paraId="56E20684" w14:textId="77777777" w:rsidTr="00D4274F">
              <w:tc>
                <w:tcPr>
                  <w:tcW w:w="3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tcMar>
                    <w:top w:w="100" w:type="dxa"/>
                    <w:left w:w="100" w:type="dxa"/>
                    <w:bottom w:w="100" w:type="dxa"/>
                    <w:right w:w="100" w:type="dxa"/>
                  </w:tcMar>
                </w:tcPr>
                <w:p w14:paraId="35CD918D" w14:textId="77777777" w:rsidR="00D4274F" w:rsidRPr="00121FBB" w:rsidRDefault="00D4274F" w:rsidP="00D4274F">
                  <w:pPr>
                    <w:spacing w:after="0" w:line="240" w:lineRule="auto"/>
                    <w:rPr>
                      <w:rFonts w:eastAsia="Times New Roman" w:cstheme="minorHAnsi"/>
                    </w:rPr>
                  </w:pPr>
                  <w:r w:rsidRPr="00121FBB">
                    <w:rPr>
                      <w:rFonts w:eastAsia="Times New Roman" w:cstheme="minorHAnsi"/>
                    </w:rPr>
                    <w:t>4. Support families to find appropriate vehicles for family advocacy and to collaborate with others to make the case for necessary change.</w:t>
                  </w:r>
                </w:p>
              </w:tc>
              <w:tc>
                <w:tcPr>
                  <w:tcW w:w="11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tcMar>
                    <w:top w:w="100" w:type="dxa"/>
                    <w:left w:w="100" w:type="dxa"/>
                    <w:bottom w:w="100" w:type="dxa"/>
                    <w:right w:w="100" w:type="dxa"/>
                  </w:tcMar>
                </w:tcPr>
                <w:p w14:paraId="2A559063" w14:textId="77777777" w:rsidR="00D4274F" w:rsidRPr="00121FBB" w:rsidRDefault="00D4274F" w:rsidP="00D4274F">
                  <w:pPr>
                    <w:spacing w:after="0" w:line="240" w:lineRule="auto"/>
                    <w:rPr>
                      <w:rFonts w:eastAsia="Times New Roman"/>
                      <w:b/>
                      <w:bCs/>
                    </w:rPr>
                  </w:pPr>
                  <w:r w:rsidRPr="15266521">
                    <w:rPr>
                      <w:rFonts w:eastAsia="Times New Roman"/>
                      <w:b/>
                      <w:bCs/>
                    </w:rPr>
                    <w:t>Pedro</w:t>
                  </w:r>
                </w:p>
                <w:p w14:paraId="2F90FF5B" w14:textId="77777777" w:rsidR="00D4274F" w:rsidRDefault="00D4274F" w:rsidP="00D4274F">
                  <w:pPr>
                    <w:spacing w:after="0" w:line="240" w:lineRule="auto"/>
                    <w:rPr>
                      <w:rFonts w:eastAsia="Times New Roman"/>
                      <w:b/>
                      <w:bCs/>
                    </w:rPr>
                  </w:pPr>
                  <w:r w:rsidRPr="15266521">
                    <w:rPr>
                      <w:rFonts w:eastAsia="Times New Roman"/>
                      <w:b/>
                      <w:bCs/>
                    </w:rPr>
                    <w:t>Cordero</w:t>
                  </w:r>
                </w:p>
                <w:p w14:paraId="68A11448" w14:textId="77777777" w:rsidR="00D4274F" w:rsidRDefault="00D4274F" w:rsidP="00D4274F">
                  <w:pPr>
                    <w:spacing w:after="0" w:line="240" w:lineRule="auto"/>
                    <w:rPr>
                      <w:rFonts w:eastAsia="Times New Roman"/>
                      <w:b/>
                      <w:bCs/>
                    </w:rPr>
                  </w:pPr>
                </w:p>
                <w:p w14:paraId="06940047" w14:textId="77777777" w:rsidR="00D4274F" w:rsidRDefault="00D4274F" w:rsidP="00D4274F">
                  <w:pPr>
                    <w:spacing w:after="0" w:line="240" w:lineRule="auto"/>
                    <w:rPr>
                      <w:rFonts w:eastAsia="Times New Roman"/>
                      <w:b/>
                      <w:bCs/>
                    </w:rPr>
                  </w:pPr>
                  <w:r w:rsidRPr="15266521">
                    <w:rPr>
                      <w:rFonts w:eastAsia="Times New Roman"/>
                      <w:b/>
                      <w:bCs/>
                    </w:rPr>
                    <w:t>Yvette</w:t>
                  </w:r>
                </w:p>
                <w:p w14:paraId="76DB4967" w14:textId="77777777" w:rsidR="00D4274F" w:rsidRDefault="00D4274F" w:rsidP="00D4274F">
                  <w:pPr>
                    <w:spacing w:after="0" w:line="240" w:lineRule="auto"/>
                    <w:rPr>
                      <w:rFonts w:eastAsia="Times New Roman"/>
                      <w:b/>
                      <w:bCs/>
                    </w:rPr>
                  </w:pPr>
                  <w:r w:rsidRPr="15266521">
                    <w:rPr>
                      <w:rFonts w:eastAsia="Times New Roman"/>
                      <w:b/>
                      <w:bCs/>
                    </w:rPr>
                    <w:t>James</w:t>
                  </w:r>
                </w:p>
                <w:p w14:paraId="559BFBAA" w14:textId="77777777" w:rsidR="00D4274F" w:rsidRPr="00121FBB" w:rsidRDefault="00D4274F" w:rsidP="00D4274F">
                  <w:pPr>
                    <w:spacing w:after="0" w:line="240" w:lineRule="auto"/>
                    <w:rPr>
                      <w:rFonts w:eastAsia="Times New Roman" w:cstheme="minorHAnsi"/>
                    </w:rPr>
                  </w:pPr>
                </w:p>
              </w:tc>
              <w:tc>
                <w:tcPr>
                  <w:tcW w:w="16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tcMar>
                    <w:top w:w="100" w:type="dxa"/>
                    <w:left w:w="100" w:type="dxa"/>
                    <w:bottom w:w="100" w:type="dxa"/>
                    <w:right w:w="100" w:type="dxa"/>
                  </w:tcMar>
                </w:tcPr>
                <w:p w14:paraId="5C127D5A" w14:textId="77777777" w:rsidR="00D4274F" w:rsidRPr="00121FBB" w:rsidRDefault="00D4274F" w:rsidP="00D4274F">
                  <w:pPr>
                    <w:spacing w:after="0" w:line="240" w:lineRule="auto"/>
                    <w:rPr>
                      <w:rFonts w:eastAsia="Times New Roman" w:cstheme="minorHAnsi"/>
                    </w:rPr>
                  </w:pPr>
                  <w:r w:rsidRPr="00121FBB">
                    <w:rPr>
                      <w:rFonts w:eastAsia="Times New Roman" w:cstheme="minorHAnsi"/>
                      <w:b/>
                      <w:bCs/>
                    </w:rPr>
                    <w:t>Andre Eaton</w:t>
                  </w:r>
                </w:p>
                <w:p w14:paraId="4C5FC24E" w14:textId="77777777" w:rsidR="00D4274F" w:rsidRPr="00121FBB" w:rsidRDefault="00D4274F" w:rsidP="00D4274F">
                  <w:pPr>
                    <w:spacing w:after="0" w:line="240" w:lineRule="auto"/>
                    <w:rPr>
                      <w:rFonts w:eastAsia="Times New Roman" w:cstheme="minorHAnsi"/>
                      <w:b/>
                      <w:bCs/>
                    </w:rPr>
                  </w:pPr>
                  <w:r w:rsidRPr="00121FBB">
                    <w:rPr>
                      <w:rFonts w:eastAsia="Times New Roman" w:cstheme="minorHAnsi"/>
                      <w:b/>
                      <w:bCs/>
                    </w:rPr>
                    <w:t>Abbe Kovacik</w:t>
                  </w:r>
                </w:p>
                <w:p w14:paraId="10AE17A9" w14:textId="77777777" w:rsidR="00D4274F" w:rsidRPr="00121FBB" w:rsidRDefault="00D4274F" w:rsidP="00D4274F">
                  <w:pPr>
                    <w:spacing w:after="0" w:line="240" w:lineRule="auto"/>
                    <w:rPr>
                      <w:rFonts w:eastAsia="Times New Roman" w:cstheme="minorHAnsi"/>
                      <w:b/>
                      <w:bCs/>
                    </w:rPr>
                  </w:pPr>
                  <w:r w:rsidRPr="00121FBB">
                    <w:rPr>
                      <w:rFonts w:eastAsia="Times New Roman" w:cstheme="minorHAnsi"/>
                      <w:b/>
                      <w:bCs/>
                    </w:rPr>
                    <w:t>Louisa Walcott (parent representative)</w:t>
                  </w:r>
                </w:p>
                <w:p w14:paraId="01CE6266" w14:textId="77777777" w:rsidR="00D4274F" w:rsidRPr="00121FBB" w:rsidRDefault="00D4274F" w:rsidP="00D4274F">
                  <w:pPr>
                    <w:spacing w:after="0" w:line="240" w:lineRule="auto"/>
                    <w:rPr>
                      <w:rFonts w:cstheme="minorHAnsi"/>
                      <w:b/>
                    </w:rPr>
                  </w:pPr>
                  <w:r w:rsidRPr="00121FBB">
                    <w:rPr>
                      <w:rFonts w:cstheme="minorHAnsi"/>
                      <w:b/>
                    </w:rPr>
                    <w:t>Melodie Baker</w:t>
                  </w:r>
                </w:p>
              </w:tc>
              <w:tc>
                <w:tcPr>
                  <w:tcW w:w="16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tcMar>
                    <w:top w:w="100" w:type="dxa"/>
                    <w:left w:w="100" w:type="dxa"/>
                    <w:bottom w:w="100" w:type="dxa"/>
                    <w:right w:w="100" w:type="dxa"/>
                  </w:tcMar>
                </w:tcPr>
                <w:p w14:paraId="65A198C7" w14:textId="77777777" w:rsidR="00D4274F" w:rsidRDefault="00D4274F" w:rsidP="00D4274F">
                  <w:pPr>
                    <w:spacing w:after="0" w:line="240" w:lineRule="auto"/>
                    <w:rPr>
                      <w:rFonts w:eastAsia="Times New Roman"/>
                      <w:b/>
                      <w:bCs/>
                    </w:rPr>
                  </w:pPr>
                  <w:r w:rsidRPr="15266521">
                    <w:rPr>
                      <w:rFonts w:eastAsia="Times New Roman"/>
                      <w:b/>
                      <w:bCs/>
                    </w:rPr>
                    <w:t>PAC members</w:t>
                  </w:r>
                </w:p>
                <w:p w14:paraId="036EED34" w14:textId="77777777" w:rsidR="00D4274F" w:rsidRPr="00121FBB" w:rsidRDefault="00D4274F" w:rsidP="00D4274F">
                  <w:pPr>
                    <w:spacing w:after="0" w:line="240" w:lineRule="auto"/>
                    <w:rPr>
                      <w:rFonts w:eastAsia="Times New Roman"/>
                      <w:b/>
                      <w:bCs/>
                    </w:rPr>
                  </w:pPr>
                  <w:r>
                    <w:rPr>
                      <w:rFonts w:eastAsia="Times New Roman"/>
                      <w:b/>
                      <w:bCs/>
                    </w:rPr>
                    <w:t>Tim Hathaway</w:t>
                  </w:r>
                </w:p>
              </w:tc>
              <w:tc>
                <w:tcPr>
                  <w:tcW w:w="8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tcMar>
                    <w:top w:w="100" w:type="dxa"/>
                    <w:left w:w="100" w:type="dxa"/>
                    <w:bottom w:w="100" w:type="dxa"/>
                    <w:right w:w="100" w:type="dxa"/>
                  </w:tcMar>
                </w:tcPr>
                <w:p w14:paraId="518EA561" w14:textId="77777777" w:rsidR="00D4274F" w:rsidRPr="00121FBB" w:rsidRDefault="00D4274F" w:rsidP="00D4274F">
                  <w:pPr>
                    <w:spacing w:after="0" w:line="240" w:lineRule="auto"/>
                    <w:rPr>
                      <w:rFonts w:eastAsia="Times New Roman"/>
                    </w:rPr>
                  </w:pPr>
                </w:p>
              </w:tc>
              <w:tc>
                <w:tcPr>
                  <w:tcW w:w="28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tcPr>
                <w:p w14:paraId="686B4AA2" w14:textId="77777777" w:rsidR="00D4274F" w:rsidRPr="00121FBB" w:rsidRDefault="00D4274F" w:rsidP="00D4274F">
                  <w:pPr>
                    <w:rPr>
                      <w:rFonts w:cstheme="minorHAnsi"/>
                    </w:rPr>
                  </w:pPr>
                </w:p>
              </w:tc>
              <w:tc>
                <w:tcPr>
                  <w:tcW w:w="28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tcPr>
                <w:p w14:paraId="771B253B" w14:textId="77777777" w:rsidR="00D4274F" w:rsidRDefault="00D4274F" w:rsidP="00D4274F">
                  <w:pPr>
                    <w:rPr>
                      <w:rFonts w:cstheme="minorHAnsi"/>
                    </w:rPr>
                  </w:pPr>
                  <w:r w:rsidRPr="00121FBB">
                    <w:rPr>
                      <w:rFonts w:cstheme="minorHAnsi"/>
                      <w:b/>
                    </w:rPr>
                    <w:t>Y2</w:t>
                  </w:r>
                  <w:r w:rsidRPr="00121FBB">
                    <w:rPr>
                      <w:rFonts w:cstheme="minorHAnsi"/>
                    </w:rPr>
                    <w:t xml:space="preserve">: </w:t>
                  </w:r>
                  <w:r>
                    <w:rPr>
                      <w:rFonts w:cstheme="minorHAnsi"/>
                    </w:rPr>
                    <w:t xml:space="preserve">-Two </w:t>
                  </w:r>
                  <w:hyperlink r:id="rId8" w:history="1">
                    <w:r w:rsidRPr="001A717A">
                      <w:rPr>
                        <w:rStyle w:val="Hyperlink"/>
                        <w:rFonts w:cstheme="minorHAnsi"/>
                      </w:rPr>
                      <w:t>Parent Leadership Conference</w:t>
                    </w:r>
                  </w:hyperlink>
                  <w:r>
                    <w:rPr>
                      <w:rStyle w:val="Hyperlink"/>
                      <w:rFonts w:cstheme="minorHAnsi"/>
                    </w:rPr>
                    <w:t>s</w:t>
                  </w:r>
                  <w:r w:rsidRPr="001A717A">
                    <w:rPr>
                      <w:rStyle w:val="normaltextrun"/>
                      <w:rFonts w:cstheme="minorHAnsi"/>
                      <w:color w:val="323130"/>
                    </w:rPr>
                    <w:t xml:space="preserve"> </w:t>
                  </w:r>
                  <w:r>
                    <w:rPr>
                      <w:rStyle w:val="normaltextrun"/>
                      <w:rFonts w:cstheme="minorHAnsi"/>
                      <w:color w:val="323130"/>
                    </w:rPr>
                    <w:t>were</w:t>
                  </w:r>
                  <w:r w:rsidRPr="001A717A">
                    <w:rPr>
                      <w:rStyle w:val="normaltextrun"/>
                      <w:rFonts w:cstheme="minorHAnsi"/>
                      <w:color w:val="323130"/>
                    </w:rPr>
                    <w:t xml:space="preserve"> held on </w:t>
                  </w:r>
                  <w:r>
                    <w:rPr>
                      <w:rStyle w:val="normaltextrun"/>
                      <w:rFonts w:cstheme="minorHAnsi"/>
                      <w:color w:val="323130"/>
                    </w:rPr>
                    <w:t xml:space="preserve">April 2021 and </w:t>
                  </w:r>
                  <w:r w:rsidRPr="001A717A">
                    <w:rPr>
                      <w:rStyle w:val="normaltextrun"/>
                      <w:rFonts w:cstheme="minorHAnsi"/>
                      <w:color w:val="323130"/>
                    </w:rPr>
                    <w:t xml:space="preserve">November </w:t>
                  </w:r>
                  <w:r>
                    <w:rPr>
                      <w:rStyle w:val="normaltextrun"/>
                      <w:rFonts w:cstheme="minorHAnsi"/>
                      <w:color w:val="323130"/>
                    </w:rPr>
                    <w:t>2021.</w:t>
                  </w:r>
                  <w:r>
                    <w:rPr>
                      <w:rStyle w:val="normaltextrun"/>
                    </w:rPr>
                    <w:t xml:space="preserve">         </w:t>
                  </w:r>
                  <w:r>
                    <w:rPr>
                      <w:rFonts w:cstheme="minorHAnsi"/>
                    </w:rPr>
                    <w:t>-Some of the p</w:t>
                  </w:r>
                  <w:r w:rsidRPr="00806FC9">
                    <w:rPr>
                      <w:rFonts w:cstheme="minorHAnsi"/>
                    </w:rPr>
                    <w:t xml:space="preserve">arents involved with the Parent Leadership Conference have been engaged to comment on legislative </w:t>
                  </w:r>
                  <w:r w:rsidRPr="00806FC9">
                    <w:rPr>
                      <w:rFonts w:cstheme="minorHAnsi"/>
                    </w:rPr>
                    <w:lastRenderedPageBreak/>
                    <w:t xml:space="preserve">proposals including language on bills impacting families.  Through this process these parents are joining a workgroup discussion a Primary Prevention Agenda for the legislature. </w:t>
                  </w:r>
                </w:p>
                <w:p w14:paraId="60FB024B" w14:textId="77777777" w:rsidR="00D4274F" w:rsidRDefault="00D4274F" w:rsidP="00D4274F">
                  <w:pPr>
                    <w:rPr>
                      <w:rFonts w:cstheme="minorHAnsi"/>
                      <w:color w:val="323130"/>
                    </w:rPr>
                  </w:pPr>
                  <w:r>
                    <w:rPr>
                      <w:rFonts w:cstheme="minorHAnsi"/>
                      <w:color w:val="323130"/>
                    </w:rPr>
                    <w:t xml:space="preserve">Y3: PAC members voices are amplified in work teams and ECAC Meetings with the support of the Family Engagement Coordinator. </w:t>
                  </w:r>
                </w:p>
                <w:p w14:paraId="1AACDA92" w14:textId="77777777" w:rsidR="00D4274F" w:rsidRDefault="00D4274F" w:rsidP="00D4274F">
                  <w:pPr>
                    <w:rPr>
                      <w:color w:val="323130"/>
                    </w:rPr>
                  </w:pPr>
                  <w:r w:rsidRPr="00B72EC9">
                    <w:rPr>
                      <w:b/>
                      <w:bCs/>
                      <w:color w:val="31302F"/>
                    </w:rPr>
                    <w:t>Y3 Q4</w:t>
                  </w:r>
                  <w:r>
                    <w:rPr>
                      <w:color w:val="31302F"/>
                    </w:rPr>
                    <w:t xml:space="preserve">: </w:t>
                  </w:r>
                  <w:r w:rsidRPr="17343259">
                    <w:rPr>
                      <w:color w:val="323130"/>
                    </w:rPr>
                    <w:t xml:space="preserve">PAC has a logo to increase brand awareness </w:t>
                  </w:r>
                  <w:r>
                    <w:rPr>
                      <w:color w:val="323130"/>
                    </w:rPr>
                    <w:t>in addition to</w:t>
                  </w:r>
                  <w:r w:rsidRPr="17343259">
                    <w:rPr>
                      <w:color w:val="323130"/>
                    </w:rPr>
                    <w:t xml:space="preserve"> creating a </w:t>
                  </w:r>
                  <w:r>
                    <w:rPr>
                      <w:color w:val="323130"/>
                    </w:rPr>
                    <w:t>webpage</w:t>
                  </w:r>
                  <w:r w:rsidRPr="17343259">
                    <w:rPr>
                      <w:color w:val="323130"/>
                    </w:rPr>
                    <w:t xml:space="preserve"> with family engagement information for state agencies and parents interested in elevating family voice and engagement in their communities.  </w:t>
                  </w:r>
                </w:p>
                <w:p w14:paraId="51A7A8C4" w14:textId="7449CAA2" w:rsidR="00D4274F" w:rsidRDefault="00D4274F" w:rsidP="00D4274F">
                  <w:pPr>
                    <w:rPr>
                      <w:color w:val="323130"/>
                    </w:rPr>
                  </w:pPr>
                  <w:r>
                    <w:rPr>
                      <w:color w:val="323130"/>
                    </w:rPr>
                    <w:t>-</w:t>
                  </w:r>
                  <w:r w:rsidRPr="17343259">
                    <w:rPr>
                      <w:color w:val="323130"/>
                    </w:rPr>
                    <w:t xml:space="preserve">Creation of parent voice education series is underway.  The series provides education to parents seeking information on how to use their voice in education and community issues.  There will be seven </w:t>
                  </w:r>
                  <w:r w:rsidRPr="17343259">
                    <w:rPr>
                      <w:color w:val="323130"/>
                    </w:rPr>
                    <w:lastRenderedPageBreak/>
                    <w:t>sessions filmed with a duration of 60 – 90 minutes each.  Topics such as what is data, ad</w:t>
                  </w:r>
                  <w:r>
                    <w:rPr>
                      <w:color w:val="323130"/>
                    </w:rPr>
                    <w:t>vocacy</w:t>
                  </w:r>
                  <w:r w:rsidRPr="17343259">
                    <w:rPr>
                      <w:color w:val="323130"/>
                    </w:rPr>
                    <w:t>, DEI, working in teams, the art of communication and others will be featured in this series.  The vendor, Choice for All, with a DEI specialist has been chosen and work started in late August. Sessions will be loaded in late December 2022.</w:t>
                  </w:r>
                </w:p>
                <w:p w14:paraId="6770365A" w14:textId="244F4BBF" w:rsidR="00D4274F" w:rsidRPr="001A1BDA" w:rsidRDefault="00D4274F" w:rsidP="00D4274F">
                  <w:pPr>
                    <w:rPr>
                      <w:rFonts w:cstheme="minorHAnsi"/>
                      <w:color w:val="323130"/>
                    </w:rPr>
                  </w:pPr>
                  <w:r>
                    <w:rPr>
                      <w:rFonts w:cstheme="minorHAnsi"/>
                      <w:color w:val="323130"/>
                    </w:rPr>
                    <w:t>-</w:t>
                  </w:r>
                  <w:r>
                    <w:rPr>
                      <w:color w:val="323130"/>
                    </w:rPr>
                    <w:t xml:space="preserve"> PAC members will be participating in the ECCS grant by promoting the Learn the Signs/Act Early (LTS/AE)– CDC sponsored program.  Two parents have already attended program in May, and a few more will be attending trainings scheduled for the end of the year.  PAC parents will also promote the LTS/AE program within their own communities.  Both actions will provide PAC members stipends for their work.</w:t>
                  </w:r>
                </w:p>
              </w:tc>
            </w:tr>
          </w:tbl>
          <w:p w14:paraId="3820DE67" w14:textId="77777777" w:rsidR="00B72EC9" w:rsidRPr="00121FBB" w:rsidRDefault="00B72EC9" w:rsidP="00B473B7">
            <w:pPr>
              <w:spacing w:after="0" w:line="240" w:lineRule="auto"/>
              <w:rPr>
                <w:rFonts w:eastAsia="Times New Roman" w:cstheme="minorHAnsi"/>
              </w:rPr>
            </w:pPr>
          </w:p>
        </w:tc>
      </w:tr>
    </w:tbl>
    <w:p w14:paraId="704BF763" w14:textId="2D5E8F4C" w:rsidR="00F55B06" w:rsidRDefault="00F55B06" w:rsidP="00F16E26">
      <w:pPr>
        <w:rPr>
          <w:rFonts w:eastAsia="Times New Roman" w:cstheme="minorHAnsi"/>
          <w:b/>
          <w:bCs/>
        </w:rPr>
      </w:pPr>
    </w:p>
    <w:tbl>
      <w:tblPr>
        <w:tblW w:w="14490" w:type="dxa"/>
        <w:tblInd w:w="-775" w:type="dxa"/>
        <w:tblCellMar>
          <w:top w:w="15" w:type="dxa"/>
          <w:left w:w="15" w:type="dxa"/>
          <w:bottom w:w="15" w:type="dxa"/>
          <w:right w:w="15" w:type="dxa"/>
        </w:tblCellMar>
        <w:tblLook w:val="04A0" w:firstRow="1" w:lastRow="0" w:firstColumn="1" w:lastColumn="0" w:noHBand="0" w:noVBand="1"/>
      </w:tblPr>
      <w:tblGrid>
        <w:gridCol w:w="14540"/>
      </w:tblGrid>
      <w:tr w:rsidR="00F55B06" w:rsidRPr="00121FBB" w14:paraId="4D46E4F5" w14:textId="77777777" w:rsidTr="00B473B7">
        <w:tc>
          <w:tcPr>
            <w:tcW w:w="14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D8B3324" w14:textId="77777777" w:rsidR="00F55B06" w:rsidRPr="00121FBB" w:rsidRDefault="00F55B06" w:rsidP="00B473B7">
            <w:pPr>
              <w:spacing w:after="0" w:line="240" w:lineRule="auto"/>
              <w:rPr>
                <w:rFonts w:eastAsia="Times New Roman" w:cstheme="minorHAnsi"/>
                <w:sz w:val="24"/>
              </w:rPr>
            </w:pPr>
            <w:r w:rsidRPr="00121FBB">
              <w:rPr>
                <w:rFonts w:eastAsia="Times New Roman" w:cstheme="minorHAnsi"/>
                <w:b/>
                <w:bCs/>
                <w:sz w:val="24"/>
              </w:rPr>
              <w:lastRenderedPageBreak/>
              <w:t>2-C: All New York State agencies model best practices in family engagement and support.  </w:t>
            </w:r>
          </w:p>
          <w:tbl>
            <w:tblPr>
              <w:tblW w:w="14320" w:type="dxa"/>
              <w:tblCellMar>
                <w:top w:w="15" w:type="dxa"/>
                <w:left w:w="15" w:type="dxa"/>
                <w:bottom w:w="15" w:type="dxa"/>
                <w:right w:w="15" w:type="dxa"/>
              </w:tblCellMar>
              <w:tblLook w:val="04A0" w:firstRow="1" w:lastRow="0" w:firstColumn="1" w:lastColumn="0" w:noHBand="0" w:noVBand="1"/>
            </w:tblPr>
            <w:tblGrid>
              <w:gridCol w:w="3730"/>
              <w:gridCol w:w="1404"/>
              <w:gridCol w:w="1415"/>
              <w:gridCol w:w="1433"/>
              <w:gridCol w:w="1294"/>
              <w:gridCol w:w="2224"/>
              <w:gridCol w:w="2820"/>
            </w:tblGrid>
            <w:tr w:rsidR="00F55B06" w:rsidRPr="00121FBB" w14:paraId="3D11CB1A" w14:textId="77777777" w:rsidTr="00B473B7">
              <w:tc>
                <w:tcPr>
                  <w:tcW w:w="3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035C6D0" w14:textId="77777777" w:rsidR="00F55B06" w:rsidRPr="00121FBB" w:rsidRDefault="00F55B06" w:rsidP="00B473B7">
                  <w:pPr>
                    <w:spacing w:after="0" w:line="240" w:lineRule="auto"/>
                    <w:rPr>
                      <w:rFonts w:eastAsia="Times New Roman" w:cstheme="minorHAnsi"/>
                    </w:rPr>
                  </w:pPr>
                  <w:r w:rsidRPr="00121FBB">
                    <w:rPr>
                      <w:rFonts w:eastAsia="Times New Roman" w:cstheme="minorHAnsi"/>
                      <w:b/>
                      <w:bCs/>
                    </w:rPr>
                    <w:t>Activities:</w:t>
                  </w:r>
                </w:p>
              </w:tc>
              <w:tc>
                <w:tcPr>
                  <w:tcW w:w="14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A19187D" w14:textId="77777777" w:rsidR="00F55B06" w:rsidRPr="00121FBB" w:rsidRDefault="00F55B06" w:rsidP="00B473B7">
                  <w:pPr>
                    <w:spacing w:after="0" w:line="240" w:lineRule="auto"/>
                    <w:rPr>
                      <w:rFonts w:eastAsia="Times New Roman" w:cstheme="minorHAnsi"/>
                    </w:rPr>
                  </w:pPr>
                  <w:r w:rsidRPr="00121FBB">
                    <w:rPr>
                      <w:rFonts w:eastAsia="Times New Roman" w:cstheme="minorHAnsi"/>
                      <w:b/>
                      <w:bCs/>
                    </w:rPr>
                    <w:t>Leader/</w:t>
                  </w:r>
                </w:p>
                <w:p w14:paraId="0FCD683A" w14:textId="77777777" w:rsidR="00F55B06" w:rsidRPr="00121FBB" w:rsidRDefault="00F55B06" w:rsidP="00B473B7">
                  <w:pPr>
                    <w:spacing w:after="0" w:line="240" w:lineRule="auto"/>
                    <w:rPr>
                      <w:rFonts w:eastAsia="Times New Roman" w:cstheme="minorHAnsi"/>
                    </w:rPr>
                  </w:pPr>
                  <w:r w:rsidRPr="00121FBB">
                    <w:rPr>
                      <w:rFonts w:eastAsia="Times New Roman" w:cstheme="minorHAnsi"/>
                      <w:b/>
                      <w:bCs/>
                    </w:rPr>
                    <w:t>Convener:</w:t>
                  </w:r>
                </w:p>
              </w:tc>
              <w:tc>
                <w:tcPr>
                  <w:tcW w:w="14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624335D" w14:textId="77777777" w:rsidR="00F55B06" w:rsidRPr="00121FBB" w:rsidRDefault="00F55B06" w:rsidP="00B473B7">
                  <w:pPr>
                    <w:spacing w:after="0" w:line="240" w:lineRule="auto"/>
                    <w:rPr>
                      <w:rFonts w:eastAsia="Times New Roman" w:cstheme="minorHAnsi"/>
                    </w:rPr>
                  </w:pPr>
                  <w:r w:rsidRPr="00121FBB">
                    <w:rPr>
                      <w:rFonts w:eastAsia="Times New Roman" w:cstheme="minorHAnsi"/>
                      <w:b/>
                      <w:bCs/>
                    </w:rPr>
                    <w:t>Active Participant:</w:t>
                  </w:r>
                </w:p>
              </w:tc>
              <w:tc>
                <w:tcPr>
                  <w:tcW w:w="14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5D35CC3" w14:textId="77777777" w:rsidR="00F55B06" w:rsidRPr="00121FBB" w:rsidRDefault="00F55B06" w:rsidP="00B473B7">
                  <w:pPr>
                    <w:spacing w:after="0" w:line="240" w:lineRule="auto"/>
                    <w:rPr>
                      <w:rFonts w:eastAsia="Times New Roman" w:cstheme="minorHAnsi"/>
                    </w:rPr>
                  </w:pPr>
                  <w:r w:rsidRPr="00121FBB">
                    <w:rPr>
                      <w:rFonts w:eastAsia="Times New Roman" w:cstheme="minorHAnsi"/>
                      <w:b/>
                      <w:bCs/>
                    </w:rPr>
                    <w:t>Expert/ resource person:</w:t>
                  </w:r>
                </w:p>
              </w:tc>
              <w:tc>
                <w:tcPr>
                  <w:tcW w:w="115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89A86D8" w14:textId="77777777" w:rsidR="00F55B06" w:rsidRPr="00121FBB" w:rsidRDefault="00F55B06" w:rsidP="00B473B7">
                  <w:pPr>
                    <w:spacing w:after="0" w:line="240" w:lineRule="auto"/>
                    <w:rPr>
                      <w:rFonts w:eastAsia="Times New Roman" w:cstheme="minorHAnsi"/>
                      <w:b/>
                    </w:rPr>
                  </w:pPr>
                  <w:r w:rsidRPr="00121FBB">
                    <w:rPr>
                      <w:rFonts w:eastAsia="Times New Roman" w:cstheme="minorHAnsi"/>
                      <w:b/>
                    </w:rPr>
                    <w:t>Staff:</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33FCC9" w14:textId="77777777" w:rsidR="00F55B06" w:rsidRPr="00121FBB" w:rsidRDefault="00F55B06" w:rsidP="00B473B7">
                  <w:pPr>
                    <w:spacing w:after="0" w:line="240" w:lineRule="auto"/>
                    <w:rPr>
                      <w:rFonts w:eastAsia="Times New Roman" w:cstheme="minorHAnsi"/>
                      <w:b/>
                      <w:bCs/>
                    </w:rPr>
                  </w:pPr>
                  <w:r w:rsidRPr="00121FBB">
                    <w:rPr>
                      <w:rFonts w:eastAsia="Times New Roman" w:cstheme="minorHAnsi"/>
                      <w:b/>
                      <w:bCs/>
                    </w:rPr>
                    <w:t>Progress Indicators:</w:t>
                  </w:r>
                </w:p>
              </w:tc>
              <w:tc>
                <w:tcPr>
                  <w:tcW w:w="286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758F93" w14:textId="77777777" w:rsidR="00F55B06" w:rsidRPr="00121FBB" w:rsidRDefault="00F55B06" w:rsidP="00B473B7">
                  <w:pPr>
                    <w:spacing w:after="0" w:line="240" w:lineRule="auto"/>
                    <w:rPr>
                      <w:rFonts w:eastAsia="Times New Roman" w:cstheme="minorHAnsi"/>
                      <w:b/>
                      <w:bCs/>
                    </w:rPr>
                  </w:pPr>
                  <w:r>
                    <w:rPr>
                      <w:rFonts w:eastAsia="Times New Roman" w:cstheme="minorHAnsi"/>
                      <w:b/>
                      <w:bCs/>
                    </w:rPr>
                    <w:t xml:space="preserve">Status of Progress Indicator: </w:t>
                  </w:r>
                </w:p>
              </w:tc>
            </w:tr>
            <w:tr w:rsidR="00F55B06" w:rsidRPr="00121FBB" w14:paraId="00EAEB53" w14:textId="77777777" w:rsidTr="00B473B7">
              <w:tc>
                <w:tcPr>
                  <w:tcW w:w="37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tcMar>
                    <w:top w:w="100" w:type="dxa"/>
                    <w:left w:w="100" w:type="dxa"/>
                    <w:bottom w:w="100" w:type="dxa"/>
                    <w:right w:w="100" w:type="dxa"/>
                  </w:tcMar>
                  <w:hideMark/>
                </w:tcPr>
                <w:p w14:paraId="6EA96FF8" w14:textId="77777777" w:rsidR="00F55B06" w:rsidRPr="00121FBB" w:rsidRDefault="00F55B06" w:rsidP="00B473B7">
                  <w:pPr>
                    <w:spacing w:after="0" w:line="240" w:lineRule="auto"/>
                    <w:rPr>
                      <w:rFonts w:eastAsia="Times New Roman" w:cstheme="minorHAnsi"/>
                    </w:rPr>
                  </w:pPr>
                  <w:r w:rsidRPr="00121FBB">
                    <w:rPr>
                      <w:rFonts w:eastAsia="Times New Roman" w:cstheme="minorHAnsi"/>
                    </w:rPr>
                    <w:t>1. Learn from successful collaborations on family engagement currently underway and identify potential partnerships.</w:t>
                  </w:r>
                </w:p>
              </w:tc>
              <w:tc>
                <w:tcPr>
                  <w:tcW w:w="14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tcMar>
                    <w:top w:w="100" w:type="dxa"/>
                    <w:left w:w="100" w:type="dxa"/>
                    <w:bottom w:w="100" w:type="dxa"/>
                    <w:right w:w="100" w:type="dxa"/>
                  </w:tcMar>
                  <w:hideMark/>
                </w:tcPr>
                <w:p w14:paraId="753980E4" w14:textId="77777777" w:rsidR="00F55B06" w:rsidRPr="00121FBB" w:rsidRDefault="00F55B06" w:rsidP="00B473B7">
                  <w:pPr>
                    <w:spacing w:after="0" w:line="240" w:lineRule="auto"/>
                    <w:rPr>
                      <w:rFonts w:eastAsia="Times New Roman"/>
                    </w:rPr>
                  </w:pPr>
                  <w:r w:rsidRPr="15266521">
                    <w:rPr>
                      <w:rFonts w:eastAsia="Times New Roman"/>
                      <w:b/>
                      <w:bCs/>
                    </w:rPr>
                    <w:t>Tim Hathaway</w:t>
                  </w:r>
                </w:p>
                <w:p w14:paraId="3A129826" w14:textId="77777777" w:rsidR="00F55B06" w:rsidRPr="00121FBB" w:rsidRDefault="00F55B06" w:rsidP="00B473B7">
                  <w:pPr>
                    <w:spacing w:after="0" w:line="240" w:lineRule="auto"/>
                    <w:rPr>
                      <w:rFonts w:eastAsia="Times New Roman"/>
                      <w:b/>
                      <w:bCs/>
                    </w:rPr>
                  </w:pPr>
                  <w:r w:rsidRPr="15266521">
                    <w:rPr>
                      <w:rFonts w:eastAsia="Times New Roman"/>
                      <w:b/>
                      <w:bCs/>
                    </w:rPr>
                    <w:t>Pedro</w:t>
                  </w:r>
                </w:p>
                <w:p w14:paraId="7663C43D" w14:textId="77777777" w:rsidR="00F55B06" w:rsidRDefault="00F55B06" w:rsidP="00B473B7">
                  <w:pPr>
                    <w:spacing w:after="0" w:line="240" w:lineRule="auto"/>
                    <w:rPr>
                      <w:rFonts w:eastAsia="Times New Roman"/>
                      <w:b/>
                      <w:bCs/>
                    </w:rPr>
                  </w:pPr>
                  <w:r w:rsidRPr="15266521">
                    <w:rPr>
                      <w:rFonts w:eastAsia="Times New Roman"/>
                      <w:b/>
                      <w:bCs/>
                    </w:rPr>
                    <w:t>Cordero</w:t>
                  </w:r>
                </w:p>
                <w:p w14:paraId="6C6C6194" w14:textId="77777777" w:rsidR="00F55B06" w:rsidRPr="00121FBB" w:rsidRDefault="00F55B06" w:rsidP="00B473B7">
                  <w:pPr>
                    <w:spacing w:after="0" w:line="240" w:lineRule="auto"/>
                    <w:rPr>
                      <w:rFonts w:eastAsia="Times New Roman" w:cstheme="minorHAnsi"/>
                    </w:rPr>
                  </w:pPr>
                  <w:r w:rsidRPr="00121FBB">
                    <w:rPr>
                      <w:rFonts w:eastAsia="Times New Roman" w:cstheme="minorHAnsi"/>
                      <w:b/>
                      <w:bCs/>
                    </w:rPr>
                    <w:t>Yvette James</w:t>
                  </w:r>
                </w:p>
              </w:tc>
              <w:tc>
                <w:tcPr>
                  <w:tcW w:w="14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tcMar>
                    <w:top w:w="100" w:type="dxa"/>
                    <w:left w:w="100" w:type="dxa"/>
                    <w:bottom w:w="100" w:type="dxa"/>
                    <w:right w:w="100" w:type="dxa"/>
                  </w:tcMar>
                  <w:hideMark/>
                </w:tcPr>
                <w:p w14:paraId="14E849B4" w14:textId="77777777" w:rsidR="00F55B06" w:rsidRPr="00121FBB" w:rsidRDefault="00F55B06" w:rsidP="00B473B7">
                  <w:pPr>
                    <w:spacing w:after="0" w:line="240" w:lineRule="auto"/>
                    <w:rPr>
                      <w:rFonts w:eastAsia="Times New Roman" w:cstheme="minorHAnsi"/>
                    </w:rPr>
                  </w:pPr>
                  <w:r w:rsidRPr="00121FBB">
                    <w:rPr>
                      <w:rFonts w:eastAsia="Times New Roman" w:cstheme="minorHAnsi"/>
                      <w:b/>
                      <w:bCs/>
                    </w:rPr>
                    <w:t>Andre Eaton</w:t>
                  </w:r>
                </w:p>
                <w:p w14:paraId="2E603743" w14:textId="77777777" w:rsidR="00F55B06" w:rsidRPr="003071F9" w:rsidRDefault="00F55B06" w:rsidP="00B473B7">
                  <w:pPr>
                    <w:spacing w:after="0" w:line="240" w:lineRule="auto"/>
                    <w:rPr>
                      <w:rFonts w:eastAsia="Times New Roman" w:cstheme="minorHAnsi"/>
                      <w:b/>
                      <w:bCs/>
                      <w:color w:val="808080" w:themeColor="background1" w:themeShade="80"/>
                    </w:rPr>
                  </w:pPr>
                  <w:r w:rsidRPr="003071F9">
                    <w:rPr>
                      <w:rFonts w:eastAsia="Times New Roman" w:cstheme="minorHAnsi"/>
                      <w:b/>
                      <w:bCs/>
                      <w:color w:val="808080" w:themeColor="background1" w:themeShade="80"/>
                    </w:rPr>
                    <w:t>Patty Uttaro</w:t>
                  </w:r>
                </w:p>
                <w:p w14:paraId="3C34DA02" w14:textId="77777777" w:rsidR="00F55B06" w:rsidRPr="00121FBB" w:rsidRDefault="00F55B06" w:rsidP="00B473B7">
                  <w:pPr>
                    <w:spacing w:after="0" w:line="240" w:lineRule="auto"/>
                    <w:rPr>
                      <w:rFonts w:cstheme="minorHAnsi"/>
                      <w:b/>
                    </w:rPr>
                  </w:pPr>
                  <w:r w:rsidRPr="00121FBB">
                    <w:rPr>
                      <w:rFonts w:cstheme="minorHAnsi"/>
                      <w:b/>
                    </w:rPr>
                    <w:t>Kate Breslin</w:t>
                  </w:r>
                </w:p>
                <w:p w14:paraId="529C624E" w14:textId="77777777" w:rsidR="00F55B06" w:rsidRPr="00121FBB" w:rsidRDefault="00F55B06" w:rsidP="00B473B7">
                  <w:pPr>
                    <w:spacing w:after="0" w:line="240" w:lineRule="auto"/>
                    <w:rPr>
                      <w:rFonts w:cstheme="minorHAnsi"/>
                      <w:b/>
                    </w:rPr>
                  </w:pPr>
                  <w:r w:rsidRPr="00121FBB">
                    <w:rPr>
                      <w:rFonts w:cstheme="minorHAnsi"/>
                      <w:b/>
                    </w:rPr>
                    <w:t>Liz Wolkomir</w:t>
                  </w:r>
                </w:p>
              </w:tc>
              <w:tc>
                <w:tcPr>
                  <w:tcW w:w="143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tcMar>
                    <w:top w:w="100" w:type="dxa"/>
                    <w:left w:w="100" w:type="dxa"/>
                    <w:bottom w:w="100" w:type="dxa"/>
                    <w:right w:w="100" w:type="dxa"/>
                  </w:tcMar>
                  <w:hideMark/>
                </w:tcPr>
                <w:p w14:paraId="54743389" w14:textId="77777777" w:rsidR="00F55B06" w:rsidRPr="00121FBB" w:rsidRDefault="00F55B06" w:rsidP="00B473B7">
                  <w:pPr>
                    <w:spacing w:after="0" w:line="240" w:lineRule="auto"/>
                    <w:rPr>
                      <w:rFonts w:eastAsia="Times New Roman" w:cstheme="minorHAnsi"/>
                    </w:rPr>
                  </w:pPr>
                </w:p>
              </w:tc>
              <w:tc>
                <w:tcPr>
                  <w:tcW w:w="115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tcMar>
                    <w:top w:w="100" w:type="dxa"/>
                    <w:left w:w="100" w:type="dxa"/>
                    <w:bottom w:w="100" w:type="dxa"/>
                    <w:right w:w="100" w:type="dxa"/>
                  </w:tcMar>
                  <w:hideMark/>
                </w:tcPr>
                <w:p w14:paraId="08E9E983" w14:textId="77777777" w:rsidR="00F55B06" w:rsidRPr="00121FBB" w:rsidRDefault="00F55B06" w:rsidP="00B473B7">
                  <w:pPr>
                    <w:spacing w:after="0" w:line="240" w:lineRule="auto"/>
                    <w:rPr>
                      <w:rFonts w:eastAsia="Times New Roman" w:cstheme="minorHAnsi"/>
                    </w:rPr>
                  </w:pPr>
                  <w:r w:rsidRPr="00121FBB">
                    <w:rPr>
                      <w:rFonts w:eastAsia="Times New Roman" w:cstheme="minorHAnsi"/>
                      <w:b/>
                      <w:bCs/>
                    </w:rPr>
                    <w:t>Yvette James</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tcPr>
                <w:p w14:paraId="10AFF8CC" w14:textId="77777777" w:rsidR="00F55B06" w:rsidRPr="00121FBB" w:rsidRDefault="00F55B06" w:rsidP="00B473B7">
                  <w:pPr>
                    <w:spacing w:after="0" w:line="240" w:lineRule="auto"/>
                    <w:rPr>
                      <w:rFonts w:eastAsia="Times New Roman" w:cstheme="minorHAnsi"/>
                      <w:b/>
                      <w:bCs/>
                    </w:rPr>
                  </w:pPr>
                  <w:r w:rsidRPr="00121FBB">
                    <w:rPr>
                      <w:rFonts w:eastAsia="Times New Roman" w:cstheme="minorHAnsi"/>
                      <w:b/>
                      <w:bCs/>
                    </w:rPr>
                    <w:t>Year 1</w:t>
                  </w:r>
                </w:p>
                <w:p w14:paraId="49E8520C" w14:textId="77777777" w:rsidR="00F55B06" w:rsidRPr="00121FBB" w:rsidRDefault="00F55B06" w:rsidP="00B473B7">
                  <w:pPr>
                    <w:pStyle w:val="NoSpacing"/>
                    <w:numPr>
                      <w:ilvl w:val="0"/>
                      <w:numId w:val="1"/>
                    </w:numPr>
                    <w:rPr>
                      <w:rFonts w:asciiTheme="minorHAnsi" w:hAnsiTheme="minorHAnsi" w:cstheme="minorHAnsi"/>
                      <w:sz w:val="22"/>
                      <w:szCs w:val="22"/>
                    </w:rPr>
                  </w:pPr>
                  <w:r w:rsidRPr="00121FBB">
                    <w:rPr>
                      <w:rFonts w:asciiTheme="minorHAnsi" w:hAnsiTheme="minorHAnsi" w:cstheme="minorHAnsi"/>
                      <w:sz w:val="22"/>
                      <w:szCs w:val="22"/>
                    </w:rPr>
                    <w:t xml:space="preserve">ECAC members have created mechanisms within their organizations to formally collect feedback from relevant community -based stakeholders (esp. parents). </w:t>
                  </w:r>
                </w:p>
              </w:tc>
              <w:tc>
                <w:tcPr>
                  <w:tcW w:w="28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tcPr>
                <w:p w14:paraId="57A06EBF" w14:textId="4AC71430" w:rsidR="00D4274F" w:rsidRDefault="00D4274F" w:rsidP="00D4274F">
                  <w:pPr>
                    <w:spacing w:after="0" w:line="240" w:lineRule="auto"/>
                    <w:rPr>
                      <w:rFonts w:eastAsia="Times New Roman"/>
                    </w:rPr>
                  </w:pPr>
                  <w:r w:rsidRPr="15266521">
                    <w:rPr>
                      <w:rFonts w:eastAsia="Times New Roman"/>
                      <w:b/>
                      <w:bCs/>
                    </w:rPr>
                    <w:t>Y2:</w:t>
                  </w:r>
                  <w:r>
                    <w:rPr>
                      <w:rFonts w:eastAsia="Times New Roman"/>
                      <w:b/>
                      <w:bCs/>
                    </w:rPr>
                    <w:t xml:space="preserve"> </w:t>
                  </w:r>
                  <w:r w:rsidRPr="15266521">
                    <w:rPr>
                      <w:rFonts w:eastAsia="Times New Roman"/>
                      <w:b/>
                      <w:bCs/>
                    </w:rPr>
                    <w:t>-</w:t>
                  </w:r>
                  <w:r w:rsidRPr="15266521">
                    <w:rPr>
                      <w:rFonts w:eastAsia="Times New Roman"/>
                    </w:rPr>
                    <w:t xml:space="preserve"> Family engagement specialist convened a family e</w:t>
                  </w:r>
                  <w:r>
                    <w:rPr>
                      <w:rFonts w:eastAsia="Times New Roman"/>
                    </w:rPr>
                    <w:t>ngagement meeting with four non</w:t>
                  </w:r>
                  <w:r w:rsidRPr="15266521">
                    <w:rPr>
                      <w:rFonts w:eastAsia="Times New Roman"/>
                    </w:rPr>
                    <w:t>profit agencies that implement family engagement. Ran out of time for discussion and next steps will convene another meeting later in 2021.  Meeting on hold as three family engagement people no longer work for agencies represented in meeting.</w:t>
                  </w:r>
                </w:p>
                <w:p w14:paraId="40C57226" w14:textId="77777777" w:rsidR="00D4274F" w:rsidRDefault="00D4274F" w:rsidP="00D4274F">
                  <w:pPr>
                    <w:spacing w:after="0" w:line="240" w:lineRule="auto"/>
                    <w:rPr>
                      <w:rFonts w:eastAsia="Times New Roman"/>
                    </w:rPr>
                  </w:pPr>
                </w:p>
                <w:p w14:paraId="05B16135" w14:textId="51AFCCA2" w:rsidR="00F55B06" w:rsidRPr="00A77D7E" w:rsidRDefault="00D4274F" w:rsidP="00B473B7">
                  <w:pPr>
                    <w:spacing w:after="0" w:line="240" w:lineRule="auto"/>
                    <w:rPr>
                      <w:rFonts w:eastAsia="Times New Roman"/>
                    </w:rPr>
                  </w:pPr>
                  <w:r w:rsidRPr="17343259">
                    <w:rPr>
                      <w:rFonts w:eastAsia="Times New Roman"/>
                      <w:b/>
                      <w:bCs/>
                    </w:rPr>
                    <w:t>Y3 Q1:</w:t>
                  </w:r>
                  <w:r w:rsidRPr="17343259">
                    <w:rPr>
                      <w:rFonts w:eastAsia="Times New Roman"/>
                    </w:rPr>
                    <w:t xml:space="preserve"> – Five agencies interested in attending family engagement discussion to talk about engagement challenges and achievements. Have not been able to convene group to staffing changes </w:t>
                  </w:r>
                  <w:r>
                    <w:rPr>
                      <w:rFonts w:eastAsia="Times New Roman"/>
                    </w:rPr>
                    <w:t xml:space="preserve">and </w:t>
                  </w:r>
                  <w:r w:rsidRPr="17343259">
                    <w:rPr>
                      <w:rFonts w:eastAsia="Times New Roman"/>
                    </w:rPr>
                    <w:t xml:space="preserve">other work priorities. </w:t>
                  </w:r>
                </w:p>
              </w:tc>
            </w:tr>
            <w:tr w:rsidR="00F55B06" w:rsidRPr="00121FBB" w14:paraId="2CF44ADB" w14:textId="77777777" w:rsidTr="00B473B7">
              <w:tc>
                <w:tcPr>
                  <w:tcW w:w="3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F52840D" w14:textId="77777777" w:rsidR="00F55B06" w:rsidRPr="00121FBB" w:rsidRDefault="00F55B06" w:rsidP="00B473B7">
                  <w:pPr>
                    <w:spacing w:after="0" w:line="240" w:lineRule="auto"/>
                    <w:rPr>
                      <w:rFonts w:eastAsia="Times New Roman" w:cstheme="minorHAnsi"/>
                    </w:rPr>
                  </w:pPr>
                  <w:r w:rsidRPr="00121FBB">
                    <w:rPr>
                      <w:rFonts w:eastAsia="Times New Roman" w:cstheme="minorHAnsi"/>
                    </w:rPr>
                    <w:t>2. Support collaboration among </w:t>
                  </w:r>
                </w:p>
                <w:p w14:paraId="2BA0C9B5" w14:textId="77777777" w:rsidR="00F55B06" w:rsidRPr="00121FBB" w:rsidRDefault="00F55B06" w:rsidP="00B473B7">
                  <w:pPr>
                    <w:spacing w:after="0" w:line="240" w:lineRule="auto"/>
                    <w:rPr>
                      <w:rFonts w:eastAsia="Times New Roman" w:cstheme="minorHAnsi"/>
                    </w:rPr>
                  </w:pPr>
                  <w:r w:rsidRPr="00121FBB">
                    <w:rPr>
                      <w:rFonts w:eastAsia="Times New Roman" w:cstheme="minorHAnsi"/>
                    </w:rPr>
                    <w:t>teacher education and professional development to incorporate family engagement and support.</w:t>
                  </w:r>
                </w:p>
              </w:tc>
              <w:tc>
                <w:tcPr>
                  <w:tcW w:w="14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266E1AB" w14:textId="77777777" w:rsidR="00F55B06" w:rsidRPr="00121FBB" w:rsidRDefault="00F55B06" w:rsidP="00B473B7">
                  <w:pPr>
                    <w:spacing w:after="0" w:line="240" w:lineRule="auto"/>
                    <w:rPr>
                      <w:rFonts w:eastAsia="Times New Roman"/>
                    </w:rPr>
                  </w:pPr>
                  <w:r w:rsidRPr="15266521">
                    <w:rPr>
                      <w:rFonts w:eastAsia="Times New Roman"/>
                      <w:b/>
                      <w:bCs/>
                    </w:rPr>
                    <w:t>Tim Hathaway</w:t>
                  </w:r>
                </w:p>
                <w:p w14:paraId="4FEC50CF" w14:textId="77777777" w:rsidR="00F55B06" w:rsidRPr="00121FBB" w:rsidRDefault="00F55B06" w:rsidP="00B473B7">
                  <w:pPr>
                    <w:spacing w:after="0" w:line="240" w:lineRule="auto"/>
                    <w:rPr>
                      <w:rFonts w:eastAsia="Times New Roman" w:cstheme="minorHAnsi"/>
                    </w:rPr>
                  </w:pPr>
                  <w:r w:rsidRPr="00121FBB">
                    <w:rPr>
                      <w:rFonts w:eastAsia="Times New Roman" w:cstheme="minorHAnsi"/>
                      <w:b/>
                      <w:bCs/>
                    </w:rPr>
                    <w:t>Yvette James</w:t>
                  </w:r>
                </w:p>
              </w:tc>
              <w:tc>
                <w:tcPr>
                  <w:tcW w:w="14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7E5006C" w14:textId="77777777" w:rsidR="00F55B06" w:rsidRPr="00121FBB" w:rsidRDefault="00F55B06" w:rsidP="00B473B7">
                  <w:pPr>
                    <w:spacing w:after="0" w:line="240" w:lineRule="auto"/>
                    <w:rPr>
                      <w:rFonts w:eastAsia="Times New Roman" w:cstheme="minorHAnsi"/>
                    </w:rPr>
                  </w:pPr>
                  <w:r w:rsidRPr="00121FBB">
                    <w:rPr>
                      <w:rFonts w:eastAsia="Times New Roman" w:cstheme="minorHAnsi"/>
                      <w:b/>
                      <w:bCs/>
                    </w:rPr>
                    <w:t>Lauri Strano</w:t>
                  </w:r>
                </w:p>
                <w:p w14:paraId="674E064D" w14:textId="77777777" w:rsidR="00F55B06" w:rsidRPr="00121FBB" w:rsidRDefault="00F55B06" w:rsidP="00B473B7">
                  <w:pPr>
                    <w:spacing w:after="0" w:line="240" w:lineRule="auto"/>
                    <w:rPr>
                      <w:rFonts w:eastAsia="Times New Roman"/>
                      <w:b/>
                      <w:bCs/>
                    </w:rPr>
                  </w:pPr>
                  <w:r w:rsidRPr="15266521">
                    <w:rPr>
                      <w:rFonts w:eastAsia="Times New Roman"/>
                      <w:b/>
                      <w:bCs/>
                    </w:rPr>
                    <w:t>Pedro Cordero</w:t>
                  </w:r>
                </w:p>
                <w:p w14:paraId="3754945C" w14:textId="77777777" w:rsidR="00F55B06" w:rsidRPr="00121FBB" w:rsidRDefault="00F55B06" w:rsidP="00B473B7">
                  <w:pPr>
                    <w:spacing w:after="0" w:line="240" w:lineRule="auto"/>
                    <w:rPr>
                      <w:rFonts w:cstheme="minorHAnsi"/>
                      <w:b/>
                    </w:rPr>
                  </w:pPr>
                </w:p>
                <w:p w14:paraId="42CC65D6" w14:textId="77777777" w:rsidR="00F55B06" w:rsidRPr="00121FBB" w:rsidRDefault="00F55B06" w:rsidP="00B473B7">
                  <w:pPr>
                    <w:spacing w:after="0" w:line="240" w:lineRule="auto"/>
                    <w:rPr>
                      <w:rFonts w:eastAsia="Times New Roman" w:cstheme="minorHAnsi"/>
                    </w:rPr>
                  </w:pPr>
                </w:p>
              </w:tc>
              <w:tc>
                <w:tcPr>
                  <w:tcW w:w="14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66BA978" w14:textId="77777777" w:rsidR="00F55B06" w:rsidRPr="00121FBB" w:rsidRDefault="00F55B06" w:rsidP="00B473B7">
                  <w:pPr>
                    <w:spacing w:after="0" w:line="240" w:lineRule="auto"/>
                    <w:rPr>
                      <w:rFonts w:eastAsia="Times New Roman" w:cstheme="minorHAnsi"/>
                    </w:rPr>
                  </w:pPr>
                </w:p>
              </w:tc>
              <w:tc>
                <w:tcPr>
                  <w:tcW w:w="115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B513B8E" w14:textId="77777777" w:rsidR="00F55B06" w:rsidRPr="00121FBB" w:rsidRDefault="00F55B06" w:rsidP="00B473B7">
                  <w:pPr>
                    <w:spacing w:after="0" w:line="240" w:lineRule="auto"/>
                    <w:rPr>
                      <w:rFonts w:eastAsia="Times New Roman"/>
                    </w:rPr>
                  </w:pP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66A40E" w14:textId="77777777" w:rsidR="00F55B06" w:rsidRPr="00121FBB" w:rsidRDefault="00F55B06" w:rsidP="00B473B7">
                  <w:pPr>
                    <w:spacing w:after="0" w:line="240" w:lineRule="auto"/>
                    <w:rPr>
                      <w:rFonts w:eastAsia="Times New Roman" w:cstheme="minorHAnsi"/>
                      <w:b/>
                    </w:rPr>
                  </w:pPr>
                  <w:r w:rsidRPr="00121FBB">
                    <w:rPr>
                      <w:rFonts w:eastAsia="Times New Roman" w:cstheme="minorHAnsi"/>
                      <w:b/>
                    </w:rPr>
                    <w:t>Year 3</w:t>
                  </w:r>
                </w:p>
                <w:p w14:paraId="3AB09563" w14:textId="77777777" w:rsidR="00F55B06" w:rsidRPr="00121FBB" w:rsidRDefault="00F55B06" w:rsidP="00B473B7">
                  <w:pPr>
                    <w:pStyle w:val="ListParagraph"/>
                    <w:numPr>
                      <w:ilvl w:val="0"/>
                      <w:numId w:val="11"/>
                    </w:numPr>
                    <w:spacing w:after="0" w:line="240" w:lineRule="auto"/>
                    <w:rPr>
                      <w:rFonts w:eastAsia="Times New Roman" w:cstheme="minorHAnsi"/>
                    </w:rPr>
                  </w:pPr>
                  <w:r w:rsidRPr="00121FBB">
                    <w:rPr>
                      <w:rFonts w:cstheme="minorHAnsi"/>
                    </w:rPr>
                    <w:t>Teacher preparation coursework was modified to emphasize strength-</w:t>
                  </w:r>
                  <w:r w:rsidRPr="00121FBB">
                    <w:rPr>
                      <w:rFonts w:cstheme="minorHAnsi"/>
                    </w:rPr>
                    <w:lastRenderedPageBreak/>
                    <w:t>based family engagement and support.</w:t>
                  </w:r>
                </w:p>
              </w:tc>
              <w:tc>
                <w:tcPr>
                  <w:tcW w:w="286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5FCAD0" w14:textId="77777777" w:rsidR="00F55B06" w:rsidRPr="00121FBB" w:rsidRDefault="00F55B06" w:rsidP="00B473B7">
                  <w:pPr>
                    <w:spacing w:after="0" w:line="240" w:lineRule="auto"/>
                    <w:rPr>
                      <w:rFonts w:eastAsia="Times New Roman" w:cstheme="minorHAnsi"/>
                      <w:b/>
                    </w:rPr>
                  </w:pPr>
                </w:p>
              </w:tc>
            </w:tr>
            <w:tr w:rsidR="00F55B06" w:rsidRPr="00121FBB" w14:paraId="2C8E7E2C" w14:textId="77777777" w:rsidTr="00B473B7">
              <w:tc>
                <w:tcPr>
                  <w:tcW w:w="3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2E87D5D" w14:textId="77777777" w:rsidR="00F55B06" w:rsidRPr="00121FBB" w:rsidRDefault="00F55B06" w:rsidP="00B473B7">
                  <w:pPr>
                    <w:spacing w:after="0" w:line="240" w:lineRule="auto"/>
                    <w:rPr>
                      <w:rFonts w:eastAsia="Times New Roman" w:cstheme="minorHAnsi"/>
                    </w:rPr>
                  </w:pPr>
                  <w:r w:rsidRPr="00121FBB">
                    <w:rPr>
                      <w:rFonts w:eastAsia="Times New Roman" w:cstheme="minorHAnsi"/>
                    </w:rPr>
                    <w:t>3. Support efforts for infant mental health, maternal mental health, and home visiting services to streamline services.</w:t>
                  </w:r>
                </w:p>
              </w:tc>
              <w:tc>
                <w:tcPr>
                  <w:tcW w:w="14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C1E2F68" w14:textId="77777777" w:rsidR="00F55B06" w:rsidRPr="00121FBB" w:rsidRDefault="00F55B06" w:rsidP="00B473B7">
                  <w:pPr>
                    <w:spacing w:after="0" w:line="240" w:lineRule="auto"/>
                    <w:rPr>
                      <w:rFonts w:eastAsia="Times New Roman"/>
                      <w:b/>
                      <w:bCs/>
                    </w:rPr>
                  </w:pPr>
                  <w:r w:rsidRPr="15266521">
                    <w:rPr>
                      <w:rFonts w:eastAsia="Times New Roman"/>
                      <w:b/>
                      <w:bCs/>
                    </w:rPr>
                    <w:t>Tim Hathaway</w:t>
                  </w:r>
                </w:p>
                <w:p w14:paraId="4D0D5B5B" w14:textId="77777777" w:rsidR="00F55B06" w:rsidRPr="00121FBB" w:rsidRDefault="00F55B06" w:rsidP="00B473B7">
                  <w:pPr>
                    <w:spacing w:after="0" w:line="240" w:lineRule="auto"/>
                    <w:rPr>
                      <w:rFonts w:eastAsia="Times New Roman" w:cstheme="minorHAnsi"/>
                    </w:rPr>
                  </w:pPr>
                  <w:r w:rsidRPr="00121FBB">
                    <w:rPr>
                      <w:rFonts w:eastAsia="Times New Roman" w:cstheme="minorHAnsi"/>
                      <w:b/>
                      <w:bCs/>
                    </w:rPr>
                    <w:t>Yvette James</w:t>
                  </w:r>
                </w:p>
              </w:tc>
              <w:tc>
                <w:tcPr>
                  <w:tcW w:w="14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476A334" w14:textId="77777777" w:rsidR="00F55B06" w:rsidRPr="00121FBB" w:rsidRDefault="00F55B06" w:rsidP="00B473B7">
                  <w:pPr>
                    <w:spacing w:after="0" w:line="240" w:lineRule="auto"/>
                    <w:rPr>
                      <w:rFonts w:eastAsia="Times New Roman" w:cstheme="minorHAnsi"/>
                    </w:rPr>
                  </w:pPr>
                  <w:r w:rsidRPr="00121FBB">
                    <w:rPr>
                      <w:rFonts w:eastAsia="Times New Roman" w:cstheme="minorHAnsi"/>
                      <w:b/>
                      <w:bCs/>
                    </w:rPr>
                    <w:t>Abbe Kovacik</w:t>
                  </w:r>
                </w:p>
                <w:p w14:paraId="265FC002" w14:textId="77777777" w:rsidR="00F55B06" w:rsidRDefault="00F55B06" w:rsidP="00B473B7">
                  <w:pPr>
                    <w:spacing w:after="0" w:line="240" w:lineRule="auto"/>
                    <w:rPr>
                      <w:rFonts w:eastAsia="Times New Roman"/>
                      <w:b/>
                      <w:bCs/>
                    </w:rPr>
                  </w:pPr>
                  <w:r w:rsidRPr="15266521">
                    <w:rPr>
                      <w:rFonts w:eastAsia="Times New Roman"/>
                      <w:b/>
                      <w:bCs/>
                    </w:rPr>
                    <w:t>Pedro Cordero</w:t>
                  </w:r>
                </w:p>
                <w:p w14:paraId="4255D675" w14:textId="77777777" w:rsidR="00F55B06" w:rsidRPr="00121FBB" w:rsidRDefault="00F55B06" w:rsidP="00B473B7">
                  <w:pPr>
                    <w:spacing w:after="0" w:line="240" w:lineRule="auto"/>
                    <w:rPr>
                      <w:rFonts w:eastAsia="Times New Roman"/>
                      <w:b/>
                      <w:bCs/>
                    </w:rPr>
                  </w:pPr>
                  <w:r w:rsidRPr="00121FBB">
                    <w:rPr>
                      <w:rFonts w:cstheme="minorHAnsi"/>
                      <w:b/>
                    </w:rPr>
                    <w:t>Kate Breslin</w:t>
                  </w:r>
                </w:p>
                <w:p w14:paraId="72111626" w14:textId="77777777" w:rsidR="00F55B06" w:rsidRPr="00332DC2" w:rsidRDefault="00F55B06" w:rsidP="00B473B7">
                  <w:pPr>
                    <w:spacing w:after="0" w:line="240" w:lineRule="auto"/>
                    <w:rPr>
                      <w:b/>
                      <w:bCs/>
                      <w:color w:val="A6A6A6" w:themeColor="background1" w:themeShade="A6"/>
                    </w:rPr>
                  </w:pPr>
                  <w:r w:rsidRPr="00332DC2">
                    <w:rPr>
                      <w:b/>
                      <w:bCs/>
                      <w:color w:val="A6A6A6" w:themeColor="background1" w:themeShade="A6"/>
                    </w:rPr>
                    <w:t>Bernadette Johnson</w:t>
                  </w:r>
                </w:p>
                <w:p w14:paraId="148BB33B" w14:textId="77777777" w:rsidR="00F55B06" w:rsidRPr="00332DC2" w:rsidRDefault="00F55B06" w:rsidP="00B473B7">
                  <w:pPr>
                    <w:spacing w:after="0" w:line="240" w:lineRule="auto"/>
                    <w:rPr>
                      <w:b/>
                      <w:bCs/>
                      <w:color w:val="A6A6A6" w:themeColor="background1" w:themeShade="A6"/>
                    </w:rPr>
                  </w:pPr>
                  <w:r w:rsidRPr="00332DC2">
                    <w:rPr>
                      <w:b/>
                      <w:bCs/>
                      <w:color w:val="A6A6A6" w:themeColor="background1" w:themeShade="A6"/>
                    </w:rPr>
                    <w:t>Karen Kissinger</w:t>
                  </w:r>
                </w:p>
                <w:p w14:paraId="4E67A8FD" w14:textId="77777777" w:rsidR="00F55B06" w:rsidRPr="00121FBB" w:rsidRDefault="00F55B06" w:rsidP="00B473B7">
                  <w:pPr>
                    <w:spacing w:after="0" w:line="240" w:lineRule="auto"/>
                    <w:rPr>
                      <w:rFonts w:cstheme="minorHAnsi"/>
                      <w:b/>
                    </w:rPr>
                  </w:pPr>
                </w:p>
              </w:tc>
              <w:tc>
                <w:tcPr>
                  <w:tcW w:w="14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9CAC17B" w14:textId="77777777" w:rsidR="00F55B06" w:rsidRPr="00121FBB" w:rsidRDefault="00F55B06" w:rsidP="00B473B7">
                  <w:pPr>
                    <w:spacing w:after="0" w:line="240" w:lineRule="auto"/>
                    <w:rPr>
                      <w:rFonts w:eastAsia="Times New Roman" w:cstheme="minorHAnsi"/>
                      <w:b/>
                    </w:rPr>
                  </w:pPr>
                  <w:r w:rsidRPr="00121FBB">
                    <w:rPr>
                      <w:rFonts w:eastAsia="Times New Roman" w:cstheme="minorHAnsi"/>
                      <w:b/>
                    </w:rPr>
                    <w:t xml:space="preserve">Wendy Bender, IMH </w:t>
                  </w:r>
                </w:p>
              </w:tc>
              <w:tc>
                <w:tcPr>
                  <w:tcW w:w="115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26D8823" w14:textId="77777777" w:rsidR="00F55B06" w:rsidRPr="00121FBB" w:rsidRDefault="00F55B06" w:rsidP="00B473B7">
                  <w:pPr>
                    <w:spacing w:after="0" w:line="240" w:lineRule="auto"/>
                    <w:rPr>
                      <w:rFonts w:eastAsia="Times New Roman"/>
                    </w:rPr>
                  </w:pP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0C9BAD" w14:textId="77777777" w:rsidR="00F55B06" w:rsidRPr="00121FBB" w:rsidRDefault="00F55B06" w:rsidP="00B473B7">
                  <w:pPr>
                    <w:spacing w:after="0" w:line="240" w:lineRule="auto"/>
                    <w:rPr>
                      <w:rFonts w:eastAsia="Times New Roman" w:cstheme="minorHAnsi"/>
                      <w:b/>
                    </w:rPr>
                  </w:pPr>
                  <w:r w:rsidRPr="00121FBB">
                    <w:rPr>
                      <w:rFonts w:eastAsia="Times New Roman" w:cstheme="minorHAnsi"/>
                      <w:b/>
                    </w:rPr>
                    <w:t>Year 2</w:t>
                  </w:r>
                </w:p>
                <w:p w14:paraId="51BD2A84" w14:textId="77777777" w:rsidR="00F55B06" w:rsidRPr="00121FBB" w:rsidRDefault="00F55B06" w:rsidP="00B473B7">
                  <w:pPr>
                    <w:pStyle w:val="NoSpacing"/>
                    <w:numPr>
                      <w:ilvl w:val="0"/>
                      <w:numId w:val="1"/>
                    </w:numPr>
                    <w:rPr>
                      <w:rFonts w:asciiTheme="minorHAnsi" w:hAnsiTheme="minorHAnsi" w:cstheme="minorHAnsi"/>
                      <w:sz w:val="22"/>
                      <w:szCs w:val="22"/>
                    </w:rPr>
                  </w:pPr>
                  <w:r w:rsidRPr="00121FBB">
                    <w:rPr>
                      <w:rFonts w:asciiTheme="minorHAnsi" w:hAnsiTheme="minorHAnsi" w:cstheme="minorHAnsi"/>
                      <w:sz w:val="22"/>
                      <w:szCs w:val="22"/>
                    </w:rPr>
                    <w:t xml:space="preserve">Partnerships with Early Intervention, child welfare, and community partnerships were developed, supporting family engagement and successful transitions across systems. </w:t>
                  </w:r>
                </w:p>
                <w:p w14:paraId="6114EEBB" w14:textId="77777777" w:rsidR="00F55B06" w:rsidRPr="00121FBB" w:rsidRDefault="00F55B06" w:rsidP="00B473B7">
                  <w:pPr>
                    <w:pStyle w:val="NoSpacing"/>
                    <w:rPr>
                      <w:rFonts w:asciiTheme="minorHAnsi" w:hAnsiTheme="minorHAnsi" w:cstheme="minorHAnsi"/>
                      <w:b/>
                      <w:sz w:val="22"/>
                      <w:szCs w:val="22"/>
                    </w:rPr>
                  </w:pPr>
                  <w:r w:rsidRPr="00121FBB">
                    <w:rPr>
                      <w:rFonts w:asciiTheme="minorHAnsi" w:hAnsiTheme="minorHAnsi" w:cstheme="minorHAnsi"/>
                      <w:b/>
                      <w:sz w:val="22"/>
                      <w:szCs w:val="22"/>
                    </w:rPr>
                    <w:t>Year 3:</w:t>
                  </w:r>
                </w:p>
                <w:p w14:paraId="7B176188" w14:textId="77777777" w:rsidR="00F55B06" w:rsidRPr="00121FBB" w:rsidRDefault="00F55B06" w:rsidP="00B473B7">
                  <w:pPr>
                    <w:pStyle w:val="NoSpacing"/>
                    <w:numPr>
                      <w:ilvl w:val="0"/>
                      <w:numId w:val="1"/>
                    </w:numPr>
                    <w:rPr>
                      <w:rFonts w:asciiTheme="minorHAnsi" w:hAnsiTheme="minorHAnsi" w:cstheme="minorHAnsi"/>
                      <w:sz w:val="22"/>
                      <w:szCs w:val="22"/>
                    </w:rPr>
                  </w:pPr>
                  <w:r w:rsidRPr="00121FBB">
                    <w:rPr>
                      <w:rFonts w:asciiTheme="minorHAnsi" w:hAnsiTheme="minorHAnsi" w:cstheme="minorHAnsi"/>
                      <w:sz w:val="22"/>
                      <w:szCs w:val="22"/>
                    </w:rPr>
                    <w:t>A tracking system was explored with NYS agencies to determine quality of transition from Early Intervention to the Committee on Preschool Special Education.</w:t>
                  </w:r>
                </w:p>
                <w:p w14:paraId="4B05AA4C" w14:textId="77777777" w:rsidR="00F55B06" w:rsidRPr="00121FBB" w:rsidRDefault="00F55B06" w:rsidP="00B473B7">
                  <w:pPr>
                    <w:pStyle w:val="NoSpacing"/>
                    <w:numPr>
                      <w:ilvl w:val="0"/>
                      <w:numId w:val="1"/>
                    </w:numPr>
                    <w:rPr>
                      <w:rFonts w:asciiTheme="minorHAnsi" w:hAnsiTheme="minorHAnsi" w:cstheme="minorHAnsi"/>
                      <w:sz w:val="22"/>
                      <w:szCs w:val="22"/>
                    </w:rPr>
                  </w:pPr>
                  <w:r w:rsidRPr="00121FBB">
                    <w:rPr>
                      <w:rFonts w:asciiTheme="minorHAnsi" w:hAnsiTheme="minorHAnsi" w:cstheme="minorHAnsi"/>
                      <w:sz w:val="22"/>
                      <w:szCs w:val="22"/>
                    </w:rPr>
                    <w:t xml:space="preserve">Partnerships with Early Intervention were expanded, supporting parent voice and choice across systems. </w:t>
                  </w:r>
                </w:p>
              </w:tc>
              <w:tc>
                <w:tcPr>
                  <w:tcW w:w="286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63043F" w14:textId="77777777" w:rsidR="00F55B06" w:rsidRPr="00121FBB" w:rsidRDefault="00F55B06" w:rsidP="00B473B7">
                  <w:pPr>
                    <w:spacing w:after="0" w:line="240" w:lineRule="auto"/>
                    <w:rPr>
                      <w:rFonts w:eastAsia="Times New Roman" w:cstheme="minorHAnsi"/>
                      <w:b/>
                    </w:rPr>
                  </w:pPr>
                  <w:r w:rsidRPr="00121FBB">
                    <w:rPr>
                      <w:rFonts w:eastAsia="Times New Roman" w:cstheme="minorHAnsi"/>
                      <w:b/>
                    </w:rPr>
                    <w:t>Y2: -</w:t>
                  </w:r>
                  <w:r w:rsidRPr="00121FBB">
                    <w:rPr>
                      <w:rFonts w:eastAsia="Times New Roman" w:cstheme="minorHAnsi"/>
                      <w:color w:val="000000"/>
                      <w:shd w:val="clear" w:color="auto" w:fill="FFFFFF"/>
                    </w:rPr>
                    <w:t xml:space="preserve">New York State Association for Infant Mental Health, the Home Visiting Coordination Initiative and NYSPEP are working to enhance cross-provider professional development opportunities. Promotion of events and joint planning efforts are underway. </w:t>
                  </w:r>
                </w:p>
                <w:p w14:paraId="78A6A82B" w14:textId="77777777" w:rsidR="00F55B06" w:rsidRPr="00121FBB" w:rsidRDefault="00F55B06" w:rsidP="00B473B7">
                  <w:pPr>
                    <w:spacing w:after="0" w:line="240" w:lineRule="auto"/>
                    <w:rPr>
                      <w:rFonts w:eastAsia="Times New Roman" w:cstheme="minorHAnsi"/>
                      <w:b/>
                    </w:rPr>
                  </w:pPr>
                </w:p>
              </w:tc>
            </w:tr>
            <w:tr w:rsidR="00F55B06" w:rsidRPr="00121FBB" w14:paraId="1FCF9142" w14:textId="77777777" w:rsidTr="00B473B7">
              <w:tc>
                <w:tcPr>
                  <w:tcW w:w="37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tcMar>
                    <w:top w:w="100" w:type="dxa"/>
                    <w:left w:w="100" w:type="dxa"/>
                    <w:bottom w:w="100" w:type="dxa"/>
                    <w:right w:w="100" w:type="dxa"/>
                  </w:tcMar>
                </w:tcPr>
                <w:p w14:paraId="718B1DE5" w14:textId="77777777" w:rsidR="00F55B06" w:rsidRPr="00121FBB" w:rsidRDefault="00F55B06" w:rsidP="00B473B7">
                  <w:pPr>
                    <w:spacing w:after="0" w:line="240" w:lineRule="auto"/>
                    <w:rPr>
                      <w:rFonts w:eastAsia="Times New Roman" w:cstheme="minorHAnsi"/>
                    </w:rPr>
                  </w:pPr>
                  <w:r w:rsidRPr="00121FBB">
                    <w:rPr>
                      <w:rFonts w:eastAsia="Times New Roman" w:cstheme="minorHAnsi"/>
                    </w:rPr>
                    <w:lastRenderedPageBreak/>
                    <w:t xml:space="preserve">4. Work with the Council on Children and Families, the Child Care Availability Taskforce, and Regional Economic Development Councils to produce regional maps on the need and availability of child care. </w:t>
                  </w:r>
                  <w:r w:rsidRPr="00121FBB">
                    <w:rPr>
                      <w:rFonts w:eastAsia="Times New Roman" w:cstheme="minorHAnsi"/>
                      <w:i/>
                      <w:color w:val="4472C4" w:themeColor="accent5"/>
                    </w:rPr>
                    <w:t>*B5 funded</w:t>
                  </w:r>
                </w:p>
              </w:tc>
              <w:tc>
                <w:tcPr>
                  <w:tcW w:w="14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tcMar>
                    <w:top w:w="100" w:type="dxa"/>
                    <w:left w:w="100" w:type="dxa"/>
                    <w:bottom w:w="100" w:type="dxa"/>
                    <w:right w:w="100" w:type="dxa"/>
                  </w:tcMar>
                </w:tcPr>
                <w:p w14:paraId="0106D813" w14:textId="77777777" w:rsidR="00F55B06" w:rsidRPr="00121FBB" w:rsidRDefault="00F55B06" w:rsidP="00B473B7">
                  <w:pPr>
                    <w:spacing w:after="0" w:line="240" w:lineRule="auto"/>
                    <w:rPr>
                      <w:rFonts w:eastAsia="Times New Roman"/>
                    </w:rPr>
                  </w:pPr>
                  <w:r w:rsidRPr="15266521">
                    <w:rPr>
                      <w:rFonts w:eastAsia="Times New Roman"/>
                      <w:b/>
                      <w:bCs/>
                    </w:rPr>
                    <w:t>Tim Hathaway</w:t>
                  </w:r>
                </w:p>
              </w:tc>
              <w:tc>
                <w:tcPr>
                  <w:tcW w:w="14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tcMar>
                    <w:top w:w="100" w:type="dxa"/>
                    <w:left w:w="100" w:type="dxa"/>
                    <w:bottom w:w="100" w:type="dxa"/>
                    <w:right w:w="100" w:type="dxa"/>
                  </w:tcMar>
                </w:tcPr>
                <w:p w14:paraId="7E9C0A5E" w14:textId="77777777" w:rsidR="00F55B06" w:rsidRPr="00121FBB" w:rsidRDefault="00F55B06" w:rsidP="00B473B7">
                  <w:pPr>
                    <w:spacing w:after="0" w:line="240" w:lineRule="auto"/>
                    <w:rPr>
                      <w:rFonts w:eastAsia="Times New Roman" w:cstheme="minorHAnsi"/>
                    </w:rPr>
                  </w:pPr>
                  <w:r w:rsidRPr="00121FBB">
                    <w:rPr>
                      <w:rFonts w:eastAsia="Times New Roman" w:cstheme="minorHAnsi"/>
                      <w:b/>
                      <w:bCs/>
                    </w:rPr>
                    <w:t>Abbe Kovacik</w:t>
                  </w:r>
                </w:p>
                <w:p w14:paraId="4346C491" w14:textId="77777777" w:rsidR="00F55B06" w:rsidRPr="00121FBB" w:rsidRDefault="00F55B06" w:rsidP="00B473B7">
                  <w:pPr>
                    <w:spacing w:after="0" w:line="240" w:lineRule="auto"/>
                    <w:rPr>
                      <w:rFonts w:cstheme="minorHAnsi"/>
                      <w:b/>
                    </w:rPr>
                  </w:pPr>
                  <w:r w:rsidRPr="00121FBB">
                    <w:rPr>
                      <w:rFonts w:cstheme="minorHAnsi"/>
                      <w:b/>
                    </w:rPr>
                    <w:t>Kate Breslin</w:t>
                  </w:r>
                </w:p>
                <w:p w14:paraId="0CEFBCD4" w14:textId="77777777" w:rsidR="00F55B06" w:rsidRPr="00121FBB" w:rsidRDefault="00F55B06" w:rsidP="00B473B7">
                  <w:pPr>
                    <w:spacing w:after="0" w:line="240" w:lineRule="auto"/>
                    <w:rPr>
                      <w:rFonts w:cstheme="minorHAnsi"/>
                      <w:b/>
                    </w:rPr>
                  </w:pPr>
                  <w:r w:rsidRPr="00BE5EA6">
                    <w:rPr>
                      <w:rFonts w:eastAsia="Times New Roman" w:cstheme="minorHAnsi"/>
                      <w:b/>
                      <w:bCs/>
                      <w:color w:val="A5A5A5" w:themeColor="accent3"/>
                    </w:rPr>
                    <w:t>OCFS from Janice</w:t>
                  </w:r>
                </w:p>
              </w:tc>
              <w:tc>
                <w:tcPr>
                  <w:tcW w:w="143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tcMar>
                    <w:top w:w="100" w:type="dxa"/>
                    <w:left w:w="100" w:type="dxa"/>
                    <w:bottom w:w="100" w:type="dxa"/>
                    <w:right w:w="100" w:type="dxa"/>
                  </w:tcMar>
                </w:tcPr>
                <w:p w14:paraId="642BD5CC" w14:textId="77777777" w:rsidR="00F55B06" w:rsidRPr="00121FBB" w:rsidRDefault="00F55B06" w:rsidP="00B473B7">
                  <w:pPr>
                    <w:spacing w:after="0" w:line="240" w:lineRule="auto"/>
                    <w:rPr>
                      <w:rFonts w:eastAsia="Times New Roman"/>
                    </w:rPr>
                  </w:pPr>
                  <w:r w:rsidRPr="15266521">
                    <w:rPr>
                      <w:rFonts w:eastAsia="Times New Roman"/>
                    </w:rPr>
                    <w:t>Cate Bohn</w:t>
                  </w:r>
                </w:p>
              </w:tc>
              <w:tc>
                <w:tcPr>
                  <w:tcW w:w="115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tcMar>
                    <w:top w:w="100" w:type="dxa"/>
                    <w:left w:w="100" w:type="dxa"/>
                    <w:bottom w:w="100" w:type="dxa"/>
                    <w:right w:w="100" w:type="dxa"/>
                  </w:tcMar>
                </w:tcPr>
                <w:p w14:paraId="00B5E993" w14:textId="77777777" w:rsidR="00F55B06" w:rsidRPr="00121FBB" w:rsidRDefault="00F55B06" w:rsidP="00B473B7">
                  <w:pPr>
                    <w:spacing w:after="0" w:line="240" w:lineRule="auto"/>
                    <w:rPr>
                      <w:rFonts w:eastAsia="Times New Roman" w:cstheme="minorHAnsi"/>
                      <w:b/>
                      <w:bCs/>
                    </w:rPr>
                  </w:pPr>
                  <w:r w:rsidRPr="00121FBB">
                    <w:rPr>
                      <w:rFonts w:eastAsia="Times New Roman" w:cstheme="minorHAnsi"/>
                      <w:b/>
                      <w:bCs/>
                    </w:rPr>
                    <w:t>Yvette James</w:t>
                  </w:r>
                </w:p>
                <w:p w14:paraId="5DCE668C" w14:textId="77777777" w:rsidR="00F55B06" w:rsidRPr="00121FBB" w:rsidRDefault="00F55B06" w:rsidP="00B473B7">
                  <w:pPr>
                    <w:spacing w:after="0" w:line="240" w:lineRule="auto"/>
                    <w:rPr>
                      <w:rFonts w:eastAsia="Times New Roman" w:cstheme="minorHAnsi"/>
                    </w:rPr>
                  </w:pP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tcPr>
                <w:p w14:paraId="5240E0E7" w14:textId="77777777" w:rsidR="00F55B06" w:rsidRPr="00121FBB" w:rsidRDefault="00F55B06" w:rsidP="00B473B7">
                  <w:pPr>
                    <w:spacing w:after="0" w:line="240" w:lineRule="auto"/>
                    <w:rPr>
                      <w:rFonts w:eastAsia="Times New Roman" w:cstheme="minorHAnsi"/>
                      <w:bCs/>
                    </w:rPr>
                  </w:pPr>
                </w:p>
              </w:tc>
              <w:tc>
                <w:tcPr>
                  <w:tcW w:w="28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tcPr>
                <w:p w14:paraId="1E00CD45" w14:textId="77777777" w:rsidR="00F55B06" w:rsidRPr="00121FBB" w:rsidRDefault="00F55B06" w:rsidP="00B473B7">
                  <w:pPr>
                    <w:spacing w:after="0" w:line="240" w:lineRule="auto"/>
                    <w:rPr>
                      <w:rFonts w:eastAsia="Times New Roman" w:cstheme="minorHAnsi"/>
                      <w:bCs/>
                    </w:rPr>
                  </w:pPr>
                  <w:r w:rsidRPr="006D2CFF">
                    <w:rPr>
                      <w:rFonts w:eastAsia="Times New Roman" w:cstheme="minorHAnsi"/>
                      <w:b/>
                      <w:bCs/>
                    </w:rPr>
                    <w:t>Y2</w:t>
                  </w:r>
                  <w:r w:rsidRPr="00121FBB">
                    <w:rPr>
                      <w:rFonts w:eastAsia="Times New Roman" w:cstheme="minorHAnsi"/>
                      <w:bCs/>
                    </w:rPr>
                    <w:t xml:space="preserve">: </w:t>
                  </w:r>
                  <w:r>
                    <w:rPr>
                      <w:rFonts w:eastAsia="Times New Roman" w:cstheme="minorHAnsi"/>
                      <w:bCs/>
                    </w:rPr>
                    <w:t>-</w:t>
                  </w:r>
                  <w:r w:rsidRPr="00121FBB">
                    <w:rPr>
                      <w:rFonts w:eastAsia="Times New Roman" w:cstheme="minorHAnsi"/>
                      <w:bCs/>
                    </w:rPr>
                    <w:t xml:space="preserve">CCF developed the Child Care Desert Map and it is available on the OCFS website and is being used for the Desert RFA. Activity is complete. </w:t>
                  </w:r>
                </w:p>
              </w:tc>
            </w:tr>
            <w:tr w:rsidR="00F55B06" w:rsidRPr="00121FBB" w14:paraId="4558B42B" w14:textId="77777777" w:rsidTr="00B473B7">
              <w:tc>
                <w:tcPr>
                  <w:tcW w:w="3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9044580" w14:textId="77777777" w:rsidR="00F55B06" w:rsidRPr="00121FBB" w:rsidRDefault="00F55B06" w:rsidP="00B473B7">
                  <w:pPr>
                    <w:spacing w:after="0" w:line="240" w:lineRule="auto"/>
                    <w:rPr>
                      <w:rFonts w:eastAsia="Times New Roman"/>
                    </w:rPr>
                  </w:pPr>
                  <w:r w:rsidRPr="15266521">
                    <w:rPr>
                      <w:rFonts w:eastAsia="Times New Roman"/>
                    </w:rPr>
                    <w:t xml:space="preserve">5. Initiate conversations on the integration of family engagement and support competencies and systems for workforce development (Child Protective Services, </w:t>
                  </w:r>
                  <w:r w:rsidRPr="00A77D7E">
                    <w:rPr>
                      <w:rFonts w:eastAsia="Times New Roman"/>
                    </w:rPr>
                    <w:t>health care</w:t>
                  </w:r>
                  <w:r w:rsidRPr="15266521">
                    <w:rPr>
                      <w:rFonts w:eastAsia="Times New Roman"/>
                    </w:rPr>
                    <w:t>, Office of Mental Health, and Judicial).</w:t>
                  </w:r>
                </w:p>
              </w:tc>
              <w:tc>
                <w:tcPr>
                  <w:tcW w:w="14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3EB2601" w14:textId="77777777" w:rsidR="00F55B06" w:rsidRPr="00121FBB" w:rsidRDefault="00F55B06" w:rsidP="00B473B7">
                  <w:pPr>
                    <w:spacing w:after="0" w:line="240" w:lineRule="auto"/>
                    <w:rPr>
                      <w:rFonts w:eastAsia="Times New Roman"/>
                      <w:b/>
                      <w:bCs/>
                    </w:rPr>
                  </w:pPr>
                  <w:r w:rsidRPr="15266521">
                    <w:rPr>
                      <w:rFonts w:eastAsia="Times New Roman"/>
                      <w:b/>
                      <w:bCs/>
                    </w:rPr>
                    <w:t>Tim Hathaway</w:t>
                  </w:r>
                </w:p>
              </w:tc>
              <w:tc>
                <w:tcPr>
                  <w:tcW w:w="14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F1DBA6B" w14:textId="77777777" w:rsidR="00F55B06" w:rsidRPr="00121FBB" w:rsidRDefault="00F55B06" w:rsidP="00B473B7">
                  <w:pPr>
                    <w:spacing w:after="0" w:line="240" w:lineRule="auto"/>
                    <w:rPr>
                      <w:rFonts w:eastAsia="Times New Roman"/>
                      <w:b/>
                      <w:bCs/>
                    </w:rPr>
                  </w:pPr>
                  <w:r w:rsidRPr="15266521">
                    <w:rPr>
                      <w:rFonts w:eastAsia="Times New Roman"/>
                      <w:b/>
                      <w:bCs/>
                    </w:rPr>
                    <w:t>Pedro Cordero</w:t>
                  </w:r>
                </w:p>
                <w:p w14:paraId="128594B5" w14:textId="77777777" w:rsidR="00F55B06" w:rsidRPr="00332DC2" w:rsidRDefault="00F55B06" w:rsidP="00B473B7">
                  <w:pPr>
                    <w:spacing w:after="0" w:line="240" w:lineRule="auto"/>
                    <w:rPr>
                      <w:rFonts w:cstheme="minorHAnsi"/>
                      <w:b/>
                      <w:color w:val="A6A6A6" w:themeColor="background1" w:themeShade="A6"/>
                    </w:rPr>
                  </w:pPr>
                  <w:r w:rsidRPr="00332DC2">
                    <w:rPr>
                      <w:rFonts w:cstheme="minorHAnsi"/>
                      <w:b/>
                      <w:color w:val="A6A6A6" w:themeColor="background1" w:themeShade="A6"/>
                    </w:rPr>
                    <w:t>Bernadette Johnson</w:t>
                  </w:r>
                </w:p>
                <w:p w14:paraId="29A6A492" w14:textId="77777777" w:rsidR="00F55B06" w:rsidRPr="00121FBB" w:rsidRDefault="00F55B06" w:rsidP="00B473B7">
                  <w:pPr>
                    <w:spacing w:after="0" w:line="240" w:lineRule="auto"/>
                    <w:rPr>
                      <w:rFonts w:eastAsia="Times New Roman" w:cstheme="minorHAnsi"/>
                      <w:b/>
                      <w:bCs/>
                    </w:rPr>
                  </w:pPr>
                </w:p>
              </w:tc>
              <w:tc>
                <w:tcPr>
                  <w:tcW w:w="14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9042D15" w14:textId="77777777" w:rsidR="00F55B06" w:rsidRPr="00121FBB" w:rsidRDefault="00F55B06" w:rsidP="00B473B7">
                  <w:pPr>
                    <w:spacing w:after="0" w:line="240" w:lineRule="auto"/>
                    <w:rPr>
                      <w:rFonts w:eastAsia="Times New Roman" w:cstheme="minorHAnsi"/>
                    </w:rPr>
                  </w:pPr>
                </w:p>
              </w:tc>
              <w:tc>
                <w:tcPr>
                  <w:tcW w:w="115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04279BD" w14:textId="77777777" w:rsidR="00F55B06" w:rsidRPr="00121FBB" w:rsidRDefault="00F55B06" w:rsidP="00B473B7">
                  <w:pPr>
                    <w:spacing w:after="0" w:line="240" w:lineRule="auto"/>
                    <w:rPr>
                      <w:rFonts w:eastAsia="Times New Roman" w:cstheme="minorHAnsi"/>
                    </w:rPr>
                  </w:pPr>
                  <w:r w:rsidRPr="00121FBB">
                    <w:rPr>
                      <w:rFonts w:eastAsia="Times New Roman" w:cstheme="minorHAnsi"/>
                      <w:b/>
                      <w:bCs/>
                    </w:rPr>
                    <w:t>Yvette James</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1450BED" w14:textId="77777777" w:rsidR="00F55B06" w:rsidRPr="00121FBB" w:rsidRDefault="00F55B06" w:rsidP="00B473B7">
                  <w:pPr>
                    <w:spacing w:after="0" w:line="240" w:lineRule="auto"/>
                    <w:rPr>
                      <w:rFonts w:eastAsia="Times New Roman" w:cstheme="minorHAnsi"/>
                      <w:b/>
                    </w:rPr>
                  </w:pPr>
                  <w:r w:rsidRPr="00121FBB">
                    <w:rPr>
                      <w:rFonts w:eastAsia="Times New Roman" w:cstheme="minorHAnsi"/>
                      <w:b/>
                    </w:rPr>
                    <w:t>Year 3</w:t>
                  </w:r>
                </w:p>
                <w:p w14:paraId="50E7226B" w14:textId="77777777" w:rsidR="00F55B06" w:rsidRPr="00121FBB" w:rsidRDefault="00F55B06" w:rsidP="00B473B7">
                  <w:pPr>
                    <w:pStyle w:val="ListParagraph"/>
                    <w:numPr>
                      <w:ilvl w:val="0"/>
                      <w:numId w:val="11"/>
                    </w:numPr>
                    <w:spacing w:after="0" w:line="240" w:lineRule="auto"/>
                    <w:rPr>
                      <w:rFonts w:cstheme="minorHAnsi"/>
                    </w:rPr>
                  </w:pPr>
                  <w:r w:rsidRPr="00121FBB">
                    <w:rPr>
                      <w:rFonts w:cstheme="minorHAnsi"/>
                    </w:rPr>
                    <w:t>Teacher preparation coursework was modified to emphasize strength-based family engagement and support.</w:t>
                  </w:r>
                </w:p>
              </w:tc>
              <w:tc>
                <w:tcPr>
                  <w:tcW w:w="286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4A020D" w14:textId="77777777" w:rsidR="00F55B06" w:rsidRDefault="00F55B06" w:rsidP="00B473B7">
                  <w:pPr>
                    <w:spacing w:after="0" w:line="240" w:lineRule="auto"/>
                  </w:pPr>
                  <w:r>
                    <w:rPr>
                      <w:rFonts w:eastAsia="Times New Roman" w:cstheme="minorHAnsi"/>
                      <w:b/>
                    </w:rPr>
                    <w:t>Y2: -</w:t>
                  </w:r>
                  <w:r>
                    <w:t>PCANY is working with OCFS to update the NYS mandated reporter training to include information about Protective Factors, Adverse Childhood Experiences, and Equity/ Inclusion issues. Release on revised Training expected in 2022.</w:t>
                  </w:r>
                </w:p>
                <w:p w14:paraId="233B2CAB" w14:textId="77777777" w:rsidR="00D4274F" w:rsidRPr="00121FBB" w:rsidRDefault="00D4274F" w:rsidP="00D4274F">
                  <w:pPr>
                    <w:spacing w:after="0" w:line="240" w:lineRule="auto"/>
                    <w:rPr>
                      <w:rFonts w:eastAsia="Times New Roman"/>
                      <w:b/>
                      <w:bCs/>
                    </w:rPr>
                  </w:pPr>
                </w:p>
                <w:p w14:paraId="4E2039DD" w14:textId="1E236027" w:rsidR="00B963CC" w:rsidRPr="00121FBB" w:rsidRDefault="00D4274F" w:rsidP="00D4274F">
                  <w:pPr>
                    <w:spacing w:after="0" w:line="240" w:lineRule="auto"/>
                    <w:rPr>
                      <w:rFonts w:eastAsia="Times New Roman" w:cstheme="minorHAnsi"/>
                      <w:b/>
                    </w:rPr>
                  </w:pPr>
                  <w:r w:rsidRPr="001B4319">
                    <w:rPr>
                      <w:b/>
                      <w:bCs/>
                    </w:rPr>
                    <w:t>Y3</w:t>
                  </w:r>
                  <w:r>
                    <w:t xml:space="preserve"> – Disseminated Family Engagement Best Practices guide for state agencies.  Documents went to state agencies such as DOH, OPWDD, OMH -</w:t>
                  </w:r>
                </w:p>
              </w:tc>
            </w:tr>
            <w:tr w:rsidR="00F55B06" w:rsidRPr="00121FBB" w14:paraId="413C31E7" w14:textId="77777777" w:rsidTr="00B473B7">
              <w:tc>
                <w:tcPr>
                  <w:tcW w:w="37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tcMar>
                    <w:top w:w="100" w:type="dxa"/>
                    <w:left w:w="100" w:type="dxa"/>
                    <w:bottom w:w="100" w:type="dxa"/>
                    <w:right w:w="100" w:type="dxa"/>
                  </w:tcMar>
                </w:tcPr>
                <w:p w14:paraId="7704AA23" w14:textId="77777777" w:rsidR="00F55B06" w:rsidRPr="00121FBB" w:rsidRDefault="00F55B06" w:rsidP="00B473B7">
                  <w:pPr>
                    <w:spacing w:after="0" w:line="240" w:lineRule="auto"/>
                    <w:rPr>
                      <w:rFonts w:eastAsia="Times New Roman" w:cstheme="minorHAnsi"/>
                    </w:rPr>
                  </w:pPr>
                  <w:r w:rsidRPr="00121FBB">
                    <w:rPr>
                      <w:rFonts w:eastAsia="Times New Roman" w:cstheme="minorHAnsi"/>
                    </w:rPr>
                    <w:t xml:space="preserve">6. Identify and promote parent information and education in collaboration with others, such as NYS Parenting Education Partnership (NYSPEP). Invite ideas from parent and family collaborators through focus groups, surveys, and parent cafés. Use the ECAC website and ECAC </w:t>
                  </w:r>
                  <w:r w:rsidRPr="00121FBB">
                    <w:rPr>
                      <w:rFonts w:eastAsia="Times New Roman" w:cstheme="minorHAnsi"/>
                    </w:rPr>
                    <w:lastRenderedPageBreak/>
                    <w:t>membership to disseminate information.</w:t>
                  </w:r>
                </w:p>
              </w:tc>
              <w:tc>
                <w:tcPr>
                  <w:tcW w:w="14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tcMar>
                    <w:top w:w="100" w:type="dxa"/>
                    <w:left w:w="100" w:type="dxa"/>
                    <w:bottom w:w="100" w:type="dxa"/>
                    <w:right w:w="100" w:type="dxa"/>
                  </w:tcMar>
                </w:tcPr>
                <w:p w14:paraId="08FFFCBA" w14:textId="77777777" w:rsidR="00F55B06" w:rsidRPr="00121FBB" w:rsidRDefault="00F55B06" w:rsidP="00B473B7">
                  <w:pPr>
                    <w:spacing w:after="0" w:line="240" w:lineRule="auto"/>
                    <w:rPr>
                      <w:rFonts w:eastAsia="Times New Roman"/>
                    </w:rPr>
                  </w:pPr>
                </w:p>
                <w:p w14:paraId="5F8F105C" w14:textId="77777777" w:rsidR="00F55B06" w:rsidRPr="00121FBB" w:rsidRDefault="00F55B06" w:rsidP="00B473B7">
                  <w:pPr>
                    <w:spacing w:after="0" w:line="240" w:lineRule="auto"/>
                    <w:rPr>
                      <w:rFonts w:eastAsia="Times New Roman"/>
                      <w:b/>
                      <w:bCs/>
                    </w:rPr>
                  </w:pPr>
                  <w:r w:rsidRPr="15266521">
                    <w:rPr>
                      <w:rFonts w:eastAsia="Times New Roman"/>
                      <w:b/>
                      <w:bCs/>
                    </w:rPr>
                    <w:t>Tim Hathaway</w:t>
                  </w:r>
                </w:p>
                <w:p w14:paraId="0E737A62" w14:textId="77777777" w:rsidR="00F55B06" w:rsidRPr="00121FBB" w:rsidRDefault="00F55B06" w:rsidP="00B473B7">
                  <w:pPr>
                    <w:spacing w:after="0" w:line="240" w:lineRule="auto"/>
                    <w:rPr>
                      <w:rFonts w:eastAsia="Times New Roman"/>
                      <w:b/>
                      <w:bCs/>
                    </w:rPr>
                  </w:pPr>
                  <w:r w:rsidRPr="15266521">
                    <w:rPr>
                      <w:rFonts w:eastAsia="Times New Roman"/>
                      <w:b/>
                      <w:bCs/>
                    </w:rPr>
                    <w:t>Pedro Cordero</w:t>
                  </w:r>
                </w:p>
                <w:p w14:paraId="7F2AB6B9" w14:textId="77777777" w:rsidR="00F55B06" w:rsidRPr="00121FBB" w:rsidRDefault="00F55B06" w:rsidP="00B473B7">
                  <w:pPr>
                    <w:spacing w:after="0" w:line="240" w:lineRule="auto"/>
                    <w:rPr>
                      <w:rFonts w:eastAsia="Times New Roman"/>
                      <w:b/>
                      <w:bCs/>
                    </w:rPr>
                  </w:pPr>
                  <w:r w:rsidRPr="15266521">
                    <w:rPr>
                      <w:rFonts w:eastAsia="Times New Roman"/>
                      <w:b/>
                      <w:bCs/>
                    </w:rPr>
                    <w:t>Yvette James</w:t>
                  </w:r>
                </w:p>
              </w:tc>
              <w:tc>
                <w:tcPr>
                  <w:tcW w:w="14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tcMar>
                    <w:top w:w="100" w:type="dxa"/>
                    <w:left w:w="100" w:type="dxa"/>
                    <w:bottom w:w="100" w:type="dxa"/>
                    <w:right w:w="100" w:type="dxa"/>
                  </w:tcMar>
                </w:tcPr>
                <w:p w14:paraId="24B0CF18" w14:textId="77777777" w:rsidR="00F55B06" w:rsidRPr="003071F9" w:rsidRDefault="00F55B06" w:rsidP="00B473B7">
                  <w:pPr>
                    <w:spacing w:after="0" w:line="240" w:lineRule="auto"/>
                    <w:rPr>
                      <w:rFonts w:eastAsia="Times New Roman" w:cstheme="minorHAnsi"/>
                      <w:b/>
                      <w:bCs/>
                      <w:color w:val="808080" w:themeColor="background1" w:themeShade="80"/>
                    </w:rPr>
                  </w:pPr>
                  <w:r w:rsidRPr="003071F9">
                    <w:rPr>
                      <w:rFonts w:eastAsia="Times New Roman" w:cstheme="minorHAnsi"/>
                      <w:b/>
                      <w:bCs/>
                      <w:color w:val="808080" w:themeColor="background1" w:themeShade="80"/>
                    </w:rPr>
                    <w:t>Patty Uttaro</w:t>
                  </w:r>
                </w:p>
                <w:p w14:paraId="2E05972C" w14:textId="77777777" w:rsidR="00F55B06" w:rsidRPr="00121FBB" w:rsidRDefault="00F55B06" w:rsidP="00B473B7">
                  <w:pPr>
                    <w:spacing w:after="0" w:line="240" w:lineRule="auto"/>
                    <w:rPr>
                      <w:rFonts w:eastAsia="Times New Roman" w:cstheme="minorHAnsi"/>
                      <w:b/>
                      <w:bCs/>
                    </w:rPr>
                  </w:pPr>
                </w:p>
              </w:tc>
              <w:tc>
                <w:tcPr>
                  <w:tcW w:w="143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tcMar>
                    <w:top w:w="100" w:type="dxa"/>
                    <w:left w:w="100" w:type="dxa"/>
                    <w:bottom w:w="100" w:type="dxa"/>
                    <w:right w:w="100" w:type="dxa"/>
                  </w:tcMar>
                </w:tcPr>
                <w:p w14:paraId="27854974" w14:textId="77777777" w:rsidR="00F55B06" w:rsidRPr="00332DC2" w:rsidRDefault="00F55B06" w:rsidP="00B473B7">
                  <w:pPr>
                    <w:spacing w:after="0" w:line="240" w:lineRule="auto"/>
                    <w:rPr>
                      <w:rFonts w:eastAsia="Times New Roman"/>
                      <w:b/>
                    </w:rPr>
                  </w:pPr>
                  <w:r w:rsidRPr="00332DC2">
                    <w:rPr>
                      <w:rFonts w:eastAsia="Times New Roman"/>
                      <w:b/>
                    </w:rPr>
                    <w:t>PAC members</w:t>
                  </w:r>
                </w:p>
              </w:tc>
              <w:tc>
                <w:tcPr>
                  <w:tcW w:w="115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tcMar>
                    <w:top w:w="100" w:type="dxa"/>
                    <w:left w:w="100" w:type="dxa"/>
                    <w:bottom w:w="100" w:type="dxa"/>
                    <w:right w:w="100" w:type="dxa"/>
                  </w:tcMar>
                </w:tcPr>
                <w:p w14:paraId="3F5FB225" w14:textId="77777777" w:rsidR="00F55B06" w:rsidRPr="00121FBB" w:rsidRDefault="00F55B06" w:rsidP="00B473B7">
                  <w:pPr>
                    <w:spacing w:after="0" w:line="240" w:lineRule="auto"/>
                    <w:rPr>
                      <w:rFonts w:eastAsia="Times New Roman" w:cstheme="minorHAnsi"/>
                      <w:b/>
                      <w:bCs/>
                    </w:rPr>
                  </w:pPr>
                  <w:r w:rsidRPr="00121FBB">
                    <w:rPr>
                      <w:rFonts w:eastAsia="Times New Roman" w:cstheme="minorHAnsi"/>
                      <w:b/>
                      <w:bCs/>
                    </w:rPr>
                    <w:t>Yvette James</w:t>
                  </w:r>
                </w:p>
                <w:p w14:paraId="55420876" w14:textId="77777777" w:rsidR="00F55B06" w:rsidRPr="00121FBB" w:rsidRDefault="00F55B06" w:rsidP="00B473B7">
                  <w:pPr>
                    <w:spacing w:after="0" w:line="240" w:lineRule="auto"/>
                    <w:rPr>
                      <w:rFonts w:eastAsia="Times New Roman" w:cstheme="minorHAnsi"/>
                      <w:b/>
                    </w:rPr>
                  </w:pPr>
                  <w:r w:rsidRPr="00121FBB">
                    <w:rPr>
                      <w:rFonts w:eastAsia="Times New Roman" w:cstheme="minorHAnsi"/>
                      <w:b/>
                    </w:rPr>
                    <w:t>Kristin Weller, CCF staff</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tcPr>
                <w:p w14:paraId="614B7A98" w14:textId="77777777" w:rsidR="00F55B06" w:rsidRPr="00121FBB" w:rsidRDefault="00F55B06" w:rsidP="00B473B7">
                  <w:pPr>
                    <w:spacing w:after="0" w:line="240" w:lineRule="auto"/>
                    <w:rPr>
                      <w:rFonts w:eastAsia="Times New Roman" w:cstheme="minorHAnsi"/>
                      <w:bCs/>
                    </w:rPr>
                  </w:pPr>
                </w:p>
              </w:tc>
              <w:tc>
                <w:tcPr>
                  <w:tcW w:w="28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tcPr>
                <w:p w14:paraId="27AB105B" w14:textId="77777777" w:rsidR="00F55B06" w:rsidRDefault="00F55B06" w:rsidP="00B473B7">
                  <w:pPr>
                    <w:spacing w:after="0" w:line="240" w:lineRule="auto"/>
                    <w:rPr>
                      <w:rFonts w:eastAsia="Times New Roman" w:cstheme="minorHAnsi"/>
                    </w:rPr>
                  </w:pPr>
                  <w:r w:rsidRPr="00121FBB">
                    <w:rPr>
                      <w:rFonts w:eastAsia="Times New Roman" w:cstheme="minorHAnsi"/>
                      <w:b/>
                      <w:bCs/>
                    </w:rPr>
                    <w:t>Y2:</w:t>
                  </w:r>
                  <w:r w:rsidRPr="00121FBB">
                    <w:rPr>
                      <w:rFonts w:eastAsia="Times New Roman" w:cstheme="minorHAnsi"/>
                      <w:bCs/>
                    </w:rPr>
                    <w:t xml:space="preserve"> -</w:t>
                  </w:r>
                  <w:r w:rsidRPr="00121FBB">
                    <w:rPr>
                      <w:rFonts w:eastAsia="Times New Roman" w:cstheme="minorHAnsi"/>
                    </w:rPr>
                    <w:t>NYSPEP continues to promote Parent Café Train the Trainer events across the state. To date this year 25 additional community-based providers and two parents have been trained in the approach.</w:t>
                  </w:r>
                </w:p>
                <w:p w14:paraId="1E60A015" w14:textId="4E2C748F" w:rsidR="00D4274F" w:rsidRDefault="00D4274F" w:rsidP="00D4274F">
                  <w:pPr>
                    <w:spacing w:after="0" w:line="240" w:lineRule="auto"/>
                    <w:rPr>
                      <w:rFonts w:eastAsia="Times New Roman" w:cstheme="minorHAnsi"/>
                    </w:rPr>
                  </w:pPr>
                </w:p>
                <w:p w14:paraId="27EA95A3" w14:textId="6AA0B515" w:rsidR="00D4274F" w:rsidRDefault="00D4274F" w:rsidP="00D4274F">
                  <w:pPr>
                    <w:spacing w:after="0" w:line="240" w:lineRule="auto"/>
                    <w:rPr>
                      <w:rFonts w:eastAsia="Times New Roman"/>
                    </w:rPr>
                  </w:pPr>
                  <w:r w:rsidRPr="17343259">
                    <w:rPr>
                      <w:rFonts w:eastAsia="Times New Roman"/>
                    </w:rPr>
                    <w:lastRenderedPageBreak/>
                    <w:t xml:space="preserve">Y3-PAC Parents continue to participate in surveys (such as CFF Needs Assessment) when possible and when there is interest.  </w:t>
                  </w:r>
                </w:p>
                <w:p w14:paraId="35063E16" w14:textId="1A807B3A" w:rsidR="00B963CC" w:rsidRDefault="00D4274F" w:rsidP="00B473B7">
                  <w:pPr>
                    <w:spacing w:after="0" w:line="240" w:lineRule="auto"/>
                    <w:rPr>
                      <w:rFonts w:eastAsia="Times New Roman" w:cstheme="minorHAnsi"/>
                      <w:bCs/>
                    </w:rPr>
                  </w:pPr>
                  <w:r>
                    <w:rPr>
                      <w:rFonts w:eastAsia="Times New Roman"/>
                    </w:rPr>
                    <w:t>-</w:t>
                  </w:r>
                  <w:r w:rsidRPr="17343259">
                    <w:rPr>
                      <w:rFonts w:eastAsia="Times New Roman"/>
                    </w:rPr>
                    <w:t xml:space="preserve">PAC </w:t>
                  </w:r>
                  <w:r>
                    <w:rPr>
                      <w:rFonts w:eastAsia="Times New Roman"/>
                    </w:rPr>
                    <w:t>webpage</w:t>
                  </w:r>
                  <w:r w:rsidRPr="17343259">
                    <w:rPr>
                      <w:rFonts w:eastAsia="Times New Roman"/>
                    </w:rPr>
                    <w:t xml:space="preserve"> is under development.  The site will contain resources for families, information about family engagement for state agencies and families and parent voice education series. </w:t>
                  </w:r>
                </w:p>
                <w:p w14:paraId="689F458D" w14:textId="0E9C85F5" w:rsidR="00B963CC" w:rsidRPr="00B963CC" w:rsidRDefault="00B963CC" w:rsidP="00B473B7">
                  <w:pPr>
                    <w:spacing w:after="0" w:line="240" w:lineRule="auto"/>
                    <w:rPr>
                      <w:rFonts w:eastAsia="Times New Roman" w:cstheme="minorHAnsi"/>
                      <w:b/>
                    </w:rPr>
                  </w:pPr>
                </w:p>
              </w:tc>
            </w:tr>
            <w:tr w:rsidR="00F55B06" w:rsidRPr="00121FBB" w14:paraId="148060E5" w14:textId="77777777" w:rsidTr="00B473B7">
              <w:tc>
                <w:tcPr>
                  <w:tcW w:w="37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tcMar>
                    <w:top w:w="100" w:type="dxa"/>
                    <w:left w:w="100" w:type="dxa"/>
                    <w:bottom w:w="100" w:type="dxa"/>
                    <w:right w:w="100" w:type="dxa"/>
                  </w:tcMar>
                </w:tcPr>
                <w:p w14:paraId="3D53322D" w14:textId="77777777" w:rsidR="00F55B06" w:rsidRDefault="00F55B06" w:rsidP="00B473B7">
                  <w:pPr>
                    <w:spacing w:after="0" w:line="240" w:lineRule="auto"/>
                    <w:rPr>
                      <w:rFonts w:eastAsia="Times New Roman"/>
                    </w:rPr>
                  </w:pPr>
                  <w:r w:rsidRPr="00A77D7E">
                    <w:rPr>
                      <w:rFonts w:eastAsia="Times New Roman"/>
                    </w:rPr>
                    <w:lastRenderedPageBreak/>
                    <w:t xml:space="preserve">7. Target efforts to support new parents (including birth, adoptive, and foster) with parenting information by announcing the new Parent Portal, enhanced New Parent Kit, and collaborate with the Department of Health and community initiatives across NYS to disseminate New Parent Kit at pediatric and OBGYN practices, and with prenatal and postnatal Home Visiting programs. </w:t>
                  </w:r>
                  <w:r w:rsidRPr="00A77D7E">
                    <w:rPr>
                      <w:rFonts w:eastAsia="Times New Roman"/>
                      <w:i/>
                      <w:iCs/>
                      <w:color w:val="4472C4" w:themeColor="accent5"/>
                    </w:rPr>
                    <w:t>*B5 funded</w:t>
                  </w:r>
                </w:p>
                <w:p w14:paraId="3BB8B839" w14:textId="77777777" w:rsidR="00F55B06" w:rsidRDefault="00F55B06" w:rsidP="00B473B7">
                  <w:pPr>
                    <w:spacing w:after="0" w:line="240" w:lineRule="auto"/>
                    <w:rPr>
                      <w:rFonts w:eastAsia="Times New Roman"/>
                    </w:rPr>
                  </w:pPr>
                </w:p>
                <w:p w14:paraId="38802E4F" w14:textId="77777777" w:rsidR="00F55B06" w:rsidRPr="00A77D7E" w:rsidRDefault="00F55B06" w:rsidP="00B473B7">
                  <w:pPr>
                    <w:pStyle w:val="ListParagraph"/>
                    <w:numPr>
                      <w:ilvl w:val="0"/>
                      <w:numId w:val="40"/>
                    </w:numPr>
                    <w:spacing w:after="0" w:line="240" w:lineRule="auto"/>
                    <w:rPr>
                      <w:rFonts w:eastAsia="Times New Roman"/>
                    </w:rPr>
                  </w:pPr>
                  <w:r w:rsidRPr="00A77D7E">
                    <w:rPr>
                      <w:rFonts w:eastAsia="Times New Roman"/>
                      <w:iCs/>
                    </w:rPr>
                    <w:t>Convene a group to discuss how to sustain project after B5 funding has ended.</w:t>
                  </w:r>
                </w:p>
              </w:tc>
              <w:tc>
                <w:tcPr>
                  <w:tcW w:w="14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tcMar>
                    <w:top w:w="100" w:type="dxa"/>
                    <w:left w:w="100" w:type="dxa"/>
                    <w:bottom w:w="100" w:type="dxa"/>
                    <w:right w:w="100" w:type="dxa"/>
                  </w:tcMar>
                </w:tcPr>
                <w:p w14:paraId="287D711B" w14:textId="77777777" w:rsidR="00F55B06" w:rsidRPr="00121FBB" w:rsidRDefault="00F55B06" w:rsidP="00B473B7">
                  <w:pPr>
                    <w:spacing w:after="0" w:line="240" w:lineRule="auto"/>
                    <w:rPr>
                      <w:rFonts w:eastAsia="Times New Roman"/>
                    </w:rPr>
                  </w:pPr>
                  <w:r w:rsidRPr="15266521">
                    <w:rPr>
                      <w:rFonts w:eastAsia="Times New Roman"/>
                      <w:b/>
                      <w:bCs/>
                    </w:rPr>
                    <w:t>Tim Hathaway</w:t>
                  </w:r>
                </w:p>
                <w:p w14:paraId="6F68DB91" w14:textId="77777777" w:rsidR="00F55B06" w:rsidRPr="00121FBB" w:rsidRDefault="00F55B06" w:rsidP="00B473B7">
                  <w:pPr>
                    <w:spacing w:after="0" w:line="240" w:lineRule="auto"/>
                    <w:rPr>
                      <w:rFonts w:eastAsia="Times New Roman"/>
                      <w:b/>
                      <w:bCs/>
                    </w:rPr>
                  </w:pPr>
                </w:p>
                <w:p w14:paraId="24BC43D0" w14:textId="77777777" w:rsidR="00F55B06" w:rsidRPr="00121FBB" w:rsidRDefault="00F55B06" w:rsidP="00B473B7">
                  <w:pPr>
                    <w:spacing w:after="0" w:line="240" w:lineRule="auto"/>
                    <w:rPr>
                      <w:rFonts w:eastAsia="Times New Roman"/>
                      <w:b/>
                      <w:bCs/>
                    </w:rPr>
                  </w:pPr>
                  <w:r w:rsidRPr="15266521">
                    <w:rPr>
                      <w:rFonts w:eastAsia="Times New Roman"/>
                      <w:b/>
                      <w:bCs/>
                    </w:rPr>
                    <w:t>Yvette James</w:t>
                  </w:r>
                </w:p>
              </w:tc>
              <w:tc>
                <w:tcPr>
                  <w:tcW w:w="14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tcMar>
                    <w:top w:w="100" w:type="dxa"/>
                    <w:left w:w="100" w:type="dxa"/>
                    <w:bottom w:w="100" w:type="dxa"/>
                    <w:right w:w="100" w:type="dxa"/>
                  </w:tcMar>
                </w:tcPr>
                <w:p w14:paraId="65823909" w14:textId="77777777" w:rsidR="00F55B06" w:rsidRPr="00121FBB" w:rsidRDefault="00F55B06" w:rsidP="00B473B7">
                  <w:pPr>
                    <w:spacing w:after="0" w:line="240" w:lineRule="auto"/>
                    <w:rPr>
                      <w:rFonts w:eastAsia="Times New Roman"/>
                      <w:b/>
                      <w:bCs/>
                    </w:rPr>
                  </w:pPr>
                  <w:r w:rsidRPr="15266521">
                    <w:rPr>
                      <w:rFonts w:eastAsia="Times New Roman"/>
                      <w:b/>
                      <w:bCs/>
                    </w:rPr>
                    <w:t>Pedro Cordero</w:t>
                  </w:r>
                </w:p>
                <w:p w14:paraId="4FD2EA22" w14:textId="77777777" w:rsidR="00F55B06" w:rsidRPr="00121FBB" w:rsidRDefault="00F55B06" w:rsidP="00B473B7">
                  <w:pPr>
                    <w:spacing w:after="0" w:line="240" w:lineRule="auto"/>
                    <w:rPr>
                      <w:rFonts w:cstheme="minorHAnsi"/>
                      <w:b/>
                    </w:rPr>
                  </w:pPr>
                  <w:r w:rsidRPr="00121FBB">
                    <w:rPr>
                      <w:rFonts w:cstheme="minorHAnsi"/>
                      <w:b/>
                    </w:rPr>
                    <w:t>Kate Breslin</w:t>
                  </w:r>
                </w:p>
                <w:p w14:paraId="696CE85A" w14:textId="77777777" w:rsidR="00F55B06" w:rsidRPr="00121FBB" w:rsidRDefault="00F55B06" w:rsidP="00B473B7">
                  <w:pPr>
                    <w:spacing w:after="0" w:line="240" w:lineRule="auto"/>
                    <w:rPr>
                      <w:rFonts w:eastAsia="Times New Roman" w:cstheme="minorHAnsi"/>
                    </w:rPr>
                  </w:pPr>
                </w:p>
              </w:tc>
              <w:tc>
                <w:tcPr>
                  <w:tcW w:w="143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tcMar>
                    <w:top w:w="100" w:type="dxa"/>
                    <w:left w:w="100" w:type="dxa"/>
                    <w:bottom w:w="100" w:type="dxa"/>
                    <w:right w:w="100" w:type="dxa"/>
                  </w:tcMar>
                </w:tcPr>
                <w:p w14:paraId="121AA1E9" w14:textId="77777777" w:rsidR="00F55B06" w:rsidRPr="00121FBB" w:rsidRDefault="00F55B06" w:rsidP="00B473B7">
                  <w:pPr>
                    <w:spacing w:after="0" w:line="240" w:lineRule="auto"/>
                    <w:rPr>
                      <w:rFonts w:eastAsia="Times New Roman" w:cstheme="minorHAnsi"/>
                      <w:b/>
                    </w:rPr>
                  </w:pPr>
                  <w:r w:rsidRPr="00121FBB">
                    <w:rPr>
                      <w:rFonts w:eastAsia="Times New Roman" w:cstheme="minorHAnsi"/>
                      <w:b/>
                    </w:rPr>
                    <w:t>Cate Bohn, CCF staff</w:t>
                  </w:r>
                </w:p>
              </w:tc>
              <w:tc>
                <w:tcPr>
                  <w:tcW w:w="115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tcMar>
                    <w:top w:w="100" w:type="dxa"/>
                    <w:left w:w="100" w:type="dxa"/>
                    <w:bottom w:w="100" w:type="dxa"/>
                    <w:right w:w="100" w:type="dxa"/>
                  </w:tcMar>
                </w:tcPr>
                <w:p w14:paraId="22C219A0" w14:textId="77777777" w:rsidR="00F55B06" w:rsidRPr="00121FBB" w:rsidRDefault="00F55B06" w:rsidP="00B473B7">
                  <w:pPr>
                    <w:spacing w:after="0" w:line="240" w:lineRule="auto"/>
                    <w:rPr>
                      <w:rFonts w:cstheme="minorHAnsi"/>
                      <w:b/>
                    </w:rPr>
                  </w:pPr>
                  <w:r w:rsidRPr="00121FBB">
                    <w:rPr>
                      <w:rFonts w:cstheme="minorHAnsi"/>
                      <w:b/>
                    </w:rPr>
                    <w:t>Nancy Hampton, CCF staff</w:t>
                  </w:r>
                </w:p>
                <w:p w14:paraId="0B5DC886" w14:textId="77777777" w:rsidR="00F55B06" w:rsidRPr="00121FBB" w:rsidRDefault="00F55B06" w:rsidP="00B473B7">
                  <w:pPr>
                    <w:spacing w:after="0" w:line="240" w:lineRule="auto"/>
                    <w:rPr>
                      <w:b/>
                      <w:bCs/>
                    </w:rPr>
                  </w:pPr>
                </w:p>
                <w:p w14:paraId="27E27567" w14:textId="77777777" w:rsidR="00F55B06" w:rsidRPr="00121FBB" w:rsidRDefault="00F55B06" w:rsidP="00B473B7">
                  <w:pPr>
                    <w:spacing w:after="0" w:line="240" w:lineRule="auto"/>
                    <w:rPr>
                      <w:rFonts w:cstheme="minorHAnsi"/>
                      <w:b/>
                    </w:rPr>
                  </w:pPr>
                </w:p>
                <w:p w14:paraId="35BEB727" w14:textId="77777777" w:rsidR="00F55B06" w:rsidRPr="00121FBB" w:rsidRDefault="00F55B06" w:rsidP="00B473B7">
                  <w:pPr>
                    <w:spacing w:after="0" w:line="240" w:lineRule="auto"/>
                    <w:rPr>
                      <w:rFonts w:eastAsia="Times New Roman" w:cstheme="minorHAnsi"/>
                      <w:b/>
                    </w:rPr>
                  </w:pP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tcPr>
                <w:p w14:paraId="708518A0" w14:textId="77777777" w:rsidR="00F55B06" w:rsidRPr="00121FBB" w:rsidRDefault="00F55B06" w:rsidP="00B473B7">
                  <w:pPr>
                    <w:pStyle w:val="NoSpacing"/>
                    <w:rPr>
                      <w:rFonts w:asciiTheme="minorHAnsi" w:hAnsiTheme="minorHAnsi" w:cstheme="minorHAnsi"/>
                      <w:b/>
                      <w:sz w:val="22"/>
                      <w:szCs w:val="22"/>
                    </w:rPr>
                  </w:pPr>
                  <w:r w:rsidRPr="00121FBB">
                    <w:rPr>
                      <w:rFonts w:asciiTheme="minorHAnsi" w:hAnsiTheme="minorHAnsi" w:cstheme="minorHAnsi"/>
                      <w:b/>
                      <w:sz w:val="22"/>
                      <w:szCs w:val="22"/>
                    </w:rPr>
                    <w:t>Year 3:</w:t>
                  </w:r>
                </w:p>
                <w:p w14:paraId="3D0E9A93" w14:textId="77777777" w:rsidR="00F55B06" w:rsidRPr="00121FBB" w:rsidRDefault="00F55B06" w:rsidP="00B473B7">
                  <w:pPr>
                    <w:pStyle w:val="NoSpacing"/>
                    <w:numPr>
                      <w:ilvl w:val="0"/>
                      <w:numId w:val="1"/>
                    </w:numPr>
                    <w:rPr>
                      <w:rFonts w:asciiTheme="minorHAnsi" w:hAnsiTheme="minorHAnsi" w:cstheme="minorHAnsi"/>
                      <w:sz w:val="22"/>
                      <w:szCs w:val="22"/>
                    </w:rPr>
                  </w:pPr>
                  <w:r w:rsidRPr="00121FBB">
                    <w:rPr>
                      <w:rFonts w:asciiTheme="minorHAnsi" w:hAnsiTheme="minorHAnsi" w:cstheme="minorHAnsi"/>
                      <w:sz w:val="22"/>
                      <w:szCs w:val="22"/>
                    </w:rPr>
                    <w:t xml:space="preserve">With guidance from the national family support network, standards of excellence have been developed to support families preparing to adopt children and to strengthen the transition as it occurs. </w:t>
                  </w:r>
                </w:p>
                <w:p w14:paraId="744CDB55" w14:textId="77777777" w:rsidR="00F55B06" w:rsidRPr="00121FBB" w:rsidRDefault="00F55B06" w:rsidP="00B473B7">
                  <w:pPr>
                    <w:pStyle w:val="NoSpacing"/>
                    <w:numPr>
                      <w:ilvl w:val="0"/>
                      <w:numId w:val="1"/>
                    </w:numPr>
                    <w:rPr>
                      <w:rFonts w:asciiTheme="minorHAnsi" w:hAnsiTheme="minorHAnsi" w:cstheme="minorBidi"/>
                      <w:sz w:val="22"/>
                      <w:szCs w:val="22"/>
                    </w:rPr>
                  </w:pPr>
                  <w:r w:rsidRPr="15266521">
                    <w:rPr>
                      <w:rFonts w:asciiTheme="minorHAnsi" w:hAnsiTheme="minorHAnsi" w:cstheme="minorBidi"/>
                      <w:sz w:val="22"/>
                      <w:szCs w:val="22"/>
                    </w:rPr>
                    <w:t xml:space="preserve">Partnerships with national family support networks were expanded to further develop standards of quality </w:t>
                  </w:r>
                  <w:r w:rsidRPr="15266521">
                    <w:rPr>
                      <w:rFonts w:asciiTheme="minorHAnsi" w:hAnsiTheme="minorHAnsi" w:cstheme="minorBidi"/>
                      <w:sz w:val="22"/>
                      <w:szCs w:val="22"/>
                    </w:rPr>
                    <w:lastRenderedPageBreak/>
                    <w:t xml:space="preserve">of family engagement practices. </w:t>
                  </w:r>
                </w:p>
                <w:p w14:paraId="4387353A" w14:textId="77777777" w:rsidR="00F55B06" w:rsidRPr="00121FBB" w:rsidRDefault="00F55B06" w:rsidP="00B473B7">
                  <w:pPr>
                    <w:pStyle w:val="NoSpacing"/>
                    <w:numPr>
                      <w:ilvl w:val="0"/>
                      <w:numId w:val="1"/>
                    </w:numPr>
                    <w:rPr>
                      <w:sz w:val="22"/>
                      <w:szCs w:val="22"/>
                    </w:rPr>
                  </w:pPr>
                  <w:r w:rsidRPr="15266521">
                    <w:rPr>
                      <w:rFonts w:asciiTheme="minorHAnsi" w:hAnsiTheme="minorHAnsi" w:cstheme="minorBidi"/>
                      <w:sz w:val="22"/>
                      <w:szCs w:val="22"/>
                    </w:rPr>
                    <w:t>Year 3 – New activity – a group will meet to discuss how to sustain project after B5 grant has ended.</w:t>
                  </w:r>
                </w:p>
              </w:tc>
              <w:tc>
                <w:tcPr>
                  <w:tcW w:w="28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tcPr>
                <w:p w14:paraId="3511DAE5" w14:textId="77777777" w:rsidR="00F55B06" w:rsidRDefault="00F55B06" w:rsidP="00B473B7">
                  <w:pPr>
                    <w:pStyle w:val="NoSpacing"/>
                    <w:rPr>
                      <w:rFonts w:asciiTheme="minorHAnsi" w:hAnsiTheme="minorHAnsi" w:cstheme="minorHAnsi"/>
                      <w:sz w:val="22"/>
                      <w:szCs w:val="22"/>
                    </w:rPr>
                  </w:pPr>
                  <w:r w:rsidRPr="00A77D7E">
                    <w:rPr>
                      <w:rFonts w:asciiTheme="minorHAnsi" w:hAnsiTheme="minorHAnsi" w:cstheme="minorHAnsi"/>
                      <w:b/>
                      <w:sz w:val="22"/>
                      <w:szCs w:val="22"/>
                    </w:rPr>
                    <w:lastRenderedPageBreak/>
                    <w:t>Y1</w:t>
                  </w:r>
                  <w:r w:rsidRPr="00A77D7E">
                    <w:rPr>
                      <w:rFonts w:asciiTheme="minorHAnsi" w:hAnsiTheme="minorHAnsi" w:cstheme="minorHAnsi"/>
                      <w:sz w:val="22"/>
                      <w:szCs w:val="22"/>
                    </w:rPr>
                    <w:t xml:space="preserve">: </w:t>
                  </w:r>
                  <w:r>
                    <w:rPr>
                      <w:rFonts w:asciiTheme="minorHAnsi" w:hAnsiTheme="minorHAnsi" w:cstheme="minorHAnsi"/>
                      <w:sz w:val="22"/>
                      <w:szCs w:val="22"/>
                    </w:rPr>
                    <w:t>-</w:t>
                  </w:r>
                  <w:r w:rsidRPr="00A77D7E">
                    <w:rPr>
                      <w:rFonts w:asciiTheme="minorHAnsi" w:hAnsiTheme="minorHAnsi" w:cstheme="minorHAnsi"/>
                      <w:sz w:val="22"/>
                      <w:szCs w:val="22"/>
                    </w:rPr>
                    <w:t>Contracts were executed.</w:t>
                  </w:r>
                </w:p>
                <w:p w14:paraId="09076174" w14:textId="77777777" w:rsidR="00F55B06" w:rsidRPr="00A77D7E" w:rsidRDefault="00F55B06" w:rsidP="00B473B7">
                  <w:pPr>
                    <w:pStyle w:val="NoSpacing"/>
                    <w:rPr>
                      <w:rFonts w:asciiTheme="minorHAnsi" w:hAnsiTheme="minorHAnsi" w:cstheme="minorHAnsi"/>
                      <w:sz w:val="22"/>
                      <w:szCs w:val="22"/>
                    </w:rPr>
                  </w:pPr>
                </w:p>
                <w:p w14:paraId="7B3265F2" w14:textId="77777777" w:rsidR="00F55B06" w:rsidRPr="00A77D7E" w:rsidRDefault="00F55B06" w:rsidP="00B473B7">
                  <w:pPr>
                    <w:pStyle w:val="NoSpacing"/>
                    <w:rPr>
                      <w:rFonts w:asciiTheme="minorHAnsi" w:hAnsiTheme="minorHAnsi" w:cstheme="minorHAnsi"/>
                      <w:sz w:val="22"/>
                      <w:szCs w:val="22"/>
                    </w:rPr>
                  </w:pPr>
                  <w:r w:rsidRPr="00A77D7E">
                    <w:rPr>
                      <w:rFonts w:asciiTheme="minorHAnsi" w:hAnsiTheme="minorHAnsi" w:cstheme="minorHAnsi"/>
                      <w:b/>
                      <w:sz w:val="22"/>
                      <w:szCs w:val="22"/>
                    </w:rPr>
                    <w:t>Y2</w:t>
                  </w:r>
                  <w:r w:rsidRPr="00A77D7E">
                    <w:rPr>
                      <w:rFonts w:asciiTheme="minorHAnsi" w:hAnsiTheme="minorHAnsi" w:cstheme="minorHAnsi"/>
                      <w:sz w:val="22"/>
                      <w:szCs w:val="22"/>
                    </w:rPr>
                    <w:t xml:space="preserve">: </w:t>
                  </w:r>
                  <w:r>
                    <w:rPr>
                      <w:rFonts w:asciiTheme="minorHAnsi" w:hAnsiTheme="minorHAnsi" w:cstheme="minorHAnsi"/>
                      <w:sz w:val="22"/>
                      <w:szCs w:val="22"/>
                    </w:rPr>
                    <w:t>-</w:t>
                  </w:r>
                  <w:r w:rsidRPr="00A77D7E">
                    <w:rPr>
                      <w:rFonts w:asciiTheme="minorHAnsi" w:hAnsiTheme="minorHAnsi" w:cstheme="minorHAnsi"/>
                      <w:sz w:val="22"/>
                      <w:szCs w:val="22"/>
                    </w:rPr>
                    <w:t>Contracts began with 11 baby bundle distribution sites.</w:t>
                  </w:r>
                </w:p>
                <w:p w14:paraId="577DE7B4" w14:textId="77777777" w:rsidR="00F55B06" w:rsidRPr="00A77D7E" w:rsidRDefault="00F55B06" w:rsidP="00B473B7">
                  <w:pPr>
                    <w:pStyle w:val="NoSpacing"/>
                    <w:rPr>
                      <w:rFonts w:ascii="Calibri" w:hAnsi="Calibri" w:cs="Calibri"/>
                      <w:sz w:val="22"/>
                      <w:szCs w:val="22"/>
                    </w:rPr>
                  </w:pPr>
                  <w:r w:rsidRPr="00A77D7E">
                    <w:rPr>
                      <w:rFonts w:ascii="Calibri" w:hAnsi="Calibri" w:cs="Calibri"/>
                      <w:sz w:val="22"/>
                      <w:szCs w:val="22"/>
                    </w:rPr>
                    <w:t>-As of the end of 2021, 556 Baby Bundles were distributed and over nine thousand are expected to be disseminated by the end of the contract.</w:t>
                  </w:r>
                </w:p>
                <w:p w14:paraId="142EC8B9" w14:textId="77777777" w:rsidR="00F55B06" w:rsidRPr="00A77D7E" w:rsidRDefault="00F55B06" w:rsidP="00B473B7">
                  <w:r w:rsidRPr="00A77D7E">
                    <w:rPr>
                      <w:rFonts w:ascii="Calibri" w:hAnsi="Calibri" w:cs="Calibri"/>
                    </w:rPr>
                    <w:t>-</w:t>
                  </w:r>
                  <w:r w:rsidRPr="00A77D7E">
                    <w:t xml:space="preserve">10 local agencies in each of the ten NYS economic development regions of the state and the Migrant and Seasonal Head Start program were selected and funded to distribute, track and provide feedback from families on their use of the NYS Baby </w:t>
                  </w:r>
                  <w:r w:rsidRPr="00A77D7E">
                    <w:lastRenderedPageBreak/>
                    <w:t>Bundle.  Two more agencies are being added for Year 3.</w:t>
                  </w:r>
                </w:p>
                <w:p w14:paraId="61D71D00" w14:textId="77777777" w:rsidR="00F55B06" w:rsidRPr="00EB7DB2" w:rsidRDefault="00F55B06" w:rsidP="00B473B7">
                  <w:pPr>
                    <w:pStyle w:val="NoSpacing"/>
                    <w:rPr>
                      <w:rFonts w:asciiTheme="minorHAnsi" w:hAnsiTheme="minorHAnsi" w:cstheme="minorBidi"/>
                      <w:sz w:val="22"/>
                      <w:szCs w:val="22"/>
                    </w:rPr>
                  </w:pPr>
                  <w:r w:rsidRPr="15266521">
                    <w:rPr>
                      <w:rFonts w:asciiTheme="minorHAnsi" w:hAnsiTheme="minorHAnsi" w:cstheme="minorBidi"/>
                      <w:b/>
                      <w:bCs/>
                      <w:sz w:val="22"/>
                      <w:szCs w:val="22"/>
                    </w:rPr>
                    <w:t>Y3</w:t>
                  </w:r>
                  <w:r>
                    <w:rPr>
                      <w:rFonts w:asciiTheme="minorHAnsi" w:hAnsiTheme="minorHAnsi" w:cstheme="minorBidi"/>
                      <w:b/>
                      <w:bCs/>
                      <w:sz w:val="22"/>
                      <w:szCs w:val="22"/>
                    </w:rPr>
                    <w:t xml:space="preserve"> Q1</w:t>
                  </w:r>
                  <w:r w:rsidRPr="15266521">
                    <w:rPr>
                      <w:rFonts w:asciiTheme="minorHAnsi" w:hAnsiTheme="minorHAnsi" w:cstheme="minorBidi"/>
                      <w:sz w:val="22"/>
                      <w:szCs w:val="22"/>
                    </w:rPr>
                    <w:t xml:space="preserve">: </w:t>
                  </w:r>
                  <w:r>
                    <w:rPr>
                      <w:rFonts w:asciiTheme="minorHAnsi" w:hAnsiTheme="minorHAnsi" w:cstheme="minorBidi"/>
                      <w:sz w:val="22"/>
                      <w:szCs w:val="22"/>
                    </w:rPr>
                    <w:t>-</w:t>
                  </w:r>
                  <w:r w:rsidRPr="15266521">
                    <w:rPr>
                      <w:rFonts w:asciiTheme="minorHAnsi" w:hAnsiTheme="minorHAnsi" w:cstheme="minorBidi"/>
                      <w:sz w:val="22"/>
                      <w:szCs w:val="22"/>
                    </w:rPr>
                    <w:t xml:space="preserve">Two additional baby bundle distribution sites were contacted.  PPEP data is available. </w:t>
                  </w:r>
                </w:p>
              </w:tc>
            </w:tr>
            <w:tr w:rsidR="00F55B06" w:rsidRPr="00121FBB" w14:paraId="4FBAB173" w14:textId="77777777" w:rsidTr="00B473B7">
              <w:tc>
                <w:tcPr>
                  <w:tcW w:w="3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C11E724" w14:textId="77777777" w:rsidR="00F55B06" w:rsidRPr="00121FBB" w:rsidRDefault="00F55B06" w:rsidP="00B473B7">
                  <w:pPr>
                    <w:spacing w:after="0" w:line="240" w:lineRule="auto"/>
                    <w:rPr>
                      <w:rFonts w:eastAsia="Times New Roman"/>
                    </w:rPr>
                  </w:pPr>
                  <w:r w:rsidRPr="15266521">
                    <w:rPr>
                      <w:rFonts w:eastAsia="Times New Roman"/>
                    </w:rPr>
                    <w:t>8. Target efforts in infant and maternal mental health to develop family engagement strategies, resources, and materials with NYS Association of Infant Mental Health and others.</w:t>
                  </w:r>
                </w:p>
                <w:p w14:paraId="75DD2186" w14:textId="77777777" w:rsidR="00F55B06" w:rsidRPr="00121FBB" w:rsidRDefault="00F55B06" w:rsidP="00B473B7">
                  <w:pPr>
                    <w:spacing w:after="0" w:line="240" w:lineRule="auto"/>
                    <w:rPr>
                      <w:rFonts w:eastAsia="Times New Roman"/>
                    </w:rPr>
                  </w:pPr>
                </w:p>
                <w:p w14:paraId="3F5BFC87" w14:textId="77777777" w:rsidR="00F55B06" w:rsidRPr="00B42A1C" w:rsidRDefault="00F55B06" w:rsidP="00B473B7">
                  <w:pPr>
                    <w:pStyle w:val="ListParagraph"/>
                    <w:numPr>
                      <w:ilvl w:val="0"/>
                      <w:numId w:val="39"/>
                    </w:numPr>
                    <w:spacing w:after="0" w:line="240" w:lineRule="auto"/>
                    <w:rPr>
                      <w:rFonts w:eastAsia="Times New Roman"/>
                    </w:rPr>
                  </w:pPr>
                  <w:r w:rsidRPr="00B42A1C">
                    <w:rPr>
                      <w:rFonts w:eastAsia="Times New Roman"/>
                    </w:rPr>
                    <w:t>Make IMH endorsement available to a broader audience.</w:t>
                  </w:r>
                </w:p>
              </w:tc>
              <w:tc>
                <w:tcPr>
                  <w:tcW w:w="14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6F3A1C8" w14:textId="77777777" w:rsidR="00F55B06" w:rsidRPr="00121FBB" w:rsidRDefault="00F55B06" w:rsidP="00B473B7">
                  <w:pPr>
                    <w:spacing w:after="0" w:line="240" w:lineRule="auto"/>
                    <w:rPr>
                      <w:rFonts w:eastAsia="Times New Roman"/>
                    </w:rPr>
                  </w:pPr>
                  <w:r w:rsidRPr="15266521">
                    <w:rPr>
                      <w:rFonts w:eastAsia="Times New Roman"/>
                      <w:b/>
                      <w:bCs/>
                    </w:rPr>
                    <w:t>Tim Hathaway</w:t>
                  </w:r>
                </w:p>
              </w:tc>
              <w:tc>
                <w:tcPr>
                  <w:tcW w:w="14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B924E3A" w14:textId="77777777" w:rsidR="00F55B06" w:rsidRPr="00121FBB" w:rsidRDefault="00F55B06" w:rsidP="00B473B7">
                  <w:pPr>
                    <w:spacing w:after="0" w:line="240" w:lineRule="auto"/>
                    <w:rPr>
                      <w:rFonts w:eastAsia="Times New Roman"/>
                      <w:b/>
                      <w:bCs/>
                    </w:rPr>
                  </w:pPr>
                  <w:r w:rsidRPr="15266521">
                    <w:rPr>
                      <w:rFonts w:eastAsia="Times New Roman"/>
                      <w:b/>
                      <w:bCs/>
                    </w:rPr>
                    <w:t>Pedro Cordero</w:t>
                  </w:r>
                </w:p>
                <w:p w14:paraId="06CFAF03" w14:textId="77777777" w:rsidR="00F55B06" w:rsidRPr="00121FBB" w:rsidRDefault="00F55B06" w:rsidP="00B473B7">
                  <w:pPr>
                    <w:spacing w:after="0" w:line="240" w:lineRule="auto"/>
                    <w:rPr>
                      <w:rFonts w:cstheme="minorHAnsi"/>
                      <w:b/>
                    </w:rPr>
                  </w:pPr>
                  <w:r w:rsidRPr="00121FBB">
                    <w:rPr>
                      <w:rFonts w:cstheme="minorHAnsi"/>
                      <w:b/>
                    </w:rPr>
                    <w:t>Kate Breslin</w:t>
                  </w:r>
                </w:p>
                <w:p w14:paraId="6879B272" w14:textId="77777777" w:rsidR="00F55B06" w:rsidRPr="00121FBB" w:rsidRDefault="00F55B06" w:rsidP="00B473B7">
                  <w:pPr>
                    <w:spacing w:after="0" w:line="240" w:lineRule="auto"/>
                    <w:rPr>
                      <w:rFonts w:eastAsia="Times New Roman" w:cstheme="minorHAnsi"/>
                    </w:rPr>
                  </w:pPr>
                </w:p>
              </w:tc>
              <w:tc>
                <w:tcPr>
                  <w:tcW w:w="14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FBFADA3" w14:textId="77777777" w:rsidR="00F55B06" w:rsidRPr="00121FBB" w:rsidRDefault="00F55B06" w:rsidP="00B473B7">
                  <w:pPr>
                    <w:spacing w:after="0" w:line="240" w:lineRule="auto"/>
                    <w:rPr>
                      <w:rFonts w:eastAsia="Times New Roman"/>
                      <w:b/>
                      <w:bCs/>
                    </w:rPr>
                  </w:pPr>
                </w:p>
              </w:tc>
              <w:tc>
                <w:tcPr>
                  <w:tcW w:w="115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775011C" w14:textId="77777777" w:rsidR="00F55B06" w:rsidRPr="00121FBB" w:rsidRDefault="00F55B06" w:rsidP="00B473B7">
                  <w:pPr>
                    <w:spacing w:after="0" w:line="240" w:lineRule="auto"/>
                    <w:rPr>
                      <w:rFonts w:cstheme="minorHAnsi"/>
                      <w:b/>
                    </w:rPr>
                  </w:pPr>
                  <w:r w:rsidRPr="00121FBB">
                    <w:rPr>
                      <w:rFonts w:cstheme="minorHAnsi"/>
                      <w:b/>
                    </w:rPr>
                    <w:t>Yvette James</w:t>
                  </w:r>
                </w:p>
                <w:p w14:paraId="7EB8602A" w14:textId="77777777" w:rsidR="00F55B06" w:rsidRPr="00121FBB" w:rsidRDefault="00F55B06" w:rsidP="00B473B7">
                  <w:pPr>
                    <w:spacing w:after="0" w:line="240" w:lineRule="auto"/>
                    <w:rPr>
                      <w:b/>
                      <w:bCs/>
                    </w:rPr>
                  </w:pPr>
                  <w:r w:rsidRPr="15266521">
                    <w:rPr>
                      <w:b/>
                      <w:bCs/>
                    </w:rPr>
                    <w:t>Sarah Fitzgibbons, IMH</w:t>
                  </w:r>
                </w:p>
                <w:p w14:paraId="024E3907" w14:textId="77777777" w:rsidR="00F55B06" w:rsidRPr="00332DC2" w:rsidRDefault="00F55B06" w:rsidP="00B473B7">
                  <w:pPr>
                    <w:spacing w:after="0" w:line="240" w:lineRule="auto"/>
                    <w:rPr>
                      <w:rFonts w:eastAsia="Times New Roman"/>
                      <w:b/>
                    </w:rPr>
                  </w:pPr>
                  <w:r w:rsidRPr="00332DC2">
                    <w:rPr>
                      <w:rFonts w:eastAsia="Times New Roman"/>
                      <w:b/>
                    </w:rPr>
                    <w:t>Wendy Bender</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EE6822" w14:textId="77777777" w:rsidR="00F55B06" w:rsidRPr="00121FBB" w:rsidRDefault="00F55B06" w:rsidP="00B473B7">
                  <w:pPr>
                    <w:spacing w:after="0" w:line="240" w:lineRule="auto"/>
                    <w:rPr>
                      <w:rFonts w:eastAsia="Times New Roman" w:cstheme="minorHAnsi"/>
                      <w:b/>
                    </w:rPr>
                  </w:pPr>
                  <w:r w:rsidRPr="00121FBB">
                    <w:rPr>
                      <w:rFonts w:eastAsia="Times New Roman" w:cstheme="minorHAnsi"/>
                      <w:b/>
                    </w:rPr>
                    <w:t>Year 2</w:t>
                  </w:r>
                </w:p>
                <w:p w14:paraId="0E1DA8BD" w14:textId="77777777" w:rsidR="00F55B06" w:rsidRPr="00121FBB" w:rsidRDefault="00F55B06" w:rsidP="00B473B7">
                  <w:pPr>
                    <w:pStyle w:val="NoSpacing"/>
                    <w:numPr>
                      <w:ilvl w:val="0"/>
                      <w:numId w:val="1"/>
                    </w:numPr>
                    <w:rPr>
                      <w:rFonts w:asciiTheme="minorHAnsi" w:hAnsiTheme="minorHAnsi" w:cstheme="minorHAnsi"/>
                      <w:sz w:val="22"/>
                      <w:szCs w:val="22"/>
                    </w:rPr>
                  </w:pPr>
                  <w:r w:rsidRPr="00121FBB">
                    <w:rPr>
                      <w:rFonts w:asciiTheme="minorHAnsi" w:hAnsiTheme="minorHAnsi" w:cstheme="minorHAnsi"/>
                      <w:sz w:val="22"/>
                      <w:szCs w:val="22"/>
                    </w:rPr>
                    <w:t xml:space="preserve">Partnerships with Early Intervention, child welfare, and community partnerships were developed, supporting family engagement and successful transitions across systems. </w:t>
                  </w:r>
                </w:p>
                <w:p w14:paraId="22DF109C" w14:textId="77777777" w:rsidR="00F55B06" w:rsidRPr="00121FBB" w:rsidRDefault="00F55B06" w:rsidP="00B473B7">
                  <w:pPr>
                    <w:pStyle w:val="NoSpacing"/>
                    <w:rPr>
                      <w:rFonts w:asciiTheme="minorHAnsi" w:hAnsiTheme="minorHAnsi" w:cstheme="minorHAnsi"/>
                      <w:b/>
                      <w:sz w:val="22"/>
                      <w:szCs w:val="22"/>
                    </w:rPr>
                  </w:pPr>
                  <w:r w:rsidRPr="00121FBB">
                    <w:rPr>
                      <w:rFonts w:asciiTheme="minorHAnsi" w:hAnsiTheme="minorHAnsi" w:cstheme="minorHAnsi"/>
                      <w:b/>
                      <w:sz w:val="22"/>
                      <w:szCs w:val="22"/>
                    </w:rPr>
                    <w:t>Year 3</w:t>
                  </w:r>
                </w:p>
                <w:p w14:paraId="628D021E" w14:textId="77777777" w:rsidR="00F55B06" w:rsidRPr="00121FBB" w:rsidRDefault="00F55B06" w:rsidP="00B473B7">
                  <w:pPr>
                    <w:pStyle w:val="NoSpacing"/>
                    <w:numPr>
                      <w:ilvl w:val="0"/>
                      <w:numId w:val="1"/>
                    </w:numPr>
                    <w:rPr>
                      <w:rFonts w:asciiTheme="minorHAnsi" w:hAnsiTheme="minorHAnsi" w:cstheme="minorHAnsi"/>
                      <w:sz w:val="22"/>
                      <w:szCs w:val="22"/>
                    </w:rPr>
                  </w:pPr>
                  <w:r w:rsidRPr="00121FBB">
                    <w:rPr>
                      <w:rFonts w:asciiTheme="minorHAnsi" w:hAnsiTheme="minorHAnsi" w:cstheme="minorHAnsi"/>
                      <w:sz w:val="22"/>
                      <w:szCs w:val="22"/>
                    </w:rPr>
                    <w:t>A tracking system was explored with NYS agencies to determine quality of transition from Early Intervention to the Committee on Preschool Special Education.</w:t>
                  </w:r>
                </w:p>
                <w:p w14:paraId="569723BF" w14:textId="77777777" w:rsidR="00F55B06" w:rsidRPr="00121FBB" w:rsidRDefault="00F55B06" w:rsidP="00B473B7">
                  <w:pPr>
                    <w:pStyle w:val="NoSpacing"/>
                    <w:numPr>
                      <w:ilvl w:val="0"/>
                      <w:numId w:val="1"/>
                    </w:numPr>
                    <w:rPr>
                      <w:rFonts w:asciiTheme="minorHAnsi" w:hAnsiTheme="minorHAnsi" w:cstheme="minorHAnsi"/>
                      <w:sz w:val="22"/>
                      <w:szCs w:val="22"/>
                    </w:rPr>
                  </w:pPr>
                  <w:r w:rsidRPr="00121FBB">
                    <w:rPr>
                      <w:rFonts w:asciiTheme="minorHAnsi" w:hAnsiTheme="minorHAnsi" w:cstheme="minorHAnsi"/>
                      <w:sz w:val="22"/>
                      <w:szCs w:val="22"/>
                    </w:rPr>
                    <w:lastRenderedPageBreak/>
                    <w:t xml:space="preserve">Partnerships with Early Intervention were expanded, supporting parent voice and choice across systems. </w:t>
                  </w:r>
                </w:p>
              </w:tc>
              <w:tc>
                <w:tcPr>
                  <w:tcW w:w="286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4330F9" w14:textId="77777777" w:rsidR="00F55B06" w:rsidRPr="00121FBB" w:rsidRDefault="00F55B06" w:rsidP="00B473B7">
                  <w:pPr>
                    <w:spacing w:after="0" w:line="240" w:lineRule="auto"/>
                    <w:rPr>
                      <w:rFonts w:eastAsia="Times New Roman"/>
                      <w:b/>
                      <w:bCs/>
                    </w:rPr>
                  </w:pPr>
                  <w:r>
                    <w:rPr>
                      <w:rFonts w:eastAsia="Times New Roman"/>
                      <w:b/>
                      <w:bCs/>
                    </w:rPr>
                    <w:lastRenderedPageBreak/>
                    <w:t>Y2:</w:t>
                  </w:r>
                  <w:r>
                    <w:rPr>
                      <w:rFonts w:eastAsia="Times New Roman"/>
                      <w:bCs/>
                    </w:rPr>
                    <w:t xml:space="preserve"> -T</w:t>
                  </w:r>
                  <w:r w:rsidRPr="00A77D7E">
                    <w:rPr>
                      <w:rFonts w:eastAsia="Times New Roman"/>
                      <w:bCs/>
                    </w:rPr>
                    <w:t>he IMH endorsement is established in NYS.</w:t>
                  </w:r>
                </w:p>
              </w:tc>
            </w:tr>
            <w:tr w:rsidR="00F55B06" w:rsidRPr="00121FBB" w14:paraId="5D8A6B85" w14:textId="77777777" w:rsidTr="00B473B7">
              <w:tc>
                <w:tcPr>
                  <w:tcW w:w="37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tcMar>
                    <w:top w:w="100" w:type="dxa"/>
                    <w:left w:w="100" w:type="dxa"/>
                    <w:bottom w:w="100" w:type="dxa"/>
                    <w:right w:w="100" w:type="dxa"/>
                  </w:tcMar>
                </w:tcPr>
                <w:p w14:paraId="48365F52" w14:textId="77777777" w:rsidR="00F55B06" w:rsidRPr="00121FBB" w:rsidRDefault="00F55B06" w:rsidP="00B473B7">
                  <w:pPr>
                    <w:spacing w:after="240" w:line="240" w:lineRule="auto"/>
                    <w:rPr>
                      <w:rFonts w:eastAsia="Times New Roman" w:cstheme="minorHAnsi"/>
                    </w:rPr>
                  </w:pPr>
                  <w:r w:rsidRPr="00121FBB">
                    <w:rPr>
                      <w:rFonts w:eastAsia="Times New Roman" w:cstheme="minorHAnsi"/>
                    </w:rPr>
                    <w:t>9. Engage parents through expanded partnership with NYS Parent Teachers Association.</w:t>
                  </w:r>
                </w:p>
              </w:tc>
              <w:tc>
                <w:tcPr>
                  <w:tcW w:w="14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tcMar>
                    <w:top w:w="100" w:type="dxa"/>
                    <w:left w:w="100" w:type="dxa"/>
                    <w:bottom w:w="100" w:type="dxa"/>
                    <w:right w:w="100" w:type="dxa"/>
                  </w:tcMar>
                </w:tcPr>
                <w:p w14:paraId="68F39EC2" w14:textId="77777777" w:rsidR="00F55B06" w:rsidRPr="00121FBB" w:rsidRDefault="00F55B06" w:rsidP="00B473B7">
                  <w:pPr>
                    <w:spacing w:after="0" w:line="240" w:lineRule="auto"/>
                    <w:rPr>
                      <w:rFonts w:eastAsia="Times New Roman"/>
                      <w:b/>
                      <w:bCs/>
                    </w:rPr>
                  </w:pPr>
                  <w:r w:rsidRPr="15266521">
                    <w:rPr>
                      <w:rFonts w:eastAsia="Times New Roman"/>
                      <w:b/>
                      <w:bCs/>
                    </w:rPr>
                    <w:t>Tim Hathaway</w:t>
                  </w:r>
                </w:p>
              </w:tc>
              <w:tc>
                <w:tcPr>
                  <w:tcW w:w="14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tcMar>
                    <w:top w:w="100" w:type="dxa"/>
                    <w:left w:w="100" w:type="dxa"/>
                    <w:bottom w:w="100" w:type="dxa"/>
                    <w:right w:w="100" w:type="dxa"/>
                  </w:tcMar>
                </w:tcPr>
                <w:p w14:paraId="651E6DBD" w14:textId="77777777" w:rsidR="00F55B06" w:rsidRPr="00121FBB" w:rsidRDefault="00F55B06" w:rsidP="00B473B7">
                  <w:pPr>
                    <w:spacing w:after="0" w:line="240" w:lineRule="auto"/>
                    <w:rPr>
                      <w:rFonts w:eastAsia="Times New Roman"/>
                      <w:b/>
                      <w:bCs/>
                    </w:rPr>
                  </w:pPr>
                  <w:r w:rsidRPr="15266521">
                    <w:rPr>
                      <w:rFonts w:eastAsia="Times New Roman"/>
                      <w:b/>
                      <w:bCs/>
                    </w:rPr>
                    <w:t>Pedro Cordero</w:t>
                  </w:r>
                </w:p>
                <w:p w14:paraId="5B64CFC3" w14:textId="77777777" w:rsidR="00F55B06" w:rsidRPr="00121FBB" w:rsidRDefault="00F55B06" w:rsidP="00B473B7">
                  <w:pPr>
                    <w:spacing w:after="0" w:line="240" w:lineRule="auto"/>
                    <w:rPr>
                      <w:rFonts w:eastAsia="Times New Roman" w:cstheme="minorHAnsi"/>
                      <w:b/>
                      <w:bCs/>
                    </w:rPr>
                  </w:pPr>
                </w:p>
              </w:tc>
              <w:tc>
                <w:tcPr>
                  <w:tcW w:w="143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tcMar>
                    <w:top w:w="100" w:type="dxa"/>
                    <w:left w:w="100" w:type="dxa"/>
                    <w:bottom w:w="100" w:type="dxa"/>
                    <w:right w:w="100" w:type="dxa"/>
                  </w:tcMar>
                </w:tcPr>
                <w:p w14:paraId="45835F74" w14:textId="77777777" w:rsidR="00F55B06" w:rsidRPr="00121FBB" w:rsidRDefault="00F55B06" w:rsidP="00B473B7">
                  <w:pPr>
                    <w:spacing w:after="0" w:line="240" w:lineRule="auto"/>
                    <w:rPr>
                      <w:rFonts w:eastAsia="Times New Roman" w:cstheme="minorHAnsi"/>
                      <w:b/>
                      <w:bCs/>
                    </w:rPr>
                  </w:pPr>
                  <w:r w:rsidRPr="00121FBB">
                    <w:rPr>
                      <w:rFonts w:eastAsia="Times New Roman" w:cstheme="minorHAnsi"/>
                      <w:b/>
                      <w:bCs/>
                    </w:rPr>
                    <w:t>Kyle Belokopitsky, PTA</w:t>
                  </w:r>
                </w:p>
                <w:p w14:paraId="5BF1C965" w14:textId="77777777" w:rsidR="00F55B06" w:rsidRPr="00121FBB" w:rsidRDefault="00F55B06" w:rsidP="00B473B7">
                  <w:pPr>
                    <w:spacing w:after="0" w:line="240" w:lineRule="auto"/>
                    <w:rPr>
                      <w:rFonts w:eastAsia="Times New Roman" w:cstheme="minorHAnsi"/>
                      <w:b/>
                      <w:bCs/>
                    </w:rPr>
                  </w:pPr>
                </w:p>
                <w:p w14:paraId="65C802E1" w14:textId="77777777" w:rsidR="00F55B06" w:rsidRPr="00121FBB" w:rsidRDefault="00F55B06" w:rsidP="00B473B7">
                  <w:pPr>
                    <w:spacing w:after="0" w:line="240" w:lineRule="auto"/>
                    <w:rPr>
                      <w:rFonts w:eastAsia="Times New Roman" w:cstheme="minorHAnsi"/>
                    </w:rPr>
                  </w:pPr>
                </w:p>
              </w:tc>
              <w:tc>
                <w:tcPr>
                  <w:tcW w:w="115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tcMar>
                    <w:top w:w="100" w:type="dxa"/>
                    <w:left w:w="100" w:type="dxa"/>
                    <w:bottom w:w="100" w:type="dxa"/>
                    <w:right w:w="100" w:type="dxa"/>
                  </w:tcMar>
                </w:tcPr>
                <w:p w14:paraId="45234DC0" w14:textId="77777777" w:rsidR="00F55B06" w:rsidRPr="00121FBB" w:rsidRDefault="00F55B06" w:rsidP="00B473B7">
                  <w:pPr>
                    <w:spacing w:after="0" w:line="240" w:lineRule="auto"/>
                    <w:rPr>
                      <w:rFonts w:eastAsia="Times New Roman" w:cstheme="minorHAnsi"/>
                    </w:rPr>
                  </w:pPr>
                  <w:r w:rsidRPr="00121FBB">
                    <w:rPr>
                      <w:rFonts w:eastAsia="Times New Roman" w:cstheme="minorHAnsi"/>
                      <w:b/>
                      <w:bCs/>
                    </w:rPr>
                    <w:t>Yvette James</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tcPr>
                <w:p w14:paraId="766A9AAF" w14:textId="77777777" w:rsidR="00F55B06" w:rsidRPr="00121FBB" w:rsidRDefault="00F55B06" w:rsidP="00B473B7">
                  <w:pPr>
                    <w:spacing w:after="0" w:line="240" w:lineRule="auto"/>
                    <w:rPr>
                      <w:rFonts w:eastAsia="Times New Roman" w:cstheme="minorHAnsi"/>
                      <w:bCs/>
                    </w:rPr>
                  </w:pPr>
                </w:p>
              </w:tc>
              <w:tc>
                <w:tcPr>
                  <w:tcW w:w="28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tcPr>
                <w:p w14:paraId="72BD26E7" w14:textId="77777777" w:rsidR="00F55B06" w:rsidRPr="00121FBB" w:rsidRDefault="00F55B06" w:rsidP="00B473B7">
                  <w:pPr>
                    <w:spacing w:after="0" w:line="240" w:lineRule="auto"/>
                    <w:rPr>
                      <w:rFonts w:eastAsia="Times New Roman" w:cstheme="minorHAnsi"/>
                      <w:bCs/>
                    </w:rPr>
                  </w:pPr>
                  <w:r w:rsidRPr="007A427F">
                    <w:rPr>
                      <w:rFonts w:eastAsia="Times New Roman" w:cstheme="minorHAnsi"/>
                      <w:b/>
                      <w:bCs/>
                    </w:rPr>
                    <w:t>Y1</w:t>
                  </w:r>
                  <w:r w:rsidRPr="00121FBB">
                    <w:rPr>
                      <w:rFonts w:eastAsia="Times New Roman" w:cstheme="minorHAnsi"/>
                      <w:bCs/>
                    </w:rPr>
                    <w:t xml:space="preserve">: </w:t>
                  </w:r>
                  <w:r>
                    <w:rPr>
                      <w:rFonts w:eastAsia="Times New Roman" w:cstheme="minorHAnsi"/>
                      <w:bCs/>
                    </w:rPr>
                    <w:t>-</w:t>
                  </w:r>
                  <w:r w:rsidRPr="00121FBB">
                    <w:rPr>
                      <w:rFonts w:eastAsia="Times New Roman" w:cstheme="minorHAnsi"/>
                      <w:bCs/>
                    </w:rPr>
                    <w:t xml:space="preserve">Engaged with NYS Parent Teacher Association, Invited PTA Family Engagement Representative to ECAC Meetings. </w:t>
                  </w:r>
                </w:p>
              </w:tc>
            </w:tr>
          </w:tbl>
          <w:p w14:paraId="224BB40C" w14:textId="77777777" w:rsidR="00F55B06" w:rsidRPr="00121FBB" w:rsidRDefault="00F55B06" w:rsidP="00B473B7">
            <w:pPr>
              <w:spacing w:after="0" w:line="240" w:lineRule="auto"/>
              <w:rPr>
                <w:rFonts w:eastAsia="Times New Roman" w:cstheme="minorHAnsi"/>
              </w:rPr>
            </w:pPr>
          </w:p>
        </w:tc>
      </w:tr>
    </w:tbl>
    <w:p w14:paraId="46B41EF5" w14:textId="653ECFA2" w:rsidR="00F55B06" w:rsidRDefault="00F55B06">
      <w:pPr>
        <w:rPr>
          <w:rFonts w:eastAsia="Times New Roman" w:cstheme="minorHAnsi"/>
          <w:b/>
          <w:bCs/>
          <w:sz w:val="28"/>
          <w:szCs w:val="28"/>
        </w:rPr>
      </w:pPr>
    </w:p>
    <w:p w14:paraId="47D32F44" w14:textId="77777777" w:rsidR="006C7A7A" w:rsidRDefault="006C7A7A">
      <w:pPr>
        <w:rPr>
          <w:rFonts w:eastAsia="Times New Roman" w:cstheme="minorHAnsi"/>
          <w:b/>
          <w:bCs/>
          <w:sz w:val="28"/>
          <w:szCs w:val="28"/>
        </w:rPr>
      </w:pPr>
    </w:p>
    <w:p w14:paraId="21BF3315" w14:textId="77777777" w:rsidR="003630DD" w:rsidRDefault="003630DD">
      <w:pPr>
        <w:rPr>
          <w:rFonts w:eastAsia="Times New Roman" w:cstheme="minorHAnsi"/>
          <w:b/>
          <w:bCs/>
          <w:sz w:val="28"/>
          <w:szCs w:val="28"/>
        </w:rPr>
      </w:pPr>
      <w:r>
        <w:rPr>
          <w:rFonts w:eastAsia="Times New Roman" w:cstheme="minorHAnsi"/>
          <w:b/>
          <w:bCs/>
          <w:sz w:val="28"/>
          <w:szCs w:val="28"/>
        </w:rPr>
        <w:br w:type="page"/>
      </w:r>
    </w:p>
    <w:p w14:paraId="1A0CD429" w14:textId="12715B10" w:rsidR="00636EDC" w:rsidRPr="00121FBB" w:rsidRDefault="00636EDC" w:rsidP="00636EDC">
      <w:pPr>
        <w:jc w:val="center"/>
        <w:rPr>
          <w:rFonts w:eastAsia="Times New Roman" w:cstheme="minorHAnsi"/>
          <w:b/>
          <w:bCs/>
          <w:sz w:val="28"/>
          <w:szCs w:val="28"/>
        </w:rPr>
      </w:pPr>
      <w:r w:rsidRPr="00121FBB">
        <w:rPr>
          <w:rFonts w:eastAsia="Times New Roman" w:cstheme="minorHAnsi"/>
          <w:b/>
          <w:bCs/>
          <w:sz w:val="28"/>
          <w:szCs w:val="28"/>
        </w:rPr>
        <w:lastRenderedPageBreak/>
        <w:t>Goal 3: All New York State early childhood care and education programs are prepared to provide children and families with high quality settings, and have supportive services and resources in place to improve quality.</w:t>
      </w:r>
    </w:p>
    <w:p w14:paraId="7933EDE6" w14:textId="77777777" w:rsidR="00636EDC" w:rsidRPr="00D5584F" w:rsidRDefault="00636EDC" w:rsidP="00636EDC">
      <w:pPr>
        <w:jc w:val="center"/>
        <w:rPr>
          <w:rFonts w:eastAsia="Times New Roman" w:cstheme="minorHAnsi"/>
          <w:b/>
          <w:bCs/>
          <w:sz w:val="28"/>
          <w:szCs w:val="28"/>
        </w:rPr>
      </w:pPr>
      <w:r w:rsidRPr="00121FBB">
        <w:rPr>
          <w:rFonts w:eastAsia="Times New Roman" w:cstheme="minorHAnsi"/>
          <w:b/>
          <w:bCs/>
          <w:sz w:val="24"/>
          <w:szCs w:val="24"/>
        </w:rPr>
        <w:t xml:space="preserve">Goal Coordinator: Kristen Kerr  </w:t>
      </w:r>
    </w:p>
    <w:tbl>
      <w:tblPr>
        <w:tblStyle w:val="TableGrid"/>
        <w:tblW w:w="0" w:type="auto"/>
        <w:tblLook w:val="04A0" w:firstRow="1" w:lastRow="0" w:firstColumn="1" w:lastColumn="0" w:noHBand="0" w:noVBand="1"/>
      </w:tblPr>
      <w:tblGrid>
        <w:gridCol w:w="689"/>
        <w:gridCol w:w="5795"/>
        <w:gridCol w:w="6466"/>
      </w:tblGrid>
      <w:tr w:rsidR="00636EDC" w:rsidRPr="000B4A56" w14:paraId="23BA4D9A" w14:textId="77777777" w:rsidTr="00636EDC">
        <w:tc>
          <w:tcPr>
            <w:tcW w:w="689" w:type="dxa"/>
          </w:tcPr>
          <w:p w14:paraId="583A9BEC" w14:textId="77777777" w:rsidR="00636EDC" w:rsidRPr="000B4A56" w:rsidRDefault="00636EDC" w:rsidP="00636EDC">
            <w:pPr>
              <w:pStyle w:val="NoSpacing"/>
              <w:rPr>
                <w:rFonts w:asciiTheme="minorHAnsi" w:eastAsiaTheme="minorHAnsi" w:hAnsiTheme="minorHAnsi" w:cstheme="minorHAnsi"/>
                <w:b/>
                <w:sz w:val="22"/>
                <w:szCs w:val="22"/>
              </w:rPr>
            </w:pPr>
            <w:r w:rsidRPr="000B4A56">
              <w:rPr>
                <w:rFonts w:asciiTheme="minorHAnsi" w:eastAsiaTheme="minorHAnsi" w:hAnsiTheme="minorHAnsi" w:cstheme="minorHAnsi"/>
                <w:b/>
                <w:sz w:val="22"/>
                <w:szCs w:val="22"/>
              </w:rPr>
              <w:t xml:space="preserve">Year: </w:t>
            </w:r>
          </w:p>
        </w:tc>
        <w:tc>
          <w:tcPr>
            <w:tcW w:w="5795" w:type="dxa"/>
          </w:tcPr>
          <w:p w14:paraId="5B7C80E1" w14:textId="77777777" w:rsidR="00636EDC" w:rsidRPr="000B4A56" w:rsidRDefault="00636EDC" w:rsidP="00636EDC">
            <w:pPr>
              <w:pStyle w:val="NoSpacing"/>
              <w:rPr>
                <w:rFonts w:asciiTheme="minorHAnsi" w:eastAsiaTheme="minorHAnsi" w:hAnsiTheme="minorHAnsi" w:cstheme="minorHAnsi"/>
                <w:b/>
                <w:sz w:val="22"/>
                <w:szCs w:val="22"/>
              </w:rPr>
            </w:pPr>
            <w:r w:rsidRPr="000B4A56">
              <w:rPr>
                <w:rFonts w:asciiTheme="minorHAnsi" w:eastAsiaTheme="minorHAnsi" w:hAnsiTheme="minorHAnsi" w:cstheme="minorHAnsi"/>
                <w:b/>
                <w:sz w:val="22"/>
                <w:szCs w:val="22"/>
              </w:rPr>
              <w:t xml:space="preserve">Overall Progress Indicators: </w:t>
            </w:r>
          </w:p>
        </w:tc>
        <w:tc>
          <w:tcPr>
            <w:tcW w:w="6466" w:type="dxa"/>
          </w:tcPr>
          <w:p w14:paraId="526910E7" w14:textId="77777777" w:rsidR="00636EDC" w:rsidRPr="000B4A56" w:rsidRDefault="00636EDC" w:rsidP="00636EDC">
            <w:pPr>
              <w:pStyle w:val="NoSpacing"/>
              <w:rPr>
                <w:rFonts w:asciiTheme="minorHAnsi" w:eastAsiaTheme="minorHAnsi" w:hAnsiTheme="minorHAnsi" w:cstheme="minorHAnsi"/>
                <w:b/>
                <w:sz w:val="22"/>
                <w:szCs w:val="22"/>
              </w:rPr>
            </w:pPr>
            <w:r w:rsidRPr="000B4A56">
              <w:rPr>
                <w:rFonts w:asciiTheme="minorHAnsi" w:eastAsiaTheme="minorHAnsi" w:hAnsiTheme="minorHAnsi" w:cstheme="minorHAnsi"/>
                <w:b/>
                <w:sz w:val="22"/>
                <w:szCs w:val="22"/>
              </w:rPr>
              <w:t xml:space="preserve">Status of Progress Indicator: </w:t>
            </w:r>
          </w:p>
        </w:tc>
      </w:tr>
      <w:tr w:rsidR="00636EDC" w:rsidRPr="000B4A56" w14:paraId="37908909" w14:textId="77777777" w:rsidTr="00636EDC">
        <w:trPr>
          <w:trHeight w:val="836"/>
        </w:trPr>
        <w:tc>
          <w:tcPr>
            <w:tcW w:w="689" w:type="dxa"/>
          </w:tcPr>
          <w:p w14:paraId="3D3FE510" w14:textId="77777777" w:rsidR="00636EDC" w:rsidRPr="000B4A56" w:rsidRDefault="00636EDC" w:rsidP="00636EDC">
            <w:pPr>
              <w:pStyle w:val="NoSpacing"/>
              <w:rPr>
                <w:rFonts w:asciiTheme="minorHAnsi" w:eastAsiaTheme="minorHAnsi" w:hAnsiTheme="minorHAnsi" w:cstheme="minorHAnsi"/>
                <w:sz w:val="22"/>
                <w:szCs w:val="22"/>
              </w:rPr>
            </w:pPr>
            <w:r w:rsidRPr="000B4A56">
              <w:rPr>
                <w:rFonts w:asciiTheme="minorHAnsi" w:eastAsiaTheme="minorHAnsi" w:hAnsiTheme="minorHAnsi" w:cstheme="minorHAnsi"/>
                <w:sz w:val="22"/>
                <w:szCs w:val="22"/>
              </w:rPr>
              <w:t>Y1</w:t>
            </w:r>
          </w:p>
        </w:tc>
        <w:tc>
          <w:tcPr>
            <w:tcW w:w="5795" w:type="dxa"/>
          </w:tcPr>
          <w:p w14:paraId="574361AA" w14:textId="77777777" w:rsidR="00636EDC" w:rsidRPr="00121FBB" w:rsidRDefault="00636EDC" w:rsidP="00636EDC">
            <w:pPr>
              <w:pStyle w:val="NoSpacing"/>
              <w:rPr>
                <w:rFonts w:asciiTheme="minorHAnsi" w:hAnsiTheme="minorHAnsi" w:cstheme="minorHAnsi"/>
                <w:sz w:val="22"/>
                <w:szCs w:val="22"/>
                <w:u w:val="single"/>
              </w:rPr>
            </w:pPr>
            <w:r w:rsidRPr="00121FBB">
              <w:rPr>
                <w:rFonts w:asciiTheme="minorHAnsi" w:hAnsiTheme="minorHAnsi" w:cstheme="minorHAnsi"/>
                <w:sz w:val="22"/>
                <w:szCs w:val="22"/>
              </w:rPr>
              <w:t xml:space="preserve">The number of ECCE educators receiving culturally competent and appropriate coaching, training, certifications and other support has increased across all 10 REDC regions. </w:t>
            </w:r>
          </w:p>
          <w:p w14:paraId="4F06A234" w14:textId="77777777" w:rsidR="00636EDC" w:rsidRPr="000B4A56" w:rsidRDefault="00636EDC" w:rsidP="00636EDC">
            <w:pPr>
              <w:rPr>
                <w:rFonts w:cstheme="minorHAnsi"/>
              </w:rPr>
            </w:pPr>
          </w:p>
        </w:tc>
        <w:tc>
          <w:tcPr>
            <w:tcW w:w="6466" w:type="dxa"/>
          </w:tcPr>
          <w:p w14:paraId="4C8990DD" w14:textId="77777777" w:rsidR="00636EDC" w:rsidRDefault="00636EDC" w:rsidP="00636EDC">
            <w:pPr>
              <w:rPr>
                <w:rFonts w:cstheme="minorHAnsi"/>
              </w:rPr>
            </w:pPr>
            <w:r>
              <w:rPr>
                <w:rFonts w:cstheme="minorHAnsi"/>
              </w:rPr>
              <w:t>Culturally responsive practices if a fundamental element of all series-based professional development and coaching.</w:t>
            </w:r>
          </w:p>
          <w:p w14:paraId="54873E4F" w14:textId="527421F1" w:rsidR="00636EDC" w:rsidRDefault="00636EDC" w:rsidP="00636EDC">
            <w:pPr>
              <w:rPr>
                <w:rFonts w:cstheme="minorHAnsi"/>
              </w:rPr>
            </w:pPr>
            <w:r w:rsidRPr="00DA76B7">
              <w:rPr>
                <w:rFonts w:cstheme="minorHAnsi"/>
                <w:b/>
              </w:rPr>
              <w:t>Y2 Q2-4:</w:t>
            </w:r>
            <w:r>
              <w:rPr>
                <w:rFonts w:cstheme="minorHAnsi"/>
              </w:rPr>
              <w:t xml:space="preserve"> 3 full 6-part series Core Body of Knowledge Institutes offered; 182 </w:t>
            </w:r>
            <w:r w:rsidR="00BC7640">
              <w:rPr>
                <w:rFonts w:cstheme="minorHAnsi"/>
              </w:rPr>
              <w:t>attendees’</w:t>
            </w:r>
            <w:r>
              <w:rPr>
                <w:rFonts w:cstheme="minorHAnsi"/>
              </w:rPr>
              <w:t xml:space="preserve"> total. </w:t>
            </w:r>
          </w:p>
          <w:p w14:paraId="636E363D" w14:textId="77777777" w:rsidR="009C11DB" w:rsidRDefault="008747D6" w:rsidP="009C11DB">
            <w:pPr>
              <w:rPr>
                <w:rFonts w:cstheme="minorHAnsi"/>
              </w:rPr>
            </w:pPr>
            <w:r w:rsidRPr="00015A7A">
              <w:rPr>
                <w:rFonts w:cstheme="minorHAnsi"/>
                <w:b/>
              </w:rPr>
              <w:t>Y3 Q2:</w:t>
            </w:r>
            <w:r>
              <w:rPr>
                <w:rFonts w:cstheme="minorHAnsi"/>
                <w:b/>
              </w:rPr>
              <w:t xml:space="preserve"> </w:t>
            </w:r>
            <w:r w:rsidR="009C11DB">
              <w:rPr>
                <w:rFonts w:cstheme="minorHAnsi"/>
              </w:rPr>
              <w:t>The following have been offered virtually and have been completed or will conclude by the end of Q2:</w:t>
            </w:r>
          </w:p>
          <w:p w14:paraId="16239E53" w14:textId="77777777" w:rsidR="009C11DB" w:rsidRDefault="009C11DB" w:rsidP="009C11DB">
            <w:pPr>
              <w:rPr>
                <w:rFonts w:cstheme="minorHAnsi"/>
              </w:rPr>
            </w:pPr>
            <w:r>
              <w:rPr>
                <w:rFonts w:cstheme="minorHAnsi"/>
              </w:rPr>
              <w:t>Core Body of Knowledge for Directors</w:t>
            </w:r>
          </w:p>
          <w:p w14:paraId="6F7D99A9" w14:textId="77777777" w:rsidR="008747D6" w:rsidRDefault="009C11DB" w:rsidP="009C11DB">
            <w:pPr>
              <w:rPr>
                <w:rFonts w:cstheme="minorHAnsi"/>
              </w:rPr>
            </w:pPr>
            <w:r>
              <w:rPr>
                <w:rFonts w:cstheme="minorHAnsi"/>
              </w:rPr>
              <w:t>Core Body of Knowledge for Professional Development Providers</w:t>
            </w:r>
          </w:p>
          <w:p w14:paraId="407CDB7C" w14:textId="77777777" w:rsidR="009C11DB" w:rsidRDefault="009C11DB" w:rsidP="009C11DB">
            <w:pPr>
              <w:rPr>
                <w:rFonts w:cstheme="minorHAnsi"/>
              </w:rPr>
            </w:pPr>
            <w:r>
              <w:rPr>
                <w:rFonts w:cstheme="minorHAnsi"/>
              </w:rPr>
              <w:t xml:space="preserve">Core Body of Knowledge Intro for Staff </w:t>
            </w:r>
          </w:p>
          <w:p w14:paraId="10FCFDE4" w14:textId="77777777" w:rsidR="009C11DB" w:rsidRDefault="009C11DB" w:rsidP="009C11DB">
            <w:pPr>
              <w:rPr>
                <w:rFonts w:cstheme="minorHAnsi"/>
              </w:rPr>
            </w:pPr>
            <w:r>
              <w:rPr>
                <w:rFonts w:cstheme="minorHAnsi"/>
              </w:rPr>
              <w:t>Early Learning Guidelines Intro – 2 Sessions</w:t>
            </w:r>
          </w:p>
          <w:p w14:paraId="54A4BF23" w14:textId="77777777" w:rsidR="009C11DB" w:rsidRDefault="009C11DB" w:rsidP="009C11DB">
            <w:pPr>
              <w:rPr>
                <w:rFonts w:cstheme="minorHAnsi"/>
              </w:rPr>
            </w:pPr>
            <w:r>
              <w:rPr>
                <w:rFonts w:cstheme="minorHAnsi"/>
              </w:rPr>
              <w:t>Early Learning Guidelines: Culturally Responsive Practices – 2 Sessions</w:t>
            </w:r>
          </w:p>
          <w:p w14:paraId="533E0085" w14:textId="77777777" w:rsidR="009C11DB" w:rsidRDefault="009C11DB" w:rsidP="009C11DB">
            <w:pPr>
              <w:rPr>
                <w:rFonts w:cstheme="minorHAnsi"/>
              </w:rPr>
            </w:pPr>
            <w:r>
              <w:rPr>
                <w:rFonts w:cstheme="minorHAnsi"/>
              </w:rPr>
              <w:t xml:space="preserve">Early Learning Guidelines: Social Emotional – 1 Session </w:t>
            </w:r>
          </w:p>
          <w:p w14:paraId="0CA6CB4E" w14:textId="77777777" w:rsidR="00CA6689" w:rsidRDefault="00CA6689" w:rsidP="00CA6689">
            <w:pPr>
              <w:rPr>
                <w:rFonts w:cstheme="minorHAnsi"/>
              </w:rPr>
            </w:pPr>
            <w:r w:rsidRPr="00A90F17">
              <w:rPr>
                <w:rFonts w:cstheme="minorHAnsi"/>
                <w:b/>
              </w:rPr>
              <w:t>Y3 Q3:</w:t>
            </w:r>
            <w:r>
              <w:rPr>
                <w:rFonts w:cstheme="minorHAnsi"/>
                <w:b/>
              </w:rPr>
              <w:t xml:space="preserve"> </w:t>
            </w:r>
            <w:r>
              <w:rPr>
                <w:rFonts w:cstheme="minorHAnsi"/>
              </w:rPr>
              <w:t xml:space="preserve">The following have been offered virtually during Q3 allowing statewide access. Attendance numbers have been very low and a number of scheduled sessions are being rescheduled for 2023.  Low attendance is a trend we are seeing across professional development offerings. </w:t>
            </w:r>
          </w:p>
          <w:p w14:paraId="75D232C5" w14:textId="2E9906B3" w:rsidR="00CA6689" w:rsidRDefault="00CA6689" w:rsidP="00CA6689">
            <w:pPr>
              <w:rPr>
                <w:rFonts w:cstheme="minorHAnsi"/>
              </w:rPr>
            </w:pPr>
            <w:r>
              <w:rPr>
                <w:rFonts w:cstheme="minorHAnsi"/>
              </w:rPr>
              <w:t>-Core Body of Knowledge for Directors</w:t>
            </w:r>
          </w:p>
          <w:p w14:paraId="1BF29BB1" w14:textId="3FA2C5E3" w:rsidR="00CA6689" w:rsidRDefault="00CA6689" w:rsidP="00CA6689">
            <w:pPr>
              <w:rPr>
                <w:rFonts w:cstheme="minorHAnsi"/>
              </w:rPr>
            </w:pPr>
            <w:r>
              <w:rPr>
                <w:rFonts w:cstheme="minorHAnsi"/>
              </w:rPr>
              <w:t xml:space="preserve">-Intro to the Core Body of Knowledge for staff </w:t>
            </w:r>
          </w:p>
          <w:p w14:paraId="4F457B1B" w14:textId="628E6C88" w:rsidR="00CA6689" w:rsidRPr="003630DD" w:rsidRDefault="00CA6689" w:rsidP="009C11DB">
            <w:pPr>
              <w:rPr>
                <w:rFonts w:cstheme="minorHAnsi"/>
              </w:rPr>
            </w:pPr>
            <w:r>
              <w:rPr>
                <w:rFonts w:cstheme="minorHAnsi"/>
              </w:rPr>
              <w:t>-Intro to Revised Early Learning Guidelines (three times)</w:t>
            </w:r>
          </w:p>
        </w:tc>
      </w:tr>
      <w:tr w:rsidR="00636EDC" w:rsidRPr="000B4A56" w14:paraId="5448F82F" w14:textId="77777777" w:rsidTr="00636EDC">
        <w:tc>
          <w:tcPr>
            <w:tcW w:w="689" w:type="dxa"/>
          </w:tcPr>
          <w:p w14:paraId="3EE5EA06" w14:textId="77777777" w:rsidR="00636EDC" w:rsidRPr="000B4A56" w:rsidRDefault="00636EDC" w:rsidP="00636EDC">
            <w:pPr>
              <w:pStyle w:val="NoSpacing"/>
              <w:rPr>
                <w:rFonts w:asciiTheme="minorHAnsi" w:eastAsiaTheme="minorHAnsi" w:hAnsiTheme="minorHAnsi" w:cstheme="minorHAnsi"/>
                <w:sz w:val="22"/>
                <w:szCs w:val="22"/>
              </w:rPr>
            </w:pPr>
            <w:r w:rsidRPr="000B4A56">
              <w:rPr>
                <w:rFonts w:asciiTheme="minorHAnsi" w:eastAsiaTheme="minorHAnsi" w:hAnsiTheme="minorHAnsi" w:cstheme="minorHAnsi"/>
                <w:sz w:val="22"/>
                <w:szCs w:val="22"/>
              </w:rPr>
              <w:t>Y1</w:t>
            </w:r>
          </w:p>
        </w:tc>
        <w:tc>
          <w:tcPr>
            <w:tcW w:w="5795" w:type="dxa"/>
          </w:tcPr>
          <w:p w14:paraId="154FB429" w14:textId="77777777" w:rsidR="00636EDC" w:rsidRPr="000B4A56" w:rsidRDefault="00636EDC" w:rsidP="00636EDC">
            <w:pPr>
              <w:pStyle w:val="NoSpacing"/>
              <w:rPr>
                <w:rFonts w:asciiTheme="minorHAnsi" w:hAnsiTheme="minorHAnsi" w:cstheme="minorHAnsi"/>
                <w:sz w:val="22"/>
                <w:szCs w:val="22"/>
                <w:u w:val="single"/>
              </w:rPr>
            </w:pPr>
            <w:r w:rsidRPr="00121FBB">
              <w:rPr>
                <w:rFonts w:asciiTheme="minorHAnsi" w:hAnsiTheme="minorHAnsi" w:cstheme="minorHAnsi"/>
                <w:sz w:val="22"/>
                <w:szCs w:val="22"/>
              </w:rPr>
              <w:t xml:space="preserve">A plan was developed that supports ECCE providers adopting and implementing best inclusion practices. </w:t>
            </w:r>
          </w:p>
        </w:tc>
        <w:tc>
          <w:tcPr>
            <w:tcW w:w="6466" w:type="dxa"/>
          </w:tcPr>
          <w:p w14:paraId="2DBF436A" w14:textId="77777777" w:rsidR="00636EDC" w:rsidRDefault="00636EDC" w:rsidP="00636EDC">
            <w:pPr>
              <w:rPr>
                <w:rFonts w:cstheme="minorHAnsi"/>
              </w:rPr>
            </w:pPr>
            <w:r w:rsidRPr="00DA76B7">
              <w:rPr>
                <w:rFonts w:cstheme="minorHAnsi"/>
                <w:b/>
              </w:rPr>
              <w:t>Y2:</w:t>
            </w:r>
            <w:r>
              <w:rPr>
                <w:rFonts w:cstheme="minorHAnsi"/>
              </w:rPr>
              <w:t xml:space="preserve"> Began offering Communities of Practice to professional development providers and leaders/administrators in DEI, Social Emotional Learning and NY’s Core Body of Knowledge. </w:t>
            </w:r>
          </w:p>
          <w:p w14:paraId="396C2D3B" w14:textId="77777777" w:rsidR="00636EDC" w:rsidRDefault="00636EDC" w:rsidP="00636EDC">
            <w:pPr>
              <w:rPr>
                <w:rFonts w:cstheme="minorHAnsi"/>
              </w:rPr>
            </w:pPr>
            <w:r w:rsidRPr="00DA76B7">
              <w:rPr>
                <w:rFonts w:cstheme="minorHAnsi"/>
                <w:b/>
              </w:rPr>
              <w:t>Y3 Q1:</w:t>
            </w:r>
            <w:r>
              <w:rPr>
                <w:rFonts w:cstheme="minorHAnsi"/>
              </w:rPr>
              <w:t xml:space="preserve"> Full 2022 calendar published for PD Providers, Leaders and classroom/FCC educators. </w:t>
            </w:r>
          </w:p>
          <w:p w14:paraId="061015D1" w14:textId="25CBB051" w:rsidR="00CA6689" w:rsidRDefault="00CA6689" w:rsidP="00CA6689">
            <w:pPr>
              <w:rPr>
                <w:rFonts w:cstheme="minorHAnsi"/>
              </w:rPr>
            </w:pPr>
            <w:r w:rsidRPr="001B4319">
              <w:rPr>
                <w:rFonts w:cstheme="minorHAnsi"/>
                <w:b/>
                <w:bCs/>
              </w:rPr>
              <w:t>Y3 Q3:</w:t>
            </w:r>
            <w:r>
              <w:rPr>
                <w:rFonts w:cstheme="minorHAnsi"/>
              </w:rPr>
              <w:t xml:space="preserve">  The following Communities of Practice are being offered to the following practitioners to provide support tailored to their respective role and work in the field.  The number of practitioners </w:t>
            </w:r>
            <w:r>
              <w:rPr>
                <w:rFonts w:cstheme="minorHAnsi"/>
              </w:rPr>
              <w:lastRenderedPageBreak/>
              <w:t xml:space="preserve">participating is low but consistent.  Each of the COPs listed below are being offered to educators, professional development providers, and administrators </w:t>
            </w:r>
          </w:p>
          <w:p w14:paraId="32219D30" w14:textId="7D1067CC" w:rsidR="00CA6689" w:rsidRDefault="00CA6689" w:rsidP="00CA6689">
            <w:pPr>
              <w:rPr>
                <w:rFonts w:cstheme="minorHAnsi"/>
              </w:rPr>
            </w:pPr>
            <w:r>
              <w:rPr>
                <w:rFonts w:cstheme="minorHAnsi"/>
              </w:rPr>
              <w:t xml:space="preserve">-COP focused on Diversity, Equity and Inclusion </w:t>
            </w:r>
          </w:p>
          <w:p w14:paraId="4E97FEFF" w14:textId="4CDAB2F6" w:rsidR="00CA6689" w:rsidRDefault="00CA6689" w:rsidP="00CA6689">
            <w:pPr>
              <w:rPr>
                <w:rFonts w:cstheme="minorHAnsi"/>
              </w:rPr>
            </w:pPr>
            <w:r>
              <w:rPr>
                <w:rFonts w:cstheme="minorHAnsi"/>
              </w:rPr>
              <w:t xml:space="preserve">-COP focused on Social Emotional </w:t>
            </w:r>
          </w:p>
          <w:p w14:paraId="1D8A0E08" w14:textId="749680DE" w:rsidR="00CA6689" w:rsidRDefault="00CA6689" w:rsidP="00CA6689">
            <w:pPr>
              <w:rPr>
                <w:rFonts w:cstheme="minorHAnsi"/>
              </w:rPr>
            </w:pPr>
            <w:r>
              <w:rPr>
                <w:rFonts w:cstheme="minorHAnsi"/>
              </w:rPr>
              <w:t>-COP focused on the Core Body of Knowledge</w:t>
            </w:r>
          </w:p>
        </w:tc>
      </w:tr>
      <w:tr w:rsidR="00636EDC" w:rsidRPr="000B4A56" w14:paraId="4786AC0B" w14:textId="77777777" w:rsidTr="00636EDC">
        <w:tc>
          <w:tcPr>
            <w:tcW w:w="689" w:type="dxa"/>
          </w:tcPr>
          <w:p w14:paraId="0E661485" w14:textId="77777777" w:rsidR="00636EDC" w:rsidRPr="000B4A56" w:rsidRDefault="00636EDC" w:rsidP="00636EDC">
            <w:pPr>
              <w:pStyle w:val="NoSpacing"/>
              <w:rPr>
                <w:rFonts w:asciiTheme="minorHAnsi" w:eastAsiaTheme="minorHAnsi" w:hAnsiTheme="minorHAnsi" w:cstheme="minorHAnsi"/>
                <w:sz w:val="22"/>
                <w:szCs w:val="22"/>
              </w:rPr>
            </w:pPr>
            <w:r>
              <w:rPr>
                <w:rFonts w:asciiTheme="minorHAnsi" w:eastAsiaTheme="minorHAnsi" w:hAnsiTheme="minorHAnsi" w:cstheme="minorHAnsi"/>
                <w:sz w:val="22"/>
                <w:szCs w:val="22"/>
              </w:rPr>
              <w:t>Y1</w:t>
            </w:r>
          </w:p>
        </w:tc>
        <w:tc>
          <w:tcPr>
            <w:tcW w:w="5795" w:type="dxa"/>
          </w:tcPr>
          <w:p w14:paraId="7D2DE5F0" w14:textId="77777777" w:rsidR="00636EDC" w:rsidRPr="000B4A56" w:rsidRDefault="00636EDC" w:rsidP="00636EDC">
            <w:pPr>
              <w:pStyle w:val="NoSpacing"/>
              <w:shd w:val="clear" w:color="auto" w:fill="DEEAF6" w:themeFill="accent1" w:themeFillTint="33"/>
              <w:rPr>
                <w:rFonts w:asciiTheme="minorHAnsi" w:hAnsiTheme="minorHAnsi" w:cstheme="minorHAnsi"/>
                <w:sz w:val="22"/>
                <w:szCs w:val="22"/>
                <w:u w:val="single"/>
              </w:rPr>
            </w:pPr>
            <w:r w:rsidRPr="00121FBB">
              <w:rPr>
                <w:rFonts w:asciiTheme="minorHAnsi" w:hAnsiTheme="minorHAnsi" w:cstheme="minorHAnsi"/>
                <w:sz w:val="22"/>
                <w:szCs w:val="22"/>
              </w:rPr>
              <w:t xml:space="preserve">Development of parent feedback and family advisory group input has been put in place to inform the work of the ECAC.  </w:t>
            </w:r>
          </w:p>
        </w:tc>
        <w:tc>
          <w:tcPr>
            <w:tcW w:w="6466" w:type="dxa"/>
          </w:tcPr>
          <w:p w14:paraId="64DB2E28" w14:textId="77777777" w:rsidR="00636EDC" w:rsidRDefault="00636EDC" w:rsidP="00636EDC">
            <w:pPr>
              <w:rPr>
                <w:rFonts w:cstheme="minorHAnsi"/>
              </w:rPr>
            </w:pPr>
            <w:r w:rsidRPr="00C0034A">
              <w:rPr>
                <w:rFonts w:cstheme="minorHAnsi"/>
                <w:b/>
              </w:rPr>
              <w:t>Y2</w:t>
            </w:r>
            <w:r>
              <w:rPr>
                <w:rFonts w:cstheme="minorHAnsi"/>
              </w:rPr>
              <w:t xml:space="preserve">: PAC was developed and they are providing input in ECAC Meetings and Activities. </w:t>
            </w:r>
          </w:p>
        </w:tc>
      </w:tr>
      <w:tr w:rsidR="00636EDC" w:rsidRPr="000B4A56" w14:paraId="68634DB8" w14:textId="77777777" w:rsidTr="00636EDC">
        <w:tc>
          <w:tcPr>
            <w:tcW w:w="689" w:type="dxa"/>
          </w:tcPr>
          <w:p w14:paraId="1482F0F9" w14:textId="77777777" w:rsidR="00636EDC" w:rsidRDefault="00636EDC" w:rsidP="00636EDC">
            <w:pPr>
              <w:pStyle w:val="NoSpacing"/>
              <w:rPr>
                <w:rFonts w:asciiTheme="minorHAnsi" w:eastAsiaTheme="minorHAnsi" w:hAnsiTheme="minorHAnsi" w:cstheme="minorHAnsi"/>
                <w:sz w:val="22"/>
                <w:szCs w:val="22"/>
              </w:rPr>
            </w:pPr>
            <w:r>
              <w:rPr>
                <w:rFonts w:asciiTheme="minorHAnsi" w:eastAsiaTheme="minorHAnsi" w:hAnsiTheme="minorHAnsi" w:cstheme="minorHAnsi"/>
                <w:sz w:val="22"/>
                <w:szCs w:val="22"/>
              </w:rPr>
              <w:t>Y1</w:t>
            </w:r>
          </w:p>
        </w:tc>
        <w:tc>
          <w:tcPr>
            <w:tcW w:w="5795" w:type="dxa"/>
          </w:tcPr>
          <w:p w14:paraId="7E63452A" w14:textId="77777777" w:rsidR="00636EDC" w:rsidRPr="000B4A56" w:rsidRDefault="00636EDC" w:rsidP="00636EDC">
            <w:pPr>
              <w:pStyle w:val="NoSpacing"/>
              <w:rPr>
                <w:rFonts w:asciiTheme="minorHAnsi" w:hAnsiTheme="minorHAnsi" w:cstheme="minorHAnsi"/>
                <w:sz w:val="22"/>
                <w:szCs w:val="22"/>
                <w:u w:val="single"/>
              </w:rPr>
            </w:pPr>
            <w:r w:rsidRPr="00121FBB">
              <w:rPr>
                <w:rFonts w:asciiTheme="minorHAnsi" w:hAnsiTheme="minorHAnsi" w:cstheme="minorHAnsi"/>
                <w:sz w:val="22"/>
                <w:szCs w:val="22"/>
              </w:rPr>
              <w:t>Interest Driven Learning se</w:t>
            </w:r>
            <w:r>
              <w:rPr>
                <w:rFonts w:asciiTheme="minorHAnsi" w:hAnsiTheme="minorHAnsi" w:cstheme="minorHAnsi"/>
                <w:sz w:val="22"/>
                <w:szCs w:val="22"/>
              </w:rPr>
              <w:t xml:space="preserve">ries has been offered in all 10 </w:t>
            </w:r>
            <w:r w:rsidRPr="00121FBB">
              <w:rPr>
                <w:rFonts w:asciiTheme="minorHAnsi" w:hAnsiTheme="minorHAnsi" w:cstheme="minorHAnsi"/>
                <w:sz w:val="22"/>
                <w:szCs w:val="22"/>
              </w:rPr>
              <w:t xml:space="preserve">regions. </w:t>
            </w:r>
          </w:p>
        </w:tc>
        <w:tc>
          <w:tcPr>
            <w:tcW w:w="6466" w:type="dxa"/>
          </w:tcPr>
          <w:p w14:paraId="41614BC0" w14:textId="77777777" w:rsidR="00636EDC" w:rsidRDefault="00636EDC" w:rsidP="00636EDC">
            <w:pPr>
              <w:rPr>
                <w:rFonts w:cstheme="minorHAnsi"/>
              </w:rPr>
            </w:pPr>
            <w:r>
              <w:rPr>
                <w:rFonts w:cstheme="minorHAnsi"/>
              </w:rPr>
              <w:t xml:space="preserve">Moved to fully virtual format in 2020 increasing access across the state.  </w:t>
            </w:r>
          </w:p>
          <w:p w14:paraId="4CA3E961" w14:textId="77777777" w:rsidR="00636EDC" w:rsidRDefault="00636EDC" w:rsidP="00636EDC">
            <w:pPr>
              <w:rPr>
                <w:rFonts w:cstheme="minorHAnsi"/>
              </w:rPr>
            </w:pPr>
            <w:r w:rsidRPr="00DA76B7">
              <w:rPr>
                <w:rFonts w:cstheme="minorHAnsi"/>
                <w:b/>
              </w:rPr>
              <w:t>Y2: Q2-4</w:t>
            </w:r>
            <w:r>
              <w:rPr>
                <w:rFonts w:cstheme="minorHAnsi"/>
              </w:rPr>
              <w:t xml:space="preserve"> offered 1 series per quarter in IDL for Infant Toddler, Preschool and Leaders; a total of 118 attendees.  </w:t>
            </w:r>
          </w:p>
          <w:p w14:paraId="473D05E7" w14:textId="77777777" w:rsidR="00636EDC" w:rsidRDefault="00636EDC" w:rsidP="00636EDC">
            <w:pPr>
              <w:rPr>
                <w:rFonts w:cstheme="minorHAnsi"/>
              </w:rPr>
            </w:pPr>
            <w:r w:rsidRPr="00DA76B7">
              <w:rPr>
                <w:rFonts w:cstheme="minorHAnsi"/>
                <w:b/>
              </w:rPr>
              <w:t>Y3 Q1:</w:t>
            </w:r>
            <w:r>
              <w:rPr>
                <w:rFonts w:cstheme="minorHAnsi"/>
              </w:rPr>
              <w:t xml:space="preserve"> Full 2022 Professional Learning calendar published for both Interest Driven Learning, Core Body of Knowledge and Introduction to Newly Revised Early Learning Guidelines</w:t>
            </w:r>
            <w:r w:rsidR="004D6F17">
              <w:rPr>
                <w:rFonts w:cstheme="minorHAnsi"/>
              </w:rPr>
              <w:t>.</w:t>
            </w:r>
          </w:p>
          <w:p w14:paraId="0B185CB1" w14:textId="77777777" w:rsidR="003F2F1F" w:rsidRDefault="003F2F1F" w:rsidP="00636EDC">
            <w:pPr>
              <w:rPr>
                <w:rFonts w:cstheme="minorHAnsi"/>
              </w:rPr>
            </w:pPr>
            <w:r w:rsidRPr="00015A7A">
              <w:rPr>
                <w:rFonts w:cstheme="minorHAnsi"/>
                <w:b/>
              </w:rPr>
              <w:t>Y3 Q2</w:t>
            </w:r>
            <w:r>
              <w:rPr>
                <w:rFonts w:cstheme="minorHAnsi"/>
                <w:b/>
              </w:rPr>
              <w:t xml:space="preserve">: </w:t>
            </w:r>
            <w:r>
              <w:rPr>
                <w:rFonts w:cstheme="minorHAnsi"/>
              </w:rPr>
              <w:t xml:space="preserve">The following have been offered virtually </w:t>
            </w:r>
            <w:r w:rsidR="000710BC">
              <w:rPr>
                <w:rFonts w:cstheme="minorHAnsi"/>
              </w:rPr>
              <w:t>and have been completed or will conclude by the end of Q2:</w:t>
            </w:r>
          </w:p>
          <w:p w14:paraId="40A8A9BF" w14:textId="77777777" w:rsidR="009C11DB" w:rsidRDefault="009C11DB" w:rsidP="00636EDC">
            <w:pPr>
              <w:rPr>
                <w:rFonts w:cstheme="minorHAnsi"/>
              </w:rPr>
            </w:pPr>
            <w:r>
              <w:rPr>
                <w:rFonts w:cstheme="minorHAnsi"/>
              </w:rPr>
              <w:t>IDL for Family Child Care Providers</w:t>
            </w:r>
          </w:p>
          <w:p w14:paraId="2184EE1D" w14:textId="77777777" w:rsidR="009C11DB" w:rsidRDefault="009C11DB" w:rsidP="00636EDC">
            <w:pPr>
              <w:rPr>
                <w:rFonts w:cstheme="minorHAnsi"/>
              </w:rPr>
            </w:pPr>
            <w:r>
              <w:rPr>
                <w:rFonts w:cstheme="minorHAnsi"/>
              </w:rPr>
              <w:t>IDL Preschool</w:t>
            </w:r>
          </w:p>
          <w:p w14:paraId="03AF8D54" w14:textId="77777777" w:rsidR="009C11DB" w:rsidRDefault="009C11DB" w:rsidP="00636EDC">
            <w:pPr>
              <w:rPr>
                <w:rFonts w:cstheme="minorHAnsi"/>
              </w:rPr>
            </w:pPr>
            <w:r>
              <w:rPr>
                <w:rFonts w:cstheme="minorHAnsi"/>
              </w:rPr>
              <w:t>IDL Leaders</w:t>
            </w:r>
          </w:p>
          <w:p w14:paraId="2698502C" w14:textId="77777777" w:rsidR="000710BC" w:rsidRDefault="009C11DB">
            <w:pPr>
              <w:rPr>
                <w:rFonts w:cstheme="minorHAnsi"/>
              </w:rPr>
            </w:pPr>
            <w:r>
              <w:rPr>
                <w:rFonts w:cstheme="minorHAnsi"/>
              </w:rPr>
              <w:t xml:space="preserve">IDL Infant Toddler </w:t>
            </w:r>
          </w:p>
          <w:p w14:paraId="3C48602E" w14:textId="77777777" w:rsidR="00CA6689" w:rsidRDefault="00CA6689" w:rsidP="00CA6689">
            <w:pPr>
              <w:rPr>
                <w:rFonts w:cstheme="minorHAnsi"/>
              </w:rPr>
            </w:pPr>
            <w:r w:rsidRPr="003630DD">
              <w:rPr>
                <w:rFonts w:cstheme="minorHAnsi"/>
                <w:b/>
                <w:bCs/>
              </w:rPr>
              <w:t>Y3 Q3:</w:t>
            </w:r>
            <w:r>
              <w:rPr>
                <w:rFonts w:cstheme="minorHAnsi"/>
              </w:rPr>
              <w:t xml:space="preserve"> The following were offered virtually ensuring statewide access. </w:t>
            </w:r>
          </w:p>
          <w:p w14:paraId="3F9EA764" w14:textId="2F9D2080" w:rsidR="00CA6689" w:rsidRDefault="00CA6689" w:rsidP="00CA6689">
            <w:pPr>
              <w:rPr>
                <w:rFonts w:cstheme="minorHAnsi"/>
              </w:rPr>
            </w:pPr>
            <w:r>
              <w:rPr>
                <w:rFonts w:cstheme="minorHAnsi"/>
              </w:rPr>
              <w:t>-Interest Driven Learning for Preschool Educators (Session 1)</w:t>
            </w:r>
          </w:p>
          <w:p w14:paraId="448889A2" w14:textId="39F4A63E" w:rsidR="00CA6689" w:rsidRDefault="00CA6689" w:rsidP="00CA6689">
            <w:pPr>
              <w:rPr>
                <w:rFonts w:cstheme="minorHAnsi"/>
              </w:rPr>
            </w:pPr>
            <w:r>
              <w:rPr>
                <w:rFonts w:cstheme="minorHAnsi"/>
              </w:rPr>
              <w:t>-Interest Driven Learning for Leaders (Session 1)</w:t>
            </w:r>
          </w:p>
          <w:p w14:paraId="00CD8B3D" w14:textId="336A5F3F" w:rsidR="00CA6689" w:rsidRPr="003F2F1F" w:rsidRDefault="00CA6689">
            <w:pPr>
              <w:rPr>
                <w:rFonts w:cstheme="minorHAnsi"/>
              </w:rPr>
            </w:pPr>
            <w:r>
              <w:rPr>
                <w:rFonts w:cstheme="minorHAnsi"/>
              </w:rPr>
              <w:t>-Interest Driven Learning for Infant Toddler (Session 1)</w:t>
            </w:r>
          </w:p>
        </w:tc>
      </w:tr>
      <w:tr w:rsidR="00636EDC" w:rsidRPr="000B4A56" w14:paraId="3A155EBE" w14:textId="77777777" w:rsidTr="00636EDC">
        <w:tc>
          <w:tcPr>
            <w:tcW w:w="689" w:type="dxa"/>
          </w:tcPr>
          <w:p w14:paraId="44A96C47" w14:textId="77777777" w:rsidR="00636EDC" w:rsidRDefault="00636EDC" w:rsidP="00636EDC">
            <w:pPr>
              <w:pStyle w:val="NoSpacing"/>
              <w:rPr>
                <w:rFonts w:asciiTheme="minorHAnsi" w:eastAsiaTheme="minorHAnsi" w:hAnsiTheme="minorHAnsi" w:cstheme="minorHAnsi"/>
                <w:sz w:val="22"/>
                <w:szCs w:val="22"/>
              </w:rPr>
            </w:pPr>
            <w:r>
              <w:rPr>
                <w:rFonts w:asciiTheme="minorHAnsi" w:eastAsiaTheme="minorHAnsi" w:hAnsiTheme="minorHAnsi" w:cstheme="minorHAnsi"/>
                <w:sz w:val="22"/>
                <w:szCs w:val="22"/>
              </w:rPr>
              <w:t>Y1</w:t>
            </w:r>
          </w:p>
        </w:tc>
        <w:tc>
          <w:tcPr>
            <w:tcW w:w="5795" w:type="dxa"/>
          </w:tcPr>
          <w:p w14:paraId="32ABBC55" w14:textId="77777777" w:rsidR="00636EDC" w:rsidRPr="00121FBB" w:rsidRDefault="00636EDC" w:rsidP="00636EDC">
            <w:pPr>
              <w:rPr>
                <w:rFonts w:cstheme="minorHAnsi"/>
              </w:rPr>
            </w:pPr>
            <w:r w:rsidRPr="000B4A56">
              <w:rPr>
                <w:rFonts w:cstheme="minorHAnsi"/>
              </w:rPr>
              <w:t xml:space="preserve">Newly designed series-based professional development has expanded to reach all 10 regions. </w:t>
            </w:r>
          </w:p>
        </w:tc>
        <w:tc>
          <w:tcPr>
            <w:tcW w:w="6466" w:type="dxa"/>
          </w:tcPr>
          <w:p w14:paraId="0164C8DF" w14:textId="77777777" w:rsidR="00636EDC" w:rsidRDefault="00636EDC" w:rsidP="00636EDC">
            <w:pPr>
              <w:rPr>
                <w:rFonts w:cstheme="minorHAnsi"/>
              </w:rPr>
            </w:pPr>
            <w:r>
              <w:rPr>
                <w:rFonts w:cstheme="minorHAnsi"/>
                <w:b/>
              </w:rPr>
              <w:t>Y3 Q1:</w:t>
            </w:r>
            <w:r>
              <w:rPr>
                <w:rFonts w:cstheme="minorHAnsi"/>
              </w:rPr>
              <w:t xml:space="preserve"> A</w:t>
            </w:r>
            <w:r w:rsidRPr="00FA6940">
              <w:rPr>
                <w:rFonts w:cstheme="minorHAnsi"/>
              </w:rPr>
              <w:t>ll</w:t>
            </w:r>
            <w:r>
              <w:rPr>
                <w:rFonts w:cstheme="minorHAnsi"/>
              </w:rPr>
              <w:t xml:space="preserve"> series-</w:t>
            </w:r>
            <w:r w:rsidRPr="00FA6940">
              <w:rPr>
                <w:rFonts w:cstheme="minorHAnsi"/>
              </w:rPr>
              <w:t xml:space="preserve">based professional development continues to be offered virtually.  </w:t>
            </w:r>
          </w:p>
          <w:p w14:paraId="127ACB23" w14:textId="0F266DE5" w:rsidR="008747D6" w:rsidRDefault="008747D6" w:rsidP="00636EDC">
            <w:pPr>
              <w:rPr>
                <w:rFonts w:cstheme="minorHAnsi"/>
              </w:rPr>
            </w:pPr>
            <w:r w:rsidRPr="00015A7A">
              <w:rPr>
                <w:rFonts w:cstheme="minorHAnsi"/>
                <w:b/>
              </w:rPr>
              <w:t>Y3 Q2:</w:t>
            </w:r>
            <w:r>
              <w:rPr>
                <w:rFonts w:cstheme="minorHAnsi"/>
              </w:rPr>
              <w:t xml:space="preserve"> See detailed offerings above; all continue to be provided virtually and</w:t>
            </w:r>
            <w:r w:rsidR="00F116B2">
              <w:rPr>
                <w:rFonts w:cstheme="minorHAnsi"/>
              </w:rPr>
              <w:t xml:space="preserve"> are</w:t>
            </w:r>
            <w:r>
              <w:rPr>
                <w:rFonts w:cstheme="minorHAnsi"/>
              </w:rPr>
              <w:t xml:space="preserve"> available </w:t>
            </w:r>
            <w:r w:rsidR="00F116B2">
              <w:rPr>
                <w:rFonts w:cstheme="minorHAnsi"/>
              </w:rPr>
              <w:t xml:space="preserve">to practitioners </w:t>
            </w:r>
            <w:r>
              <w:rPr>
                <w:rFonts w:cstheme="minorHAnsi"/>
              </w:rPr>
              <w:t xml:space="preserve">across the state. </w:t>
            </w:r>
          </w:p>
          <w:p w14:paraId="505E7C5B" w14:textId="77777777" w:rsidR="008B41AD" w:rsidRDefault="00B473B7" w:rsidP="00636EDC">
            <w:pPr>
              <w:rPr>
                <w:rFonts w:cstheme="minorHAnsi"/>
              </w:rPr>
            </w:pPr>
            <w:r w:rsidRPr="00A90F17">
              <w:rPr>
                <w:rFonts w:cstheme="minorHAnsi"/>
                <w:b/>
              </w:rPr>
              <w:t xml:space="preserve">Y3 Q3: </w:t>
            </w:r>
            <w:r w:rsidRPr="003630DD">
              <w:rPr>
                <w:rFonts w:cstheme="minorHAnsi"/>
                <w:bCs/>
              </w:rPr>
              <w:t>We continue to offer all series-based professional development virtually; as allowed by the new policy for synchronous virtual offerings.</w:t>
            </w:r>
            <w:r>
              <w:rPr>
                <w:rFonts w:cstheme="minorHAnsi"/>
                <w:b/>
              </w:rPr>
              <w:t xml:space="preserve">  </w:t>
            </w:r>
            <w:r>
              <w:rPr>
                <w:rFonts w:cstheme="minorHAnsi"/>
              </w:rPr>
              <w:t xml:space="preserve">Revisions continue to be made based on participant </w:t>
            </w:r>
            <w:r>
              <w:rPr>
                <w:rFonts w:cstheme="minorHAnsi"/>
              </w:rPr>
              <w:lastRenderedPageBreak/>
              <w:t xml:space="preserve">feedback and in response to revised foundational documents including the Early Learning Guidelines and Core Body of Knowledge. </w:t>
            </w:r>
          </w:p>
          <w:p w14:paraId="5052AEE6" w14:textId="4B1DC6BF" w:rsidR="00B473B7" w:rsidRDefault="00B473B7" w:rsidP="00636EDC">
            <w:pPr>
              <w:rPr>
                <w:rFonts w:cstheme="minorHAnsi"/>
              </w:rPr>
            </w:pPr>
            <w:r>
              <w:rPr>
                <w:rFonts w:cstheme="minorHAnsi"/>
              </w:rPr>
              <w:t xml:space="preserve">During Q3 NYAEYC worked with PCANY to develop a new series-based professional development focused on Trauma Informed Practices, specifically to help professional development providers grow their knowledge about trauma informed practices and how to integrate it where appropriate into the professional development they are offering.  </w:t>
            </w:r>
          </w:p>
          <w:p w14:paraId="0BCFB312" w14:textId="77777777" w:rsidR="00636EDC" w:rsidRPr="00FA6940" w:rsidRDefault="00636EDC" w:rsidP="00636EDC">
            <w:pPr>
              <w:rPr>
                <w:rFonts w:cstheme="minorHAnsi"/>
              </w:rPr>
            </w:pPr>
          </w:p>
        </w:tc>
      </w:tr>
      <w:tr w:rsidR="00636EDC" w:rsidRPr="000B4A56" w14:paraId="79508486" w14:textId="77777777" w:rsidTr="00636EDC">
        <w:tc>
          <w:tcPr>
            <w:tcW w:w="689" w:type="dxa"/>
          </w:tcPr>
          <w:p w14:paraId="60E06CC3" w14:textId="77777777" w:rsidR="00636EDC" w:rsidRPr="000B4A56" w:rsidRDefault="00636EDC" w:rsidP="00636EDC">
            <w:pPr>
              <w:pStyle w:val="NoSpacing"/>
              <w:rPr>
                <w:rFonts w:asciiTheme="minorHAnsi" w:eastAsiaTheme="minorHAnsi" w:hAnsiTheme="minorHAnsi" w:cstheme="minorHAnsi"/>
                <w:sz w:val="22"/>
                <w:szCs w:val="22"/>
              </w:rPr>
            </w:pPr>
            <w:r w:rsidRPr="000B4A56">
              <w:rPr>
                <w:rFonts w:asciiTheme="minorHAnsi" w:eastAsiaTheme="minorHAnsi" w:hAnsiTheme="minorHAnsi" w:cstheme="minorHAnsi"/>
                <w:sz w:val="22"/>
                <w:szCs w:val="22"/>
              </w:rPr>
              <w:t>Y</w:t>
            </w:r>
            <w:r>
              <w:rPr>
                <w:rFonts w:asciiTheme="minorHAnsi" w:eastAsiaTheme="minorHAnsi" w:hAnsiTheme="minorHAnsi" w:cstheme="minorHAnsi"/>
                <w:sz w:val="22"/>
                <w:szCs w:val="22"/>
              </w:rPr>
              <w:t>3</w:t>
            </w:r>
          </w:p>
        </w:tc>
        <w:tc>
          <w:tcPr>
            <w:tcW w:w="5795" w:type="dxa"/>
          </w:tcPr>
          <w:p w14:paraId="1CB94CCF" w14:textId="77777777" w:rsidR="00636EDC" w:rsidRPr="000B4A56" w:rsidRDefault="00636EDC" w:rsidP="00636EDC">
            <w:pPr>
              <w:pStyle w:val="NoSpacing"/>
              <w:rPr>
                <w:rFonts w:asciiTheme="minorHAnsi" w:hAnsiTheme="minorHAnsi" w:cstheme="minorHAnsi"/>
                <w:sz w:val="22"/>
                <w:szCs w:val="22"/>
              </w:rPr>
            </w:pPr>
            <w:r w:rsidRPr="00121FBB">
              <w:rPr>
                <w:rFonts w:asciiTheme="minorHAnsi" w:hAnsiTheme="minorHAnsi" w:cstheme="minorHAnsi"/>
                <w:iCs/>
                <w:sz w:val="22"/>
                <w:szCs w:val="22"/>
              </w:rPr>
              <w:t>More ECCE staff have received appropriate training and certifications to support/enable high quality services/education.</w:t>
            </w:r>
          </w:p>
        </w:tc>
        <w:tc>
          <w:tcPr>
            <w:tcW w:w="6466" w:type="dxa"/>
          </w:tcPr>
          <w:p w14:paraId="0BC45E1F" w14:textId="77777777" w:rsidR="00636EDC" w:rsidRDefault="00636EDC" w:rsidP="00636EDC">
            <w:pPr>
              <w:pStyle w:val="NoSpacing"/>
              <w:rPr>
                <w:rFonts w:asciiTheme="minorHAnsi" w:eastAsiaTheme="minorHAnsi" w:hAnsiTheme="minorHAnsi" w:cstheme="minorHAnsi"/>
                <w:sz w:val="22"/>
                <w:szCs w:val="22"/>
              </w:rPr>
            </w:pPr>
            <w:r w:rsidRPr="00DA76B7">
              <w:rPr>
                <w:rFonts w:asciiTheme="minorHAnsi" w:eastAsiaTheme="minorHAnsi" w:hAnsiTheme="minorHAnsi" w:cstheme="minorHAnsi"/>
                <w:b/>
                <w:sz w:val="22"/>
                <w:szCs w:val="22"/>
              </w:rPr>
              <w:t>Y3 Q1:</w:t>
            </w:r>
            <w:r w:rsidRPr="00185514">
              <w:rPr>
                <w:rFonts w:asciiTheme="minorHAnsi" w:eastAsiaTheme="minorHAnsi" w:hAnsiTheme="minorHAnsi" w:cstheme="minorHAnsi"/>
                <w:sz w:val="22"/>
                <w:szCs w:val="22"/>
              </w:rPr>
              <w:t xml:space="preserve"> Currently have 590 registrants for series being offered in 2022</w:t>
            </w:r>
          </w:p>
          <w:p w14:paraId="075B723A" w14:textId="79C02CFC" w:rsidR="008747D6" w:rsidRDefault="008747D6" w:rsidP="00636EDC">
            <w:pPr>
              <w:pStyle w:val="NoSpacing"/>
              <w:rPr>
                <w:rFonts w:asciiTheme="minorHAnsi" w:eastAsiaTheme="minorHAnsi" w:hAnsiTheme="minorHAnsi" w:cstheme="minorHAnsi"/>
                <w:sz w:val="22"/>
                <w:szCs w:val="22"/>
              </w:rPr>
            </w:pPr>
            <w:r w:rsidRPr="00015A7A">
              <w:rPr>
                <w:rFonts w:asciiTheme="minorHAnsi" w:eastAsiaTheme="minorHAnsi" w:hAnsiTheme="minorHAnsi" w:cstheme="minorHAnsi"/>
                <w:b/>
                <w:sz w:val="22"/>
                <w:szCs w:val="22"/>
              </w:rPr>
              <w:t>Y3 Q2:</w:t>
            </w:r>
            <w:r>
              <w:rPr>
                <w:rFonts w:asciiTheme="minorHAnsi" w:eastAsiaTheme="minorHAnsi" w:hAnsiTheme="minorHAnsi" w:cstheme="minorHAnsi"/>
                <w:b/>
                <w:sz w:val="22"/>
                <w:szCs w:val="22"/>
              </w:rPr>
              <w:t xml:space="preserve"> </w:t>
            </w:r>
            <w:r>
              <w:rPr>
                <w:rFonts w:asciiTheme="minorHAnsi" w:eastAsiaTheme="minorHAnsi" w:hAnsiTheme="minorHAnsi" w:cstheme="minorHAnsi"/>
                <w:sz w:val="22"/>
                <w:szCs w:val="22"/>
              </w:rPr>
              <w:t xml:space="preserve">Series offered to date are outlined above; total </w:t>
            </w:r>
            <w:r w:rsidR="00F116B2">
              <w:rPr>
                <w:rFonts w:asciiTheme="minorHAnsi" w:eastAsiaTheme="minorHAnsi" w:hAnsiTheme="minorHAnsi" w:cstheme="minorHAnsi"/>
                <w:sz w:val="22"/>
                <w:szCs w:val="22"/>
              </w:rPr>
              <w:t>registration to date is over 200 across the respective sessions.  P</w:t>
            </w:r>
            <w:r>
              <w:rPr>
                <w:rFonts w:asciiTheme="minorHAnsi" w:eastAsiaTheme="minorHAnsi" w:hAnsiTheme="minorHAnsi" w:cstheme="minorHAnsi"/>
                <w:sz w:val="22"/>
                <w:szCs w:val="22"/>
              </w:rPr>
              <w:t>articipation numbers will be provided at the conclusion of each series at the end of Q2 in June.</w:t>
            </w:r>
          </w:p>
          <w:p w14:paraId="5C8AB4BC" w14:textId="0A656F49" w:rsidR="00B473B7" w:rsidRPr="003F2F1F" w:rsidRDefault="00B473B7" w:rsidP="00636EDC">
            <w:pPr>
              <w:pStyle w:val="NoSpacing"/>
              <w:rPr>
                <w:rFonts w:asciiTheme="minorHAnsi" w:eastAsiaTheme="minorHAnsi" w:hAnsiTheme="minorHAnsi" w:cstheme="minorHAnsi"/>
                <w:sz w:val="22"/>
                <w:szCs w:val="22"/>
              </w:rPr>
            </w:pPr>
            <w:r w:rsidRPr="000F4435">
              <w:rPr>
                <w:rFonts w:asciiTheme="minorHAnsi" w:eastAsiaTheme="minorHAnsi" w:hAnsiTheme="minorHAnsi" w:cstheme="minorHAnsi"/>
                <w:b/>
                <w:sz w:val="22"/>
                <w:szCs w:val="22"/>
              </w:rPr>
              <w:t>Y3 Q3:</w:t>
            </w:r>
            <w:r>
              <w:rPr>
                <w:rFonts w:asciiTheme="minorHAnsi" w:eastAsiaTheme="minorHAnsi" w:hAnsiTheme="minorHAnsi" w:cstheme="minorHAnsi"/>
                <w:b/>
                <w:sz w:val="22"/>
                <w:szCs w:val="22"/>
              </w:rPr>
              <w:t xml:space="preserve"> </w:t>
            </w:r>
            <w:r>
              <w:rPr>
                <w:rFonts w:asciiTheme="minorHAnsi" w:eastAsiaTheme="minorHAnsi" w:hAnsiTheme="minorHAnsi" w:cstheme="minorHAnsi"/>
                <w:sz w:val="22"/>
                <w:szCs w:val="22"/>
              </w:rPr>
              <w:t xml:space="preserve">Across the respective sessions offered during the third quarter we had 315 registrants, but actual attendance was less than 50% of that number at 121 actual attendees.  Again, this is a trend we are seeing across PD offerings.   </w:t>
            </w:r>
          </w:p>
          <w:p w14:paraId="5A39DFEE" w14:textId="77777777" w:rsidR="00636EDC" w:rsidRPr="000B4A56" w:rsidRDefault="00636EDC" w:rsidP="00636EDC">
            <w:pPr>
              <w:pStyle w:val="NoSpacing"/>
              <w:rPr>
                <w:rFonts w:asciiTheme="minorHAnsi" w:eastAsiaTheme="minorHAnsi" w:hAnsiTheme="minorHAnsi" w:cstheme="minorHAnsi"/>
                <w:sz w:val="22"/>
                <w:szCs w:val="22"/>
              </w:rPr>
            </w:pPr>
          </w:p>
        </w:tc>
      </w:tr>
    </w:tbl>
    <w:p w14:paraId="20F90B6F" w14:textId="77777777" w:rsidR="00636EDC" w:rsidRPr="00121FBB" w:rsidRDefault="00636EDC" w:rsidP="00636EDC">
      <w:pPr>
        <w:pStyle w:val="NoSpacing"/>
        <w:shd w:val="clear" w:color="auto" w:fill="FFFFFF" w:themeFill="background1"/>
        <w:rPr>
          <w:rFonts w:asciiTheme="minorHAnsi" w:hAnsiTheme="minorHAnsi" w:cstheme="minorHAnsi"/>
        </w:rPr>
      </w:pPr>
    </w:p>
    <w:tbl>
      <w:tblPr>
        <w:tblW w:w="14490" w:type="dxa"/>
        <w:tblInd w:w="-775" w:type="dxa"/>
        <w:tblCellMar>
          <w:top w:w="15" w:type="dxa"/>
          <w:left w:w="15" w:type="dxa"/>
          <w:bottom w:w="15" w:type="dxa"/>
          <w:right w:w="15" w:type="dxa"/>
        </w:tblCellMar>
        <w:tblLook w:val="04A0" w:firstRow="1" w:lastRow="0" w:firstColumn="1" w:lastColumn="0" w:noHBand="0" w:noVBand="1"/>
      </w:tblPr>
      <w:tblGrid>
        <w:gridCol w:w="14490"/>
      </w:tblGrid>
      <w:tr w:rsidR="00636EDC" w:rsidRPr="00121FBB" w14:paraId="670512C1" w14:textId="77777777" w:rsidTr="00636EDC">
        <w:tc>
          <w:tcPr>
            <w:tcW w:w="14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385374" w14:textId="77777777" w:rsidR="00636EDC" w:rsidRPr="00121FBB" w:rsidRDefault="00636EDC" w:rsidP="00636EDC">
            <w:pPr>
              <w:spacing w:after="0" w:line="240" w:lineRule="auto"/>
              <w:rPr>
                <w:rFonts w:eastAsia="Times New Roman" w:cstheme="minorHAnsi"/>
                <w:i/>
                <w:sz w:val="24"/>
              </w:rPr>
            </w:pPr>
            <w:r w:rsidRPr="00121FBB">
              <w:rPr>
                <w:rFonts w:eastAsia="Times New Roman" w:cstheme="minorHAnsi"/>
                <w:b/>
                <w:bCs/>
                <w:sz w:val="24"/>
              </w:rPr>
              <w:t>3-A: Work to expand QUALITYstarsNY across the early childhood system, making it available to all providers who choose to participate. </w:t>
            </w:r>
            <w:r w:rsidRPr="00121FBB">
              <w:rPr>
                <w:rFonts w:eastAsia="Times New Roman" w:cstheme="minorHAnsi"/>
                <w:i/>
                <w:color w:val="4472C4" w:themeColor="accent5"/>
              </w:rPr>
              <w:t>*B5 funded</w:t>
            </w:r>
            <w:r w:rsidRPr="00121FBB">
              <w:rPr>
                <w:rFonts w:eastAsia="Times New Roman" w:cstheme="minorHAnsi"/>
                <w:bCs/>
                <w:i/>
                <w:sz w:val="24"/>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4179"/>
              <w:gridCol w:w="1136"/>
              <w:gridCol w:w="1275"/>
              <w:gridCol w:w="1170"/>
              <w:gridCol w:w="990"/>
              <w:gridCol w:w="2340"/>
              <w:gridCol w:w="3180"/>
            </w:tblGrid>
            <w:tr w:rsidR="00636EDC" w:rsidRPr="00121FBB" w14:paraId="7319D3F4" w14:textId="77777777" w:rsidTr="00636EDC">
              <w:tc>
                <w:tcPr>
                  <w:tcW w:w="41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E65079" w14:textId="77777777" w:rsidR="00636EDC" w:rsidRPr="00121FBB" w:rsidRDefault="00636EDC" w:rsidP="00636EDC">
                  <w:pPr>
                    <w:spacing w:after="0" w:line="240" w:lineRule="auto"/>
                    <w:rPr>
                      <w:rFonts w:eastAsia="Times New Roman" w:cstheme="minorHAnsi"/>
                    </w:rPr>
                  </w:pPr>
                  <w:r w:rsidRPr="00121FBB">
                    <w:rPr>
                      <w:rFonts w:eastAsia="Times New Roman" w:cstheme="minorHAnsi"/>
                      <w:b/>
                      <w:bCs/>
                    </w:rPr>
                    <w:t>Activities:</w:t>
                  </w:r>
                </w:p>
              </w:tc>
              <w:tc>
                <w:tcPr>
                  <w:tcW w:w="11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AA08CC" w14:textId="77777777" w:rsidR="00636EDC" w:rsidRPr="00121FBB" w:rsidRDefault="00636EDC" w:rsidP="00636EDC">
                  <w:pPr>
                    <w:spacing w:after="0" w:line="240" w:lineRule="auto"/>
                    <w:rPr>
                      <w:rFonts w:eastAsia="Times New Roman" w:cstheme="minorHAnsi"/>
                    </w:rPr>
                  </w:pPr>
                  <w:r w:rsidRPr="00121FBB">
                    <w:rPr>
                      <w:rFonts w:eastAsia="Times New Roman" w:cstheme="minorHAnsi"/>
                      <w:b/>
                      <w:bCs/>
                    </w:rPr>
                    <w:t>Leader/</w:t>
                  </w:r>
                </w:p>
                <w:p w14:paraId="602067F4" w14:textId="77777777" w:rsidR="00636EDC" w:rsidRPr="00121FBB" w:rsidRDefault="00636EDC" w:rsidP="00636EDC">
                  <w:pPr>
                    <w:spacing w:after="0" w:line="240" w:lineRule="auto"/>
                    <w:rPr>
                      <w:rFonts w:eastAsia="Times New Roman" w:cstheme="minorHAnsi"/>
                    </w:rPr>
                  </w:pPr>
                  <w:r w:rsidRPr="00121FBB">
                    <w:rPr>
                      <w:rFonts w:eastAsia="Times New Roman" w:cstheme="minorHAnsi"/>
                      <w:b/>
                      <w:bCs/>
                    </w:rPr>
                    <w:t>Convener:</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40E06B" w14:textId="77777777" w:rsidR="00636EDC" w:rsidRPr="00121FBB" w:rsidRDefault="00636EDC" w:rsidP="00636EDC">
                  <w:pPr>
                    <w:spacing w:after="0" w:line="240" w:lineRule="auto"/>
                    <w:rPr>
                      <w:rFonts w:eastAsia="Times New Roman" w:cstheme="minorHAnsi"/>
                    </w:rPr>
                  </w:pPr>
                  <w:r w:rsidRPr="00121FBB">
                    <w:rPr>
                      <w:rFonts w:eastAsia="Times New Roman" w:cstheme="minorHAnsi"/>
                      <w:b/>
                      <w:bCs/>
                    </w:rPr>
                    <w:t>Active Participant:</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EE4E7A" w14:textId="77777777" w:rsidR="00636EDC" w:rsidRPr="00121FBB" w:rsidRDefault="00636EDC" w:rsidP="00636EDC">
                  <w:pPr>
                    <w:spacing w:after="0" w:line="240" w:lineRule="auto"/>
                    <w:rPr>
                      <w:rFonts w:eastAsia="Times New Roman" w:cstheme="minorHAnsi"/>
                    </w:rPr>
                  </w:pPr>
                  <w:r w:rsidRPr="00121FBB">
                    <w:rPr>
                      <w:rFonts w:eastAsia="Times New Roman" w:cstheme="minorHAnsi"/>
                      <w:b/>
                      <w:bCs/>
                    </w:rPr>
                    <w:t>Expert/ resource person:</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455D7B" w14:textId="77777777" w:rsidR="00636EDC" w:rsidRPr="00121FBB" w:rsidRDefault="00636EDC" w:rsidP="00636EDC">
                  <w:pPr>
                    <w:spacing w:after="0" w:line="240" w:lineRule="auto"/>
                    <w:rPr>
                      <w:rFonts w:eastAsia="Times New Roman" w:cstheme="minorHAnsi"/>
                      <w:b/>
                    </w:rPr>
                  </w:pPr>
                  <w:r w:rsidRPr="00121FBB">
                    <w:rPr>
                      <w:rFonts w:eastAsia="Times New Roman" w:cstheme="minorHAnsi"/>
                      <w:b/>
                    </w:rPr>
                    <w:t>Staff:</w:t>
                  </w:r>
                </w:p>
              </w:tc>
              <w:tc>
                <w:tcPr>
                  <w:tcW w:w="2340" w:type="dxa"/>
                  <w:tcBorders>
                    <w:top w:val="single" w:sz="8" w:space="0" w:color="000000"/>
                    <w:left w:val="single" w:sz="8" w:space="0" w:color="000000"/>
                    <w:bottom w:val="single" w:sz="8" w:space="0" w:color="000000"/>
                    <w:right w:val="single" w:sz="8" w:space="0" w:color="000000"/>
                  </w:tcBorders>
                </w:tcPr>
                <w:p w14:paraId="46203C9B" w14:textId="77777777" w:rsidR="00636EDC" w:rsidRPr="00121FBB" w:rsidRDefault="00636EDC" w:rsidP="00636EDC">
                  <w:pPr>
                    <w:spacing w:after="0" w:line="240" w:lineRule="auto"/>
                    <w:rPr>
                      <w:rFonts w:eastAsia="Times New Roman" w:cstheme="minorHAnsi"/>
                      <w:b/>
                      <w:bCs/>
                    </w:rPr>
                  </w:pPr>
                  <w:r w:rsidRPr="00121FBB">
                    <w:rPr>
                      <w:rFonts w:eastAsia="Times New Roman" w:cstheme="minorHAnsi"/>
                      <w:b/>
                      <w:bCs/>
                    </w:rPr>
                    <w:t xml:space="preserve">Performance Indicators: </w:t>
                  </w:r>
                </w:p>
              </w:tc>
              <w:tc>
                <w:tcPr>
                  <w:tcW w:w="3180" w:type="dxa"/>
                  <w:tcBorders>
                    <w:top w:val="single" w:sz="8" w:space="0" w:color="000000"/>
                    <w:left w:val="single" w:sz="8" w:space="0" w:color="000000"/>
                    <w:bottom w:val="single" w:sz="8" w:space="0" w:color="000000"/>
                    <w:right w:val="single" w:sz="8" w:space="0" w:color="000000"/>
                  </w:tcBorders>
                </w:tcPr>
                <w:p w14:paraId="5DC1E923" w14:textId="77777777" w:rsidR="00636EDC" w:rsidRPr="00121FBB" w:rsidRDefault="00636EDC" w:rsidP="00636EDC">
                  <w:pPr>
                    <w:spacing w:after="0" w:line="240" w:lineRule="auto"/>
                    <w:rPr>
                      <w:rFonts w:eastAsia="Times New Roman" w:cstheme="minorHAnsi"/>
                      <w:b/>
                      <w:bCs/>
                    </w:rPr>
                  </w:pPr>
                  <w:r>
                    <w:rPr>
                      <w:rFonts w:eastAsia="Times New Roman" w:cstheme="minorHAnsi"/>
                      <w:b/>
                      <w:bCs/>
                    </w:rPr>
                    <w:t xml:space="preserve">Status of Progress Indicator: </w:t>
                  </w:r>
                </w:p>
              </w:tc>
            </w:tr>
            <w:tr w:rsidR="00636EDC" w:rsidRPr="00121FBB" w14:paraId="07879D8F" w14:textId="77777777" w:rsidTr="00636EDC">
              <w:tc>
                <w:tcPr>
                  <w:tcW w:w="41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E53B97" w14:textId="77777777" w:rsidR="00636EDC" w:rsidRPr="00121FBB" w:rsidRDefault="00636EDC" w:rsidP="00636EDC">
                  <w:pPr>
                    <w:spacing w:after="0" w:line="240" w:lineRule="auto"/>
                    <w:rPr>
                      <w:rFonts w:eastAsia="Times New Roman" w:cstheme="minorHAnsi"/>
                      <w:i/>
                    </w:rPr>
                  </w:pPr>
                  <w:r w:rsidRPr="00121FBB">
                    <w:rPr>
                      <w:rFonts w:eastAsia="Times New Roman" w:cstheme="minorHAnsi"/>
                    </w:rPr>
                    <w:t xml:space="preserve">1. Select ECAC members representing health, mental health, family support, workforce, and early learning to support the QUALITYstarsNY standards review when needed. </w:t>
                  </w:r>
                </w:p>
              </w:tc>
              <w:tc>
                <w:tcPr>
                  <w:tcW w:w="11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2BE4C0" w14:textId="77777777" w:rsidR="00636EDC" w:rsidRPr="00121FBB" w:rsidRDefault="00636EDC" w:rsidP="00636EDC">
                  <w:pPr>
                    <w:spacing w:after="0" w:line="240" w:lineRule="auto"/>
                    <w:rPr>
                      <w:rFonts w:eastAsia="Times New Roman" w:cstheme="minorHAnsi"/>
                    </w:rPr>
                  </w:pPr>
                  <w:r w:rsidRPr="00121FBB">
                    <w:rPr>
                      <w:rFonts w:eastAsia="Times New Roman" w:cstheme="minorHAnsi"/>
                      <w:b/>
                      <w:bCs/>
                    </w:rPr>
                    <w:t>Kristen Kerr</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F36BDE" w14:textId="77777777" w:rsidR="00636EDC" w:rsidRPr="00121FBB" w:rsidRDefault="00636EDC" w:rsidP="00636EDC">
                  <w:pPr>
                    <w:spacing w:after="0" w:line="240" w:lineRule="auto"/>
                    <w:rPr>
                      <w:rFonts w:eastAsia="Times New Roman" w:cstheme="minorHAnsi"/>
                    </w:rPr>
                  </w:pPr>
                  <w:r w:rsidRPr="00121FBB">
                    <w:rPr>
                      <w:rFonts w:eastAsia="Times New Roman" w:cstheme="minorHAnsi"/>
                      <w:b/>
                      <w:bCs/>
                    </w:rPr>
                    <w:t>Bob Frawley</w:t>
                  </w:r>
                </w:p>
                <w:p w14:paraId="687E26D9" w14:textId="77777777" w:rsidR="00636EDC" w:rsidRPr="00121FBB" w:rsidRDefault="00636EDC" w:rsidP="00636EDC">
                  <w:pPr>
                    <w:spacing w:after="0" w:line="240" w:lineRule="auto"/>
                    <w:rPr>
                      <w:rFonts w:eastAsia="Times New Roman" w:cstheme="minorHAnsi"/>
                    </w:rPr>
                  </w:pPr>
                  <w:r w:rsidRPr="00121FBB">
                    <w:rPr>
                      <w:rFonts w:eastAsia="Times New Roman" w:cstheme="minorHAnsi"/>
                      <w:b/>
                      <w:bCs/>
                    </w:rPr>
                    <w:t>Meredith Chimento</w:t>
                  </w:r>
                </w:p>
                <w:p w14:paraId="4AA52EC5" w14:textId="77777777" w:rsidR="00636EDC" w:rsidRPr="00121FBB" w:rsidRDefault="00636EDC" w:rsidP="00636EDC">
                  <w:pPr>
                    <w:spacing w:after="0" w:line="240" w:lineRule="auto"/>
                    <w:rPr>
                      <w:rFonts w:eastAsia="Times New Roman" w:cstheme="minorHAnsi"/>
                    </w:rPr>
                  </w:pPr>
                  <w:r w:rsidRPr="00121FBB">
                    <w:rPr>
                      <w:rFonts w:eastAsia="Times New Roman" w:cstheme="minorHAnsi"/>
                      <w:b/>
                      <w:bCs/>
                    </w:rPr>
                    <w:t>Tim H</w:t>
                  </w:r>
                </w:p>
                <w:p w14:paraId="3E001089" w14:textId="77777777" w:rsidR="00636EDC" w:rsidRPr="00121FBB" w:rsidRDefault="00636EDC" w:rsidP="00636EDC">
                  <w:pPr>
                    <w:spacing w:after="0" w:line="240" w:lineRule="auto"/>
                    <w:rPr>
                      <w:rFonts w:eastAsia="Times New Roman" w:cstheme="minorHAnsi"/>
                    </w:rPr>
                  </w:pPr>
                  <w:r w:rsidRPr="00121FBB">
                    <w:rPr>
                      <w:rFonts w:eastAsia="Times New Roman" w:cstheme="minorHAnsi"/>
                      <w:b/>
                      <w:bCs/>
                    </w:rPr>
                    <w:lastRenderedPageBreak/>
                    <w:t>Evelyn Blanck </w:t>
                  </w:r>
                </w:p>
                <w:p w14:paraId="238730DD" w14:textId="77777777" w:rsidR="00636EDC" w:rsidRPr="00121FBB" w:rsidRDefault="00636EDC" w:rsidP="00636EDC">
                  <w:pPr>
                    <w:spacing w:after="0" w:line="240" w:lineRule="auto"/>
                    <w:rPr>
                      <w:rFonts w:eastAsia="Times New Roman" w:cstheme="minorHAnsi"/>
                      <w:b/>
                      <w:bCs/>
                    </w:rPr>
                  </w:pPr>
                  <w:r w:rsidRPr="00121FBB">
                    <w:rPr>
                      <w:rFonts w:eastAsia="Times New Roman" w:cstheme="minorHAnsi"/>
                      <w:b/>
                      <w:bCs/>
                    </w:rPr>
                    <w:t>Tina Rose-Turriglio </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6A40A4" w14:textId="77777777" w:rsidR="00636EDC" w:rsidRPr="00121FBB" w:rsidRDefault="00636EDC" w:rsidP="00636EDC">
                  <w:pPr>
                    <w:spacing w:after="0" w:line="240" w:lineRule="auto"/>
                    <w:rPr>
                      <w:rFonts w:eastAsia="Times New Roman" w:cstheme="minorHAnsi"/>
                    </w:rPr>
                  </w:pPr>
                  <w:r w:rsidRPr="00121FBB">
                    <w:rPr>
                      <w:rFonts w:eastAsia="Times New Roman" w:cstheme="minorHAnsi"/>
                      <w:b/>
                      <w:bCs/>
                    </w:rPr>
                    <w:lastRenderedPageBreak/>
                    <w:t>Jason Breslin</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3E8974" w14:textId="77777777" w:rsidR="00636EDC" w:rsidRPr="00121FBB" w:rsidRDefault="00636EDC" w:rsidP="00636EDC">
                  <w:pPr>
                    <w:spacing w:after="0" w:line="240" w:lineRule="auto"/>
                    <w:rPr>
                      <w:rFonts w:eastAsia="Times New Roman" w:cstheme="minorHAnsi"/>
                    </w:rPr>
                  </w:pPr>
                  <w:r w:rsidRPr="00121FBB">
                    <w:rPr>
                      <w:rFonts w:eastAsia="Times New Roman" w:cstheme="minorHAnsi"/>
                      <w:b/>
                      <w:bCs/>
                    </w:rPr>
                    <w:t>Leslie Capello, QSNY</w:t>
                  </w:r>
                </w:p>
              </w:tc>
              <w:tc>
                <w:tcPr>
                  <w:tcW w:w="2340" w:type="dxa"/>
                  <w:tcBorders>
                    <w:top w:val="single" w:sz="8" w:space="0" w:color="000000"/>
                    <w:left w:val="single" w:sz="8" w:space="0" w:color="000000"/>
                    <w:bottom w:val="single" w:sz="8" w:space="0" w:color="000000"/>
                    <w:right w:val="single" w:sz="8" w:space="0" w:color="000000"/>
                  </w:tcBorders>
                </w:tcPr>
                <w:p w14:paraId="237E607B" w14:textId="77777777" w:rsidR="001F3A84" w:rsidRPr="00121FBB" w:rsidRDefault="001F3A84" w:rsidP="001F3A84">
                  <w:pPr>
                    <w:spacing w:after="0" w:line="240" w:lineRule="auto"/>
                    <w:rPr>
                      <w:rFonts w:eastAsia="Times New Roman" w:cstheme="minorHAnsi"/>
                      <w:b/>
                    </w:rPr>
                  </w:pPr>
                  <w:r w:rsidRPr="00121FBB">
                    <w:rPr>
                      <w:rFonts w:eastAsia="Times New Roman" w:cstheme="minorHAnsi"/>
                      <w:b/>
                    </w:rPr>
                    <w:t>Year 2</w:t>
                  </w:r>
                </w:p>
                <w:p w14:paraId="42481890" w14:textId="77777777" w:rsidR="001F3A84" w:rsidRPr="00121FBB" w:rsidRDefault="001F3A84" w:rsidP="001F3A84">
                  <w:pPr>
                    <w:pStyle w:val="NoSpacing"/>
                    <w:numPr>
                      <w:ilvl w:val="0"/>
                      <w:numId w:val="2"/>
                    </w:numPr>
                    <w:shd w:val="clear" w:color="auto" w:fill="FFFFFF" w:themeFill="background1"/>
                    <w:rPr>
                      <w:rFonts w:asciiTheme="minorHAnsi" w:hAnsiTheme="minorHAnsi" w:cstheme="minorHAnsi"/>
                      <w:sz w:val="22"/>
                      <w:szCs w:val="22"/>
                      <w:u w:val="single"/>
                    </w:rPr>
                  </w:pPr>
                  <w:r w:rsidRPr="00121FBB">
                    <w:rPr>
                      <w:rFonts w:asciiTheme="minorHAnsi" w:hAnsiTheme="minorHAnsi" w:cstheme="minorHAnsi"/>
                      <w:sz w:val="22"/>
                      <w:szCs w:val="22"/>
                    </w:rPr>
                    <w:t xml:space="preserve">QUALITYstarsNY standards were reviewed with input from a group of </w:t>
                  </w:r>
                  <w:r w:rsidRPr="00121FBB">
                    <w:rPr>
                      <w:rFonts w:asciiTheme="minorHAnsi" w:hAnsiTheme="minorHAnsi" w:cstheme="minorHAnsi"/>
                      <w:sz w:val="22"/>
                      <w:szCs w:val="22"/>
                    </w:rPr>
                    <w:lastRenderedPageBreak/>
                    <w:t>cross-sector ECAC members.</w:t>
                  </w:r>
                </w:p>
                <w:p w14:paraId="392BF19F" w14:textId="77777777" w:rsidR="00636EDC" w:rsidRPr="00121FBB" w:rsidRDefault="00636EDC" w:rsidP="00636EDC">
                  <w:pPr>
                    <w:spacing w:after="0" w:line="240" w:lineRule="auto"/>
                    <w:rPr>
                      <w:rFonts w:cstheme="minorHAnsi"/>
                    </w:rPr>
                  </w:pPr>
                </w:p>
              </w:tc>
              <w:tc>
                <w:tcPr>
                  <w:tcW w:w="3180" w:type="dxa"/>
                  <w:tcBorders>
                    <w:top w:val="single" w:sz="8" w:space="0" w:color="000000"/>
                    <w:left w:val="single" w:sz="8" w:space="0" w:color="000000"/>
                    <w:bottom w:val="single" w:sz="8" w:space="0" w:color="000000"/>
                    <w:right w:val="single" w:sz="8" w:space="0" w:color="000000"/>
                  </w:tcBorders>
                </w:tcPr>
                <w:p w14:paraId="65E1295E" w14:textId="77777777" w:rsidR="00636EDC" w:rsidRDefault="00636EDC" w:rsidP="00636EDC">
                  <w:pPr>
                    <w:spacing w:after="0" w:line="240" w:lineRule="auto"/>
                    <w:rPr>
                      <w:rFonts w:eastAsia="Times New Roman" w:cstheme="minorHAnsi"/>
                      <w:bCs/>
                    </w:rPr>
                  </w:pPr>
                  <w:r w:rsidRPr="00121FBB">
                    <w:rPr>
                      <w:rFonts w:eastAsia="Times New Roman" w:cstheme="minorHAnsi"/>
                      <w:b/>
                      <w:bCs/>
                    </w:rPr>
                    <w:lastRenderedPageBreak/>
                    <w:t>Y1: -</w:t>
                  </w:r>
                  <w:r w:rsidRPr="00121FBB">
                    <w:rPr>
                      <w:rFonts w:eastAsia="Times New Roman" w:cstheme="minorHAnsi"/>
                      <w:bCs/>
                    </w:rPr>
                    <w:t xml:space="preserve">QSNY conducted internal </w:t>
                  </w:r>
                  <w:r>
                    <w:rPr>
                      <w:rFonts w:eastAsia="Times New Roman" w:cstheme="minorHAnsi"/>
                      <w:bCs/>
                    </w:rPr>
                    <w:t xml:space="preserve">standards review. </w:t>
                  </w:r>
                  <w:r w:rsidRPr="00121FBB">
                    <w:rPr>
                      <w:rFonts w:eastAsia="Times New Roman" w:cstheme="minorHAnsi"/>
                      <w:bCs/>
                    </w:rPr>
                    <w:t xml:space="preserve"> </w:t>
                  </w:r>
                </w:p>
                <w:p w14:paraId="09FCD55E" w14:textId="77777777" w:rsidR="00636EDC" w:rsidRDefault="00636EDC" w:rsidP="00636EDC">
                  <w:pPr>
                    <w:spacing w:after="0" w:line="240" w:lineRule="auto"/>
                    <w:rPr>
                      <w:rFonts w:eastAsia="Times New Roman" w:cstheme="minorHAnsi"/>
                      <w:bCs/>
                    </w:rPr>
                  </w:pPr>
                </w:p>
                <w:p w14:paraId="43921EEF" w14:textId="569D9D53" w:rsidR="00636EDC" w:rsidRDefault="00636EDC" w:rsidP="00636EDC">
                  <w:pPr>
                    <w:spacing w:after="0" w:line="240" w:lineRule="auto"/>
                    <w:rPr>
                      <w:rFonts w:cstheme="minorHAnsi"/>
                    </w:rPr>
                  </w:pPr>
                  <w:r w:rsidRPr="004D6F17">
                    <w:rPr>
                      <w:rFonts w:cstheme="minorHAnsi"/>
                      <w:b/>
                    </w:rPr>
                    <w:t>Y3</w:t>
                  </w:r>
                  <w:r w:rsidR="00015A7A">
                    <w:rPr>
                      <w:rFonts w:cstheme="minorHAnsi"/>
                    </w:rPr>
                    <w:t xml:space="preserve"> </w:t>
                  </w:r>
                  <w:r w:rsidR="00015A7A" w:rsidRPr="00015A7A">
                    <w:rPr>
                      <w:rFonts w:cstheme="minorHAnsi"/>
                      <w:b/>
                    </w:rPr>
                    <w:t>Q1</w:t>
                  </w:r>
                  <w:r w:rsidR="00015A7A">
                    <w:rPr>
                      <w:rFonts w:cstheme="minorHAnsi"/>
                    </w:rPr>
                    <w:t>: -</w:t>
                  </w:r>
                  <w:r>
                    <w:rPr>
                      <w:rFonts w:cstheme="minorHAnsi"/>
                    </w:rPr>
                    <w:t xml:space="preserve">With internal review of standards completed will impanel external review committee.  </w:t>
                  </w:r>
                </w:p>
                <w:p w14:paraId="77A95B01" w14:textId="77777777" w:rsidR="00CC3C40" w:rsidRDefault="00CC3C40" w:rsidP="00636EDC">
                  <w:pPr>
                    <w:spacing w:after="0" w:line="240" w:lineRule="auto"/>
                    <w:rPr>
                      <w:rFonts w:cstheme="minorHAnsi"/>
                    </w:rPr>
                  </w:pPr>
                </w:p>
                <w:p w14:paraId="2C6E3857" w14:textId="1EF19127" w:rsidR="008747D6" w:rsidRDefault="008747D6" w:rsidP="00636EDC">
                  <w:pPr>
                    <w:spacing w:after="0" w:line="240" w:lineRule="auto"/>
                    <w:rPr>
                      <w:rFonts w:cstheme="minorHAnsi"/>
                    </w:rPr>
                  </w:pPr>
                  <w:r w:rsidRPr="00015A7A">
                    <w:rPr>
                      <w:rFonts w:cstheme="minorHAnsi"/>
                      <w:b/>
                    </w:rPr>
                    <w:t>Y3 Q2</w:t>
                  </w:r>
                  <w:r>
                    <w:rPr>
                      <w:rFonts w:cstheme="minorHAnsi"/>
                    </w:rPr>
                    <w:t xml:space="preserve">: </w:t>
                  </w:r>
                  <w:r w:rsidR="00015A7A">
                    <w:rPr>
                      <w:rFonts w:cstheme="minorHAnsi"/>
                    </w:rPr>
                    <w:t>-</w:t>
                  </w:r>
                  <w:r>
                    <w:rPr>
                      <w:rFonts w:cstheme="minorHAnsi"/>
                    </w:rPr>
                    <w:t>Anticipate the review committee being convened late Q3 through Q4.</w:t>
                  </w:r>
                </w:p>
                <w:p w14:paraId="345A3B1E" w14:textId="77777777" w:rsidR="00AA082F" w:rsidRDefault="00AA082F" w:rsidP="00636EDC">
                  <w:pPr>
                    <w:spacing w:after="0" w:line="240" w:lineRule="auto"/>
                    <w:rPr>
                      <w:rFonts w:cstheme="minorHAnsi"/>
                    </w:rPr>
                  </w:pPr>
                </w:p>
                <w:p w14:paraId="57B9A1F8" w14:textId="1B74250B" w:rsidR="00B473B7" w:rsidRPr="00121FBB" w:rsidRDefault="00B473B7" w:rsidP="00636EDC">
                  <w:pPr>
                    <w:spacing w:after="0" w:line="240" w:lineRule="auto"/>
                    <w:rPr>
                      <w:rFonts w:cstheme="minorHAnsi"/>
                    </w:rPr>
                  </w:pPr>
                  <w:r w:rsidRPr="003630DD">
                    <w:rPr>
                      <w:rFonts w:cstheme="minorHAnsi"/>
                      <w:b/>
                      <w:bCs/>
                    </w:rPr>
                    <w:t>Y3 Q3</w:t>
                  </w:r>
                  <w:r>
                    <w:rPr>
                      <w:rFonts w:cstheme="minorHAnsi"/>
                    </w:rPr>
                    <w:t>: Standards Revision project is moved to 2023 due to alignment with QSNY data system development work. Support from ECAC to review revised Standards will be scheduled in 2023 as needed.</w:t>
                  </w:r>
                </w:p>
              </w:tc>
            </w:tr>
            <w:tr w:rsidR="00636EDC" w:rsidRPr="00121FBB" w14:paraId="4A5DD903" w14:textId="77777777" w:rsidTr="00434CED">
              <w:tc>
                <w:tcPr>
                  <w:tcW w:w="4179"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78B43117" w14:textId="77777777" w:rsidR="00636EDC" w:rsidRPr="00121FBB" w:rsidRDefault="00636EDC" w:rsidP="00636EDC">
                  <w:pPr>
                    <w:spacing w:after="0" w:line="240" w:lineRule="auto"/>
                    <w:rPr>
                      <w:rFonts w:eastAsia="Times New Roman" w:cstheme="minorHAnsi"/>
                    </w:rPr>
                  </w:pPr>
                  <w:r w:rsidRPr="00121FBB">
                    <w:rPr>
                      <w:rFonts w:eastAsia="Times New Roman" w:cstheme="minorHAnsi"/>
                    </w:rPr>
                    <w:t>2. Review QUALITYstarsNY data twice a year to track progress.  </w:t>
                  </w:r>
                  <w:r w:rsidRPr="00121FBB">
                    <w:rPr>
                      <w:rFonts w:eastAsia="Times New Roman" w:cstheme="minorHAnsi"/>
                      <w:i/>
                      <w:color w:val="4472C4" w:themeColor="accent5"/>
                    </w:rPr>
                    <w:t>*B5 funded</w:t>
                  </w:r>
                </w:p>
              </w:tc>
              <w:tc>
                <w:tcPr>
                  <w:tcW w:w="1136"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33CC3DC3" w14:textId="77777777" w:rsidR="00636EDC" w:rsidRPr="00121FBB" w:rsidRDefault="00636EDC" w:rsidP="00636EDC">
                  <w:pPr>
                    <w:spacing w:after="0" w:line="240" w:lineRule="auto"/>
                    <w:rPr>
                      <w:rFonts w:eastAsia="Times New Roman" w:cstheme="minorHAnsi"/>
                    </w:rPr>
                  </w:pPr>
                  <w:r w:rsidRPr="00121FBB">
                    <w:rPr>
                      <w:rFonts w:eastAsia="Times New Roman" w:cstheme="minorHAnsi"/>
                      <w:b/>
                      <w:bCs/>
                    </w:rPr>
                    <w:t>Kristen Kerr</w:t>
                  </w:r>
                </w:p>
              </w:tc>
              <w:tc>
                <w:tcPr>
                  <w:tcW w:w="1275"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3D6A25CD" w14:textId="77777777" w:rsidR="00636EDC" w:rsidRPr="00121FBB" w:rsidRDefault="00636EDC" w:rsidP="00636EDC">
                  <w:pPr>
                    <w:spacing w:after="0" w:line="240" w:lineRule="auto"/>
                    <w:rPr>
                      <w:rFonts w:eastAsia="Times New Roman" w:cstheme="minorHAnsi"/>
                    </w:rPr>
                  </w:pPr>
                  <w:r w:rsidRPr="00121FBB">
                    <w:rPr>
                      <w:rFonts w:eastAsia="Times New Roman" w:cstheme="minorHAnsi"/>
                      <w:b/>
                      <w:bCs/>
                    </w:rPr>
                    <w:t>Bob Frawley</w:t>
                  </w:r>
                </w:p>
                <w:p w14:paraId="2C38F9A6" w14:textId="77777777" w:rsidR="00636EDC" w:rsidRPr="00121FBB" w:rsidRDefault="00636EDC" w:rsidP="00636EDC">
                  <w:pPr>
                    <w:spacing w:after="0" w:line="240" w:lineRule="auto"/>
                    <w:rPr>
                      <w:rFonts w:eastAsia="Times New Roman" w:cstheme="minorHAnsi"/>
                    </w:rPr>
                  </w:pPr>
                  <w:r w:rsidRPr="00121FBB">
                    <w:rPr>
                      <w:rFonts w:eastAsia="Times New Roman" w:cstheme="minorHAnsi"/>
                      <w:b/>
                      <w:bCs/>
                    </w:rPr>
                    <w:t>Suzanne Sousa</w:t>
                  </w:r>
                </w:p>
                <w:p w14:paraId="20CE166B" w14:textId="77777777" w:rsidR="00636EDC" w:rsidRPr="00121FBB" w:rsidRDefault="00636EDC" w:rsidP="00636EDC">
                  <w:pPr>
                    <w:spacing w:after="0" w:line="240" w:lineRule="auto"/>
                    <w:rPr>
                      <w:rFonts w:eastAsia="Times New Roman" w:cstheme="minorHAnsi"/>
                    </w:rPr>
                  </w:pPr>
                  <w:r w:rsidRPr="00121FBB">
                    <w:rPr>
                      <w:rFonts w:eastAsia="Times New Roman" w:cstheme="minorHAnsi"/>
                      <w:b/>
                      <w:bCs/>
                    </w:rPr>
                    <w:t>Abbe Kovacik</w:t>
                  </w:r>
                </w:p>
                <w:p w14:paraId="1D3EDACB" w14:textId="77777777" w:rsidR="00636EDC" w:rsidRPr="005E1F26" w:rsidRDefault="00636EDC" w:rsidP="00636EDC">
                  <w:pPr>
                    <w:spacing w:after="0" w:line="240" w:lineRule="auto"/>
                    <w:rPr>
                      <w:rFonts w:eastAsia="Times New Roman" w:cstheme="minorHAnsi"/>
                      <w:b/>
                      <w:bCs/>
                      <w:color w:val="BFBFBF" w:themeColor="background1" w:themeShade="BF"/>
                    </w:rPr>
                  </w:pPr>
                  <w:r w:rsidRPr="005E1F26">
                    <w:rPr>
                      <w:rFonts w:eastAsia="Times New Roman" w:cstheme="minorHAnsi"/>
                      <w:b/>
                      <w:bCs/>
                      <w:color w:val="BFBFBF" w:themeColor="background1" w:themeShade="BF"/>
                    </w:rPr>
                    <w:t>Simone Hawkins</w:t>
                  </w:r>
                </w:p>
                <w:p w14:paraId="0F5C6202" w14:textId="77777777" w:rsidR="00636EDC" w:rsidRPr="00121FBB" w:rsidRDefault="00636EDC" w:rsidP="00636EDC">
                  <w:pPr>
                    <w:spacing w:after="0" w:line="240" w:lineRule="auto"/>
                    <w:rPr>
                      <w:rFonts w:eastAsia="Times New Roman" w:cstheme="minorHAnsi"/>
                      <w:b/>
                      <w:bCs/>
                    </w:rPr>
                  </w:pPr>
                  <w:r w:rsidRPr="00121FBB">
                    <w:rPr>
                      <w:rFonts w:eastAsia="Times New Roman" w:cstheme="minorHAnsi"/>
                      <w:b/>
                      <w:bCs/>
                    </w:rPr>
                    <w:t>OCFS Staff TBD</w:t>
                  </w:r>
                </w:p>
                <w:p w14:paraId="6628AC68" w14:textId="06C7E484" w:rsidR="00636EDC" w:rsidRPr="00121FBB" w:rsidRDefault="00FB632F" w:rsidP="00636EDC">
                  <w:pPr>
                    <w:spacing w:after="0" w:line="240" w:lineRule="auto"/>
                    <w:rPr>
                      <w:rFonts w:eastAsia="Times New Roman" w:cstheme="minorHAnsi"/>
                      <w:b/>
                      <w:bCs/>
                    </w:rPr>
                  </w:pPr>
                  <w:r>
                    <w:rPr>
                      <w:rFonts w:cstheme="minorHAnsi"/>
                      <w:b/>
                    </w:rPr>
                    <w:t>Charla Smith</w:t>
                  </w:r>
                </w:p>
              </w:tc>
              <w:tc>
                <w:tcPr>
                  <w:tcW w:w="117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416B0F23" w14:textId="77777777" w:rsidR="00636EDC" w:rsidRPr="00121FBB" w:rsidRDefault="00636EDC" w:rsidP="00636EDC">
                  <w:pPr>
                    <w:spacing w:after="0" w:line="240" w:lineRule="auto"/>
                    <w:rPr>
                      <w:rFonts w:eastAsia="Times New Roman" w:cstheme="minorHAnsi"/>
                    </w:rPr>
                  </w:pPr>
                  <w:r w:rsidRPr="00121FBB">
                    <w:rPr>
                      <w:rFonts w:eastAsia="Times New Roman" w:cstheme="minorHAnsi"/>
                      <w:b/>
                      <w:bCs/>
                    </w:rPr>
                    <w:t>Liz Isakson</w:t>
                  </w:r>
                </w:p>
              </w:tc>
              <w:tc>
                <w:tcPr>
                  <w:tcW w:w="99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43308722" w14:textId="77777777" w:rsidR="00636EDC" w:rsidRPr="00121FBB" w:rsidRDefault="00636EDC" w:rsidP="00636EDC">
                  <w:pPr>
                    <w:spacing w:after="0" w:line="240" w:lineRule="auto"/>
                    <w:rPr>
                      <w:rFonts w:eastAsia="Times New Roman" w:cstheme="minorHAnsi"/>
                      <w:b/>
                      <w:bCs/>
                    </w:rPr>
                  </w:pPr>
                  <w:r w:rsidRPr="00121FBB">
                    <w:rPr>
                      <w:rFonts w:eastAsia="Times New Roman" w:cstheme="minorHAnsi"/>
                      <w:b/>
                      <w:bCs/>
                    </w:rPr>
                    <w:t>Leslie Capello, QSNY</w:t>
                  </w:r>
                </w:p>
                <w:p w14:paraId="37BCFFE4" w14:textId="77777777" w:rsidR="00636EDC" w:rsidRPr="00121FBB" w:rsidRDefault="00636EDC" w:rsidP="00636EDC">
                  <w:pPr>
                    <w:spacing w:after="0" w:line="240" w:lineRule="auto"/>
                    <w:rPr>
                      <w:rFonts w:eastAsia="Times New Roman" w:cstheme="minorHAnsi"/>
                      <w:b/>
                    </w:rPr>
                  </w:pPr>
                </w:p>
              </w:tc>
              <w:tc>
                <w:tcPr>
                  <w:tcW w:w="234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04CABCDC" w14:textId="77777777" w:rsidR="00636EDC" w:rsidRPr="00121FBB" w:rsidRDefault="00636EDC" w:rsidP="001F3A84">
                  <w:pPr>
                    <w:pStyle w:val="NoSpacing"/>
                    <w:numPr>
                      <w:ilvl w:val="0"/>
                      <w:numId w:val="2"/>
                    </w:numPr>
                    <w:shd w:val="clear" w:color="auto" w:fill="FFFFFF" w:themeFill="background1"/>
                    <w:rPr>
                      <w:rFonts w:cstheme="minorHAnsi"/>
                    </w:rPr>
                  </w:pPr>
                </w:p>
              </w:tc>
              <w:tc>
                <w:tcPr>
                  <w:tcW w:w="318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70BC03FC" w14:textId="77777777" w:rsidR="00636EDC" w:rsidRPr="00121FBB" w:rsidRDefault="00636EDC" w:rsidP="00636EDC">
                  <w:pPr>
                    <w:spacing w:after="0" w:line="240" w:lineRule="auto"/>
                    <w:rPr>
                      <w:rFonts w:eastAsia="Times New Roman" w:cstheme="minorHAnsi"/>
                      <w:b/>
                    </w:rPr>
                  </w:pPr>
                  <w:r w:rsidRPr="00121FBB">
                    <w:rPr>
                      <w:rFonts w:eastAsia="Times New Roman" w:cstheme="minorHAnsi"/>
                      <w:b/>
                    </w:rPr>
                    <w:t>Y1: -</w:t>
                  </w:r>
                  <w:r w:rsidRPr="00121FBB">
                    <w:rPr>
                      <w:rFonts w:eastAsia="Times New Roman" w:cstheme="minorHAnsi"/>
                      <w:bCs/>
                    </w:rPr>
                    <w:t xml:space="preserve">QSNY provided update at December Membership meeting regarding current participation and ratings.  </w:t>
                  </w:r>
                </w:p>
                <w:p w14:paraId="77F1BFFF" w14:textId="77777777" w:rsidR="00636EDC" w:rsidRPr="00121FBB" w:rsidRDefault="00636EDC" w:rsidP="00636EDC">
                  <w:pPr>
                    <w:spacing w:after="0" w:line="240" w:lineRule="auto"/>
                    <w:rPr>
                      <w:rFonts w:eastAsia="Times New Roman" w:cstheme="minorHAnsi"/>
                      <w:b/>
                    </w:rPr>
                  </w:pPr>
                </w:p>
                <w:p w14:paraId="105F97BF" w14:textId="37153E1C" w:rsidR="00636EDC" w:rsidRDefault="00636EDC" w:rsidP="00636EDC">
                  <w:pPr>
                    <w:spacing w:after="0" w:line="240" w:lineRule="auto"/>
                    <w:rPr>
                      <w:rFonts w:eastAsia="Times New Roman" w:cstheme="minorHAnsi"/>
                    </w:rPr>
                  </w:pPr>
                  <w:r w:rsidRPr="00383FF6">
                    <w:rPr>
                      <w:rFonts w:eastAsia="Times New Roman" w:cstheme="minorHAnsi"/>
                      <w:b/>
                    </w:rPr>
                    <w:t>Y2: -</w:t>
                  </w:r>
                  <w:r w:rsidRPr="00383FF6">
                    <w:rPr>
                      <w:rFonts w:eastAsia="Times New Roman" w:cstheme="minorHAnsi"/>
                    </w:rPr>
                    <w:t xml:space="preserve">Internal review of </w:t>
                  </w:r>
                  <w:hyperlink r:id="rId9" w:history="1">
                    <w:r w:rsidRPr="00383FF6">
                      <w:rPr>
                        <w:rStyle w:val="Hyperlink"/>
                        <w:rFonts w:eastAsia="Times New Roman" w:cstheme="minorHAnsi"/>
                      </w:rPr>
                      <w:t>QUALITYstarsNY</w:t>
                    </w:r>
                  </w:hyperlink>
                  <w:r w:rsidRPr="00383FF6">
                    <w:rPr>
                      <w:rFonts w:eastAsia="Times New Roman" w:cstheme="minorHAnsi"/>
                    </w:rPr>
                    <w:t xml:space="preserve"> Standards was completed &amp; initial text edits are being developed as Phase 1 to address immediate updates to the documentation requirement language only, not the actual Standard. Actual Standard revision work is Phase 2 to begin early 2022 &amp; will include ECAC members as described</w:t>
                  </w:r>
                  <w:r>
                    <w:rPr>
                      <w:rFonts w:eastAsia="Times New Roman" w:cstheme="minorHAnsi"/>
                    </w:rPr>
                    <w:t xml:space="preserve">.  </w:t>
                  </w:r>
                </w:p>
                <w:p w14:paraId="44FC7EAE" w14:textId="77777777" w:rsidR="00CC3C40" w:rsidRDefault="00CC3C40" w:rsidP="00636EDC">
                  <w:pPr>
                    <w:spacing w:after="0" w:line="240" w:lineRule="auto"/>
                    <w:rPr>
                      <w:rFonts w:eastAsia="Times New Roman" w:cstheme="minorHAnsi"/>
                    </w:rPr>
                  </w:pPr>
                </w:p>
                <w:p w14:paraId="34B70932" w14:textId="77777777" w:rsidR="00636EDC" w:rsidRDefault="003F2F1F" w:rsidP="00636EDC">
                  <w:pPr>
                    <w:spacing w:after="0" w:line="240" w:lineRule="auto"/>
                    <w:rPr>
                      <w:rFonts w:eastAsia="Times New Roman" w:cstheme="minorHAnsi"/>
                    </w:rPr>
                  </w:pPr>
                  <w:r w:rsidRPr="00015A7A">
                    <w:rPr>
                      <w:rFonts w:eastAsia="Times New Roman" w:cstheme="minorHAnsi"/>
                      <w:b/>
                    </w:rPr>
                    <w:t>Y3 Q2:</w:t>
                  </w:r>
                  <w:r>
                    <w:rPr>
                      <w:rFonts w:eastAsia="Times New Roman" w:cstheme="minorHAnsi"/>
                    </w:rPr>
                    <w:t xml:space="preserve"> </w:t>
                  </w:r>
                  <w:r w:rsidR="00015A7A">
                    <w:rPr>
                      <w:rFonts w:eastAsia="Times New Roman" w:cstheme="minorHAnsi"/>
                    </w:rPr>
                    <w:t>-</w:t>
                  </w:r>
                  <w:r>
                    <w:rPr>
                      <w:rFonts w:eastAsia="Times New Roman" w:cstheme="minorHAnsi"/>
                    </w:rPr>
                    <w:t xml:space="preserve">Leslie and Kristen have met and are continuing to work to identify the metrics which would </w:t>
                  </w:r>
                  <w:r>
                    <w:rPr>
                      <w:rFonts w:eastAsia="Times New Roman" w:cstheme="minorHAnsi"/>
                    </w:rPr>
                    <w:lastRenderedPageBreak/>
                    <w:t xml:space="preserve">be most helpful to the ECAC and will develop a reporting mechanism to share by the end of 2022. </w:t>
                  </w:r>
                </w:p>
                <w:p w14:paraId="4F11A8CF" w14:textId="77777777" w:rsidR="001F3A84" w:rsidRDefault="001F3A84" w:rsidP="001F3A84">
                  <w:pPr>
                    <w:spacing w:after="0" w:line="240" w:lineRule="auto"/>
                    <w:rPr>
                      <w:rFonts w:eastAsia="Times New Roman" w:cstheme="minorHAnsi"/>
                    </w:rPr>
                  </w:pPr>
                  <w:r>
                    <w:rPr>
                      <w:rFonts w:eastAsia="Times New Roman" w:cstheme="minorHAnsi"/>
                    </w:rPr>
                    <w:t>-QSNY is reviewing the data quarterly and reporting for NYSB5</w:t>
                  </w:r>
                </w:p>
                <w:p w14:paraId="30305C9E" w14:textId="7385E5FD" w:rsidR="00B473B7" w:rsidRPr="001F3A84" w:rsidRDefault="00B473B7" w:rsidP="001F3A84">
                  <w:pPr>
                    <w:spacing w:after="0" w:line="240" w:lineRule="auto"/>
                    <w:rPr>
                      <w:rFonts w:eastAsia="Times New Roman" w:cstheme="minorHAnsi"/>
                    </w:rPr>
                  </w:pPr>
                  <w:r>
                    <w:rPr>
                      <w:rFonts w:eastAsia="Times New Roman" w:cstheme="minorHAnsi"/>
                    </w:rPr>
                    <w:t>(Continued through Y3 Q3 &amp; Q4)</w:t>
                  </w:r>
                </w:p>
              </w:tc>
            </w:tr>
            <w:tr w:rsidR="002D011D" w:rsidRPr="00121FBB" w14:paraId="615B9A57" w14:textId="77777777" w:rsidTr="00434CED">
              <w:tc>
                <w:tcPr>
                  <w:tcW w:w="4179"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3F050FB4" w14:textId="234413EA" w:rsidR="002D011D" w:rsidRPr="00121FBB" w:rsidRDefault="002D011D" w:rsidP="002D011D">
                  <w:pPr>
                    <w:spacing w:after="0" w:line="240" w:lineRule="auto"/>
                    <w:rPr>
                      <w:rFonts w:eastAsia="Times New Roman" w:cstheme="minorHAnsi"/>
                    </w:rPr>
                  </w:pPr>
                  <w:r w:rsidRPr="00121FBB">
                    <w:rPr>
                      <w:rFonts w:eastAsia="Times New Roman" w:cstheme="minorHAnsi"/>
                    </w:rPr>
                    <w:t xml:space="preserve">3. Support the recruitment of new early childhood sites to participate in QUALITYstarsNY, identifying vulnerable communities to be prioritized when funding becomes available. </w:t>
                  </w:r>
                  <w:r w:rsidRPr="00121FBB">
                    <w:rPr>
                      <w:rFonts w:eastAsia="Times New Roman" w:cstheme="minorHAnsi"/>
                      <w:i/>
                      <w:color w:val="4472C4" w:themeColor="accent5"/>
                    </w:rPr>
                    <w:t>*B5 funded</w:t>
                  </w:r>
                </w:p>
              </w:tc>
              <w:tc>
                <w:tcPr>
                  <w:tcW w:w="1136"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4038494D" w14:textId="454321C3" w:rsidR="002D011D" w:rsidRPr="00121FBB" w:rsidRDefault="002D011D" w:rsidP="002D011D">
                  <w:pPr>
                    <w:spacing w:after="0" w:line="240" w:lineRule="auto"/>
                    <w:rPr>
                      <w:rFonts w:eastAsia="Times New Roman" w:cstheme="minorHAnsi"/>
                      <w:b/>
                      <w:bCs/>
                    </w:rPr>
                  </w:pPr>
                  <w:r w:rsidRPr="00121FBB">
                    <w:rPr>
                      <w:rFonts w:eastAsia="Times New Roman" w:cstheme="minorHAnsi"/>
                      <w:b/>
                      <w:bCs/>
                    </w:rPr>
                    <w:t>Kristen Kerr</w:t>
                  </w:r>
                </w:p>
              </w:tc>
              <w:tc>
                <w:tcPr>
                  <w:tcW w:w="1275"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3B72FD66" w14:textId="77777777" w:rsidR="002D011D" w:rsidRPr="00121FBB" w:rsidRDefault="002D011D" w:rsidP="002D011D">
                  <w:pPr>
                    <w:spacing w:after="0" w:line="240" w:lineRule="auto"/>
                    <w:rPr>
                      <w:rFonts w:eastAsia="Times New Roman" w:cstheme="minorHAnsi"/>
                    </w:rPr>
                  </w:pPr>
                  <w:r w:rsidRPr="00121FBB">
                    <w:rPr>
                      <w:rFonts w:eastAsia="Times New Roman" w:cstheme="minorHAnsi"/>
                      <w:b/>
                      <w:bCs/>
                    </w:rPr>
                    <w:t>Bob Frawley</w:t>
                  </w:r>
                </w:p>
                <w:p w14:paraId="456FF770" w14:textId="77777777" w:rsidR="002D011D" w:rsidRPr="00121FBB" w:rsidRDefault="002D011D" w:rsidP="002D011D">
                  <w:pPr>
                    <w:spacing w:after="0" w:line="240" w:lineRule="auto"/>
                    <w:rPr>
                      <w:rFonts w:eastAsia="Times New Roman" w:cstheme="minorHAnsi"/>
                    </w:rPr>
                  </w:pPr>
                  <w:r w:rsidRPr="00121FBB">
                    <w:rPr>
                      <w:rFonts w:eastAsia="Times New Roman" w:cstheme="minorHAnsi"/>
                      <w:b/>
                      <w:bCs/>
                    </w:rPr>
                    <w:t>Meredith Chimento</w:t>
                  </w:r>
                </w:p>
                <w:p w14:paraId="7374652B" w14:textId="77777777" w:rsidR="002D011D" w:rsidRPr="00121FBB" w:rsidRDefault="002D011D" w:rsidP="002D011D">
                  <w:pPr>
                    <w:spacing w:after="0" w:line="240" w:lineRule="auto"/>
                    <w:rPr>
                      <w:rFonts w:eastAsia="Times New Roman" w:cstheme="minorHAnsi"/>
                    </w:rPr>
                  </w:pPr>
                  <w:r w:rsidRPr="00121FBB">
                    <w:rPr>
                      <w:rFonts w:eastAsia="Times New Roman" w:cstheme="minorHAnsi"/>
                      <w:b/>
                      <w:bCs/>
                    </w:rPr>
                    <w:t>Suzanne Sousa</w:t>
                  </w:r>
                </w:p>
                <w:p w14:paraId="4A60F1CE" w14:textId="535A0886" w:rsidR="002D011D" w:rsidRPr="00121FBB" w:rsidRDefault="002D011D" w:rsidP="002D011D">
                  <w:pPr>
                    <w:spacing w:after="0" w:line="240" w:lineRule="auto"/>
                    <w:rPr>
                      <w:rFonts w:eastAsia="Times New Roman" w:cstheme="minorHAnsi"/>
                      <w:b/>
                      <w:bCs/>
                    </w:rPr>
                  </w:pPr>
                  <w:r w:rsidRPr="00121FBB">
                    <w:rPr>
                      <w:rFonts w:eastAsia="Times New Roman" w:cstheme="minorHAnsi"/>
                      <w:b/>
                      <w:bCs/>
                    </w:rPr>
                    <w:t>Abbe Kovacik</w:t>
                  </w:r>
                </w:p>
              </w:tc>
              <w:tc>
                <w:tcPr>
                  <w:tcW w:w="117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042935B8" w14:textId="77777777" w:rsidR="002D011D" w:rsidRPr="00121FBB" w:rsidRDefault="002D011D" w:rsidP="002D011D">
                  <w:pPr>
                    <w:spacing w:after="0" w:line="240" w:lineRule="auto"/>
                    <w:rPr>
                      <w:rFonts w:eastAsia="Times New Roman" w:cstheme="minorHAnsi"/>
                      <w:b/>
                      <w:bCs/>
                    </w:rPr>
                  </w:pPr>
                </w:p>
              </w:tc>
              <w:tc>
                <w:tcPr>
                  <w:tcW w:w="99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4005D7B8" w14:textId="77777777" w:rsidR="002D011D" w:rsidRPr="00121FBB" w:rsidRDefault="002D011D" w:rsidP="002D011D">
                  <w:pPr>
                    <w:spacing w:after="0" w:line="240" w:lineRule="auto"/>
                    <w:rPr>
                      <w:rFonts w:eastAsia="Times New Roman" w:cstheme="minorHAnsi"/>
                      <w:b/>
                      <w:bCs/>
                    </w:rPr>
                  </w:pPr>
                  <w:r w:rsidRPr="00121FBB">
                    <w:rPr>
                      <w:rFonts w:eastAsia="Times New Roman" w:cstheme="minorHAnsi"/>
                      <w:b/>
                      <w:bCs/>
                    </w:rPr>
                    <w:t>Leslie Capello, QSNY</w:t>
                  </w:r>
                </w:p>
                <w:p w14:paraId="3BFE8B11" w14:textId="3B317BEB" w:rsidR="002D011D" w:rsidRPr="00121FBB" w:rsidRDefault="002D011D" w:rsidP="002D011D">
                  <w:pPr>
                    <w:spacing w:after="0" w:line="240" w:lineRule="auto"/>
                    <w:rPr>
                      <w:rFonts w:eastAsia="Times New Roman" w:cstheme="minorHAnsi"/>
                      <w:b/>
                      <w:bCs/>
                    </w:rPr>
                  </w:pPr>
                  <w:r>
                    <w:rPr>
                      <w:rFonts w:cstheme="minorHAnsi"/>
                      <w:b/>
                    </w:rPr>
                    <w:t>Charla Smith</w:t>
                  </w:r>
                </w:p>
              </w:tc>
              <w:tc>
                <w:tcPr>
                  <w:tcW w:w="234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746BCA8C" w14:textId="77777777" w:rsidR="002D011D" w:rsidRPr="00121FBB" w:rsidRDefault="002D011D" w:rsidP="002D011D">
                  <w:pPr>
                    <w:pStyle w:val="NoSpacing"/>
                    <w:rPr>
                      <w:rFonts w:asciiTheme="minorHAnsi" w:hAnsiTheme="minorHAnsi" w:cstheme="minorHAnsi"/>
                      <w:b/>
                      <w:sz w:val="22"/>
                      <w:szCs w:val="22"/>
                    </w:rPr>
                  </w:pPr>
                  <w:r w:rsidRPr="00121FBB">
                    <w:rPr>
                      <w:rFonts w:asciiTheme="minorHAnsi" w:hAnsiTheme="minorHAnsi" w:cstheme="minorHAnsi"/>
                      <w:b/>
                      <w:sz w:val="22"/>
                      <w:szCs w:val="22"/>
                    </w:rPr>
                    <w:t>Year 3</w:t>
                  </w:r>
                </w:p>
                <w:p w14:paraId="2F29DFFF" w14:textId="66465771" w:rsidR="002D011D" w:rsidRPr="00121FBB" w:rsidRDefault="002D011D" w:rsidP="002D011D">
                  <w:pPr>
                    <w:pStyle w:val="NoSpacing"/>
                    <w:numPr>
                      <w:ilvl w:val="0"/>
                      <w:numId w:val="2"/>
                    </w:numPr>
                    <w:shd w:val="clear" w:color="auto" w:fill="FFFFFF" w:themeFill="background1"/>
                    <w:rPr>
                      <w:rFonts w:cstheme="minorHAnsi"/>
                    </w:rPr>
                  </w:pPr>
                  <w:r w:rsidRPr="00121FBB">
                    <w:rPr>
                      <w:rFonts w:asciiTheme="minorHAnsi" w:hAnsiTheme="minorHAnsi" w:cstheme="minorHAnsi"/>
                      <w:sz w:val="22"/>
                      <w:szCs w:val="22"/>
                    </w:rPr>
                    <w:t xml:space="preserve">QUALITYstarsNY participation has reached 13% of its long-term goal (40% of centers 25% of family child care). </w:t>
                  </w:r>
                </w:p>
              </w:tc>
              <w:tc>
                <w:tcPr>
                  <w:tcW w:w="318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49AD7F78" w14:textId="77777777" w:rsidR="002D011D" w:rsidRDefault="002D011D" w:rsidP="002D011D">
                  <w:pPr>
                    <w:rPr>
                      <w:rFonts w:cstheme="minorHAnsi"/>
                    </w:rPr>
                  </w:pPr>
                  <w:r w:rsidRPr="00121FBB">
                    <w:rPr>
                      <w:rFonts w:cstheme="minorHAnsi"/>
                      <w:b/>
                    </w:rPr>
                    <w:t>Y1:</w:t>
                  </w:r>
                  <w:r w:rsidRPr="00121FBB">
                    <w:rPr>
                      <w:rFonts w:cstheme="minorHAnsi"/>
                    </w:rPr>
                    <w:t xml:space="preserve"> -New QSNY programs were recruited.</w:t>
                  </w:r>
                </w:p>
                <w:p w14:paraId="1FFFF2BE" w14:textId="77777777" w:rsidR="002D011D" w:rsidRPr="00121FBB" w:rsidRDefault="002D011D" w:rsidP="002D011D">
                  <w:pPr>
                    <w:rPr>
                      <w:rFonts w:cstheme="minorHAnsi"/>
                    </w:rPr>
                  </w:pPr>
                  <w:r>
                    <w:rPr>
                      <w:rFonts w:cstheme="minorHAnsi"/>
                    </w:rPr>
                    <w:t xml:space="preserve">-Provided guidance and support </w:t>
                  </w:r>
                  <w:r w:rsidRPr="000E27AD">
                    <w:rPr>
                      <w:rFonts w:cstheme="minorHAnsi"/>
                    </w:rPr>
                    <w:t xml:space="preserve">of programs through the pandemic.  </w:t>
                  </w:r>
                </w:p>
                <w:p w14:paraId="391015D3" w14:textId="77777777" w:rsidR="002D011D" w:rsidRDefault="002D011D" w:rsidP="002D011D">
                  <w:pPr>
                    <w:rPr>
                      <w:rFonts w:cstheme="minorHAnsi"/>
                    </w:rPr>
                  </w:pPr>
                  <w:r w:rsidRPr="00121FBB">
                    <w:rPr>
                      <w:rFonts w:cstheme="minorHAnsi"/>
                      <w:b/>
                    </w:rPr>
                    <w:t xml:space="preserve">Y2: </w:t>
                  </w:r>
                  <w:r w:rsidRPr="00121FBB">
                    <w:rPr>
                      <w:rFonts w:cstheme="minorHAnsi"/>
                    </w:rPr>
                    <w:t>-QSNY continues to recruit &amp; enroll licensed/regulated programs in high need communities</w:t>
                  </w:r>
                  <w:r w:rsidRPr="001A717A">
                    <w:rPr>
                      <w:rFonts w:cstheme="minorHAnsi"/>
                    </w:rPr>
                    <w:t>, looking at family choice in and beyond QSNY</w:t>
                  </w:r>
                  <w:r>
                    <w:rPr>
                      <w:rFonts w:cstheme="minorHAnsi"/>
                    </w:rPr>
                    <w:t xml:space="preserve">. </w:t>
                  </w:r>
                </w:p>
                <w:p w14:paraId="39221F56" w14:textId="77777777" w:rsidR="002D011D" w:rsidRDefault="002D011D" w:rsidP="002D011D">
                  <w:pPr>
                    <w:rPr>
                      <w:rFonts w:cstheme="minorHAnsi"/>
                    </w:rPr>
                  </w:pPr>
                  <w:r w:rsidRPr="00DA76B7">
                    <w:rPr>
                      <w:rFonts w:cstheme="minorHAnsi"/>
                      <w:b/>
                    </w:rPr>
                    <w:t>Y2 Q4</w:t>
                  </w:r>
                  <w:r>
                    <w:rPr>
                      <w:rFonts w:cstheme="minorHAnsi"/>
                    </w:rPr>
                    <w:t xml:space="preserve">: -Presentation at December meeting sharing initial expansion progress to date and QSNY ECAC brief with current participating program data.  Brief available on ECAC website under December meeting materials. </w:t>
                  </w:r>
                </w:p>
                <w:p w14:paraId="6D18FE5B" w14:textId="77777777" w:rsidR="002D011D" w:rsidRDefault="002D011D" w:rsidP="002D011D">
                  <w:pPr>
                    <w:rPr>
                      <w:rFonts w:cstheme="minorHAnsi"/>
                    </w:rPr>
                  </w:pPr>
                  <w:r w:rsidRPr="00DA76B7">
                    <w:rPr>
                      <w:rFonts w:cstheme="minorHAnsi"/>
                      <w:b/>
                    </w:rPr>
                    <w:t>Y3 Q1</w:t>
                  </w:r>
                  <w:r>
                    <w:rPr>
                      <w:rFonts w:cstheme="minorHAnsi"/>
                    </w:rPr>
                    <w:t xml:space="preserve">: -Presentation provided at January ECAC membership meeting laying out plan for scaling expansion of QSNY through 2024. </w:t>
                  </w:r>
                </w:p>
                <w:p w14:paraId="72E2DA46" w14:textId="77777777" w:rsidR="002D011D" w:rsidRDefault="002D011D" w:rsidP="002D011D">
                  <w:pPr>
                    <w:rPr>
                      <w:rFonts w:cstheme="minorHAnsi"/>
                    </w:rPr>
                  </w:pPr>
                  <w:r w:rsidRPr="00015A7A">
                    <w:rPr>
                      <w:rFonts w:cstheme="minorHAnsi"/>
                      <w:b/>
                    </w:rPr>
                    <w:lastRenderedPageBreak/>
                    <w:t>Y3 Q2:</w:t>
                  </w:r>
                  <w:r>
                    <w:rPr>
                      <w:rFonts w:cstheme="minorHAnsi"/>
                    </w:rPr>
                    <w:t xml:space="preserve"> -Efforts continue to build infrastructure and capacity to support additional programs.  Will work to provide updated number of new programs at the conclusion of Q2.  Programs applying for and receiving desert grants will be required to participate with Start with Stars; applications closed on May 19</w:t>
                  </w:r>
                  <w:r w:rsidRPr="00015A7A">
                    <w:rPr>
                      <w:rFonts w:cstheme="minorHAnsi"/>
                      <w:vertAlign w:val="superscript"/>
                    </w:rPr>
                    <w:t>th</w:t>
                  </w:r>
                  <w:r>
                    <w:rPr>
                      <w:rFonts w:cstheme="minorHAnsi"/>
                    </w:rPr>
                    <w:t xml:space="preserve"> and over 1700 applications were received.  Grant award announcements will be made by June 30</w:t>
                  </w:r>
                  <w:r w:rsidRPr="00015A7A">
                    <w:rPr>
                      <w:rFonts w:cstheme="minorHAnsi"/>
                      <w:vertAlign w:val="superscript"/>
                    </w:rPr>
                    <w:t>th</w:t>
                  </w:r>
                  <w:r>
                    <w:rPr>
                      <w:rFonts w:cstheme="minorHAnsi"/>
                    </w:rPr>
                    <w:t xml:space="preserve">, 2022.  </w:t>
                  </w:r>
                </w:p>
                <w:p w14:paraId="748304C9" w14:textId="0D392BB2" w:rsidR="002D011D" w:rsidRPr="00121FBB" w:rsidRDefault="002D011D" w:rsidP="002D011D">
                  <w:pPr>
                    <w:spacing w:after="0" w:line="240" w:lineRule="auto"/>
                    <w:rPr>
                      <w:rFonts w:eastAsia="Times New Roman" w:cstheme="minorHAnsi"/>
                      <w:b/>
                    </w:rPr>
                  </w:pPr>
                  <w:r w:rsidRPr="003630DD">
                    <w:rPr>
                      <w:rFonts w:cstheme="minorHAnsi"/>
                      <w:b/>
                      <w:bCs/>
                    </w:rPr>
                    <w:t>Y3 Q3:</w:t>
                  </w:r>
                  <w:r>
                    <w:rPr>
                      <w:rFonts w:cstheme="minorHAnsi"/>
                    </w:rPr>
                    <w:t xml:space="preserve">  QSNY will begin receiving CC Deserts programs in Q4.  QSNY currently participating programs as of 9/30/22 is 991 total.  Selection Criteria process enhanced in the data system upgrades that went live on 9/16/22, able to capture more detailed data from new applicants related to special populations served.  QSNY continues to prioritize enrollment of new programs from identified high need counties/zip codes &amp; special populations served.</w:t>
                  </w:r>
                </w:p>
              </w:tc>
            </w:tr>
          </w:tbl>
          <w:p w14:paraId="5F735808" w14:textId="77777777" w:rsidR="00636EDC" w:rsidRPr="00121FBB" w:rsidRDefault="00636EDC" w:rsidP="00636EDC">
            <w:pPr>
              <w:spacing w:after="0" w:line="240" w:lineRule="auto"/>
              <w:rPr>
                <w:rFonts w:eastAsia="Times New Roman" w:cstheme="minorHAnsi"/>
              </w:rPr>
            </w:pPr>
          </w:p>
        </w:tc>
      </w:tr>
    </w:tbl>
    <w:p w14:paraId="48AD6CE0" w14:textId="77777777" w:rsidR="00636EDC" w:rsidRPr="00121FBB" w:rsidRDefault="00636EDC" w:rsidP="00636EDC">
      <w:pPr>
        <w:rPr>
          <w:rFonts w:eastAsia="Times New Roman" w:cstheme="minorHAnsi"/>
          <w:b/>
          <w:bCs/>
        </w:rPr>
      </w:pPr>
    </w:p>
    <w:p w14:paraId="4036A365" w14:textId="071466BD" w:rsidR="00636EDC" w:rsidRPr="00121FBB" w:rsidRDefault="00636EDC" w:rsidP="00636EDC">
      <w:pPr>
        <w:rPr>
          <w:rFonts w:eastAsia="Times New Roman" w:cstheme="minorHAnsi"/>
          <w:b/>
          <w:bCs/>
        </w:rPr>
      </w:pPr>
    </w:p>
    <w:tbl>
      <w:tblPr>
        <w:tblW w:w="14490" w:type="dxa"/>
        <w:tblInd w:w="-775" w:type="dxa"/>
        <w:tblCellMar>
          <w:top w:w="15" w:type="dxa"/>
          <w:left w:w="15" w:type="dxa"/>
          <w:bottom w:w="15" w:type="dxa"/>
          <w:right w:w="15" w:type="dxa"/>
        </w:tblCellMar>
        <w:tblLook w:val="04A0" w:firstRow="1" w:lastRow="0" w:firstColumn="1" w:lastColumn="0" w:noHBand="0" w:noVBand="1"/>
      </w:tblPr>
      <w:tblGrid>
        <w:gridCol w:w="14490"/>
      </w:tblGrid>
      <w:tr w:rsidR="00636EDC" w:rsidRPr="00121FBB" w14:paraId="41681243" w14:textId="77777777" w:rsidTr="00636EDC">
        <w:tc>
          <w:tcPr>
            <w:tcW w:w="14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272140" w14:textId="77777777" w:rsidR="00636EDC" w:rsidRPr="00121FBB" w:rsidRDefault="00636EDC" w:rsidP="00636EDC">
            <w:pPr>
              <w:spacing w:after="0" w:line="240" w:lineRule="auto"/>
              <w:rPr>
                <w:rFonts w:eastAsia="Times New Roman" w:cstheme="minorHAnsi"/>
                <w:sz w:val="24"/>
              </w:rPr>
            </w:pPr>
            <w:r w:rsidRPr="00121FBB">
              <w:rPr>
                <w:rFonts w:eastAsia="Times New Roman" w:cstheme="minorHAnsi"/>
                <w:b/>
                <w:bCs/>
                <w:sz w:val="24"/>
              </w:rPr>
              <w:lastRenderedPageBreak/>
              <w:t xml:space="preserve">3-B: Informed by a parent and family advisory group, create materials to support parent choice of early childhood education programs, and disseminate widely using the ECAC website, </w:t>
            </w:r>
            <w:r w:rsidRPr="00121FBB">
              <w:rPr>
                <w:rFonts w:eastAsia="Times New Roman" w:cstheme="minorHAnsi"/>
                <w:b/>
                <w:bCs/>
                <w:sz w:val="24"/>
                <w:shd w:val="clear" w:color="auto" w:fill="FFFFFF"/>
              </w:rPr>
              <w:t>Parent Portal</w:t>
            </w:r>
            <w:r w:rsidRPr="00121FBB">
              <w:rPr>
                <w:rFonts w:eastAsia="Times New Roman" w:cstheme="minorHAnsi"/>
                <w:b/>
                <w:bCs/>
                <w:sz w:val="24"/>
              </w:rPr>
              <w:t xml:space="preserve"> and other vehicles to ensure all families have access to information.</w:t>
            </w:r>
          </w:p>
          <w:tbl>
            <w:tblPr>
              <w:tblW w:w="0" w:type="auto"/>
              <w:tblCellMar>
                <w:top w:w="15" w:type="dxa"/>
                <w:left w:w="15" w:type="dxa"/>
                <w:bottom w:w="15" w:type="dxa"/>
                <w:right w:w="15" w:type="dxa"/>
              </w:tblCellMar>
              <w:tblLook w:val="04A0" w:firstRow="1" w:lastRow="0" w:firstColumn="1" w:lastColumn="0" w:noHBand="0" w:noVBand="1"/>
            </w:tblPr>
            <w:tblGrid>
              <w:gridCol w:w="3633"/>
              <w:gridCol w:w="1136"/>
              <w:gridCol w:w="1262"/>
              <w:gridCol w:w="1076"/>
              <w:gridCol w:w="1080"/>
              <w:gridCol w:w="2492"/>
              <w:gridCol w:w="3591"/>
            </w:tblGrid>
            <w:tr w:rsidR="00636EDC" w:rsidRPr="00121FBB" w14:paraId="35D8CDE4" w14:textId="77777777" w:rsidTr="00636EDC">
              <w:tc>
                <w:tcPr>
                  <w:tcW w:w="4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3359A1" w14:textId="77777777" w:rsidR="00636EDC" w:rsidRPr="00121FBB" w:rsidRDefault="00636EDC" w:rsidP="00636EDC">
                  <w:pPr>
                    <w:spacing w:after="0" w:line="240" w:lineRule="auto"/>
                    <w:rPr>
                      <w:rFonts w:eastAsia="Times New Roman" w:cstheme="minorHAnsi"/>
                    </w:rPr>
                  </w:pPr>
                  <w:r w:rsidRPr="00121FBB">
                    <w:rPr>
                      <w:rFonts w:eastAsia="Times New Roman" w:cstheme="minorHAnsi"/>
                      <w:b/>
                      <w:bCs/>
                    </w:rPr>
                    <w:t>Activities:</w:t>
                  </w:r>
                </w:p>
              </w:tc>
              <w:tc>
                <w:tcPr>
                  <w:tcW w:w="11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027D56" w14:textId="77777777" w:rsidR="00636EDC" w:rsidRPr="00121FBB" w:rsidRDefault="00636EDC" w:rsidP="00636EDC">
                  <w:pPr>
                    <w:spacing w:after="0" w:line="240" w:lineRule="auto"/>
                    <w:rPr>
                      <w:rFonts w:eastAsia="Times New Roman" w:cstheme="minorHAnsi"/>
                    </w:rPr>
                  </w:pPr>
                  <w:r w:rsidRPr="00121FBB">
                    <w:rPr>
                      <w:rFonts w:eastAsia="Times New Roman" w:cstheme="minorHAnsi"/>
                      <w:b/>
                      <w:bCs/>
                    </w:rPr>
                    <w:t>Leader/</w:t>
                  </w:r>
                </w:p>
                <w:p w14:paraId="628F0BDB" w14:textId="77777777" w:rsidR="00636EDC" w:rsidRPr="00121FBB" w:rsidRDefault="00636EDC" w:rsidP="00636EDC">
                  <w:pPr>
                    <w:spacing w:after="0" w:line="240" w:lineRule="auto"/>
                    <w:rPr>
                      <w:rFonts w:eastAsia="Times New Roman" w:cstheme="minorHAnsi"/>
                    </w:rPr>
                  </w:pPr>
                  <w:r w:rsidRPr="00121FBB">
                    <w:rPr>
                      <w:rFonts w:eastAsia="Times New Roman" w:cstheme="minorHAnsi"/>
                      <w:b/>
                      <w:bCs/>
                    </w:rPr>
                    <w:t>Convener:</w:t>
                  </w:r>
                </w:p>
              </w:tc>
              <w:tc>
                <w:tcPr>
                  <w:tcW w:w="12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C6B291" w14:textId="77777777" w:rsidR="00636EDC" w:rsidRPr="00121FBB" w:rsidRDefault="00636EDC" w:rsidP="00636EDC">
                  <w:pPr>
                    <w:spacing w:after="0" w:line="240" w:lineRule="auto"/>
                    <w:rPr>
                      <w:rFonts w:eastAsia="Times New Roman" w:cstheme="minorHAnsi"/>
                    </w:rPr>
                  </w:pPr>
                  <w:r w:rsidRPr="00121FBB">
                    <w:rPr>
                      <w:rFonts w:eastAsia="Times New Roman" w:cstheme="minorHAnsi"/>
                      <w:b/>
                      <w:bCs/>
                    </w:rPr>
                    <w:t>Active Participant:</w:t>
                  </w:r>
                </w:p>
              </w:tc>
              <w:tc>
                <w:tcPr>
                  <w:tcW w:w="11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BD2EA1" w14:textId="77777777" w:rsidR="00636EDC" w:rsidRPr="00121FBB" w:rsidRDefault="00636EDC" w:rsidP="00636EDC">
                  <w:pPr>
                    <w:spacing w:after="0" w:line="240" w:lineRule="auto"/>
                    <w:rPr>
                      <w:rFonts w:eastAsia="Times New Roman" w:cstheme="minorHAnsi"/>
                    </w:rPr>
                  </w:pPr>
                  <w:r w:rsidRPr="00121FBB">
                    <w:rPr>
                      <w:rFonts w:eastAsia="Times New Roman" w:cstheme="minorHAnsi"/>
                      <w:b/>
                      <w:bCs/>
                    </w:rPr>
                    <w:t>Expert/ resource person:</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B2BB0A" w14:textId="77777777" w:rsidR="00636EDC" w:rsidRPr="00121FBB" w:rsidRDefault="00636EDC" w:rsidP="00636EDC">
                  <w:pPr>
                    <w:spacing w:after="0" w:line="240" w:lineRule="auto"/>
                    <w:rPr>
                      <w:rFonts w:eastAsia="Times New Roman" w:cstheme="minorHAnsi"/>
                      <w:b/>
                    </w:rPr>
                  </w:pPr>
                  <w:r w:rsidRPr="00121FBB">
                    <w:rPr>
                      <w:rFonts w:eastAsia="Times New Roman" w:cstheme="minorHAnsi"/>
                      <w:b/>
                    </w:rPr>
                    <w:t>Staff:</w:t>
                  </w:r>
                </w:p>
              </w:tc>
              <w:tc>
                <w:tcPr>
                  <w:tcW w:w="2790" w:type="dxa"/>
                  <w:tcBorders>
                    <w:top w:val="single" w:sz="8" w:space="0" w:color="000000"/>
                    <w:left w:val="single" w:sz="8" w:space="0" w:color="000000"/>
                    <w:bottom w:val="single" w:sz="8" w:space="0" w:color="000000"/>
                    <w:right w:val="single" w:sz="8" w:space="0" w:color="000000"/>
                  </w:tcBorders>
                </w:tcPr>
                <w:p w14:paraId="64BE65D8" w14:textId="77777777" w:rsidR="00636EDC" w:rsidRPr="00121FBB" w:rsidRDefault="00636EDC" w:rsidP="00636EDC">
                  <w:pPr>
                    <w:spacing w:after="0" w:line="240" w:lineRule="auto"/>
                    <w:rPr>
                      <w:rFonts w:eastAsia="Times New Roman" w:cstheme="minorHAnsi"/>
                      <w:b/>
                      <w:bCs/>
                    </w:rPr>
                  </w:pPr>
                  <w:r w:rsidRPr="00121FBB">
                    <w:rPr>
                      <w:rFonts w:eastAsia="Times New Roman" w:cstheme="minorHAnsi"/>
                      <w:b/>
                      <w:bCs/>
                    </w:rPr>
                    <w:t>Progress indicators:</w:t>
                  </w:r>
                </w:p>
              </w:tc>
              <w:tc>
                <w:tcPr>
                  <w:tcW w:w="2640" w:type="dxa"/>
                  <w:tcBorders>
                    <w:top w:val="single" w:sz="8" w:space="0" w:color="000000"/>
                    <w:left w:val="single" w:sz="8" w:space="0" w:color="000000"/>
                    <w:bottom w:val="single" w:sz="8" w:space="0" w:color="000000"/>
                    <w:right w:val="single" w:sz="8" w:space="0" w:color="000000"/>
                  </w:tcBorders>
                </w:tcPr>
                <w:p w14:paraId="7755E901" w14:textId="77777777" w:rsidR="00636EDC" w:rsidRPr="00121FBB" w:rsidRDefault="00636EDC" w:rsidP="00636EDC">
                  <w:pPr>
                    <w:spacing w:after="0" w:line="240" w:lineRule="auto"/>
                    <w:rPr>
                      <w:rFonts w:eastAsia="Times New Roman" w:cstheme="minorHAnsi"/>
                      <w:b/>
                      <w:bCs/>
                    </w:rPr>
                  </w:pPr>
                  <w:r>
                    <w:rPr>
                      <w:rFonts w:eastAsia="Times New Roman" w:cstheme="minorHAnsi"/>
                      <w:b/>
                      <w:bCs/>
                    </w:rPr>
                    <w:t xml:space="preserve">Status of Progress Indicator: </w:t>
                  </w:r>
                </w:p>
              </w:tc>
            </w:tr>
            <w:tr w:rsidR="00636EDC" w:rsidRPr="00121FBB" w14:paraId="12B044AE" w14:textId="77777777" w:rsidTr="00636EDC">
              <w:tc>
                <w:tcPr>
                  <w:tcW w:w="4258"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595F677D" w14:textId="77777777" w:rsidR="00636EDC" w:rsidRPr="00121FBB" w:rsidRDefault="00636EDC" w:rsidP="00636EDC">
                  <w:pPr>
                    <w:spacing w:after="0" w:line="240" w:lineRule="auto"/>
                    <w:rPr>
                      <w:rFonts w:eastAsia="Times New Roman" w:cstheme="minorHAnsi"/>
                    </w:rPr>
                  </w:pPr>
                  <w:r w:rsidRPr="00121FBB">
                    <w:rPr>
                      <w:rFonts w:eastAsia="Times New Roman" w:cstheme="minorHAnsi"/>
                    </w:rPr>
                    <w:t>1. Create an inventory of information and resources on parent choice of early childhood education programs that are currently available for families.</w:t>
                  </w:r>
                </w:p>
              </w:tc>
              <w:tc>
                <w:tcPr>
                  <w:tcW w:w="1136"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3C120113" w14:textId="77777777" w:rsidR="00636EDC" w:rsidRPr="00121FBB" w:rsidRDefault="00636EDC" w:rsidP="00636EDC">
                  <w:pPr>
                    <w:spacing w:after="0" w:line="240" w:lineRule="auto"/>
                    <w:rPr>
                      <w:rFonts w:eastAsia="Times New Roman" w:cstheme="minorHAnsi"/>
                    </w:rPr>
                  </w:pPr>
                  <w:r w:rsidRPr="00121FBB">
                    <w:rPr>
                      <w:rFonts w:eastAsia="Times New Roman" w:cstheme="minorHAnsi"/>
                      <w:b/>
                      <w:bCs/>
                    </w:rPr>
                    <w:t>Meredith Chimento</w:t>
                  </w:r>
                </w:p>
              </w:tc>
              <w:tc>
                <w:tcPr>
                  <w:tcW w:w="1262"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19C00780" w14:textId="77777777" w:rsidR="00636EDC" w:rsidRPr="00121FBB" w:rsidRDefault="00636EDC" w:rsidP="00636EDC">
                  <w:pPr>
                    <w:spacing w:after="0" w:line="240" w:lineRule="auto"/>
                    <w:rPr>
                      <w:rFonts w:eastAsia="Times New Roman" w:cstheme="minorHAnsi"/>
                      <w:b/>
                      <w:bCs/>
                    </w:rPr>
                  </w:pPr>
                  <w:r w:rsidRPr="00121FBB">
                    <w:rPr>
                      <w:rFonts w:eastAsia="Times New Roman" w:cstheme="minorHAnsi"/>
                      <w:b/>
                      <w:bCs/>
                    </w:rPr>
                    <w:t>Abbe Kovacik</w:t>
                  </w:r>
                </w:p>
                <w:p w14:paraId="76EC8BEB" w14:textId="77777777" w:rsidR="00636EDC" w:rsidRPr="00121FBB" w:rsidRDefault="00636EDC" w:rsidP="00636EDC">
                  <w:pPr>
                    <w:spacing w:after="0" w:line="240" w:lineRule="auto"/>
                    <w:rPr>
                      <w:rFonts w:eastAsia="Times New Roman" w:cstheme="minorHAnsi"/>
                      <w:b/>
                      <w:bCs/>
                    </w:rPr>
                  </w:pPr>
                  <w:r w:rsidRPr="00121FBB">
                    <w:rPr>
                      <w:rFonts w:eastAsia="Times New Roman" w:cstheme="minorHAnsi"/>
                      <w:b/>
                      <w:bCs/>
                    </w:rPr>
                    <w:t>(QSNY staff)</w:t>
                  </w:r>
                </w:p>
                <w:p w14:paraId="6BC0AF14" w14:textId="77777777" w:rsidR="00636EDC" w:rsidRPr="00121FBB" w:rsidRDefault="00636EDC" w:rsidP="00636EDC">
                  <w:pPr>
                    <w:spacing w:after="0" w:line="240" w:lineRule="auto"/>
                    <w:rPr>
                      <w:rFonts w:eastAsia="Times New Roman" w:cstheme="minorHAnsi"/>
                    </w:rPr>
                  </w:pPr>
                </w:p>
              </w:tc>
              <w:tc>
                <w:tcPr>
                  <w:tcW w:w="110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5A098415" w14:textId="77777777" w:rsidR="00636EDC" w:rsidRPr="00121FBB" w:rsidRDefault="00636EDC" w:rsidP="00636EDC">
                  <w:pPr>
                    <w:spacing w:after="0" w:line="240" w:lineRule="auto"/>
                    <w:rPr>
                      <w:rFonts w:eastAsia="Times New Roman" w:cstheme="minorHAnsi"/>
                      <w:b/>
                    </w:rPr>
                  </w:pPr>
                  <w:r w:rsidRPr="00121FBB">
                    <w:rPr>
                      <w:rFonts w:eastAsia="Times New Roman" w:cstheme="minorHAnsi"/>
                      <w:b/>
                    </w:rPr>
                    <w:t>Patty Persell</w:t>
                  </w:r>
                </w:p>
              </w:tc>
              <w:tc>
                <w:tcPr>
                  <w:tcW w:w="108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3A1CF02C" w14:textId="77777777" w:rsidR="00636EDC" w:rsidRPr="00121FBB" w:rsidRDefault="00636EDC" w:rsidP="00636EDC">
                  <w:pPr>
                    <w:spacing w:after="0" w:line="240" w:lineRule="auto"/>
                    <w:rPr>
                      <w:rFonts w:eastAsia="Times New Roman" w:cstheme="minorHAnsi"/>
                      <w:b/>
                      <w:bCs/>
                    </w:rPr>
                  </w:pPr>
                  <w:r w:rsidRPr="00121FBB">
                    <w:rPr>
                      <w:rFonts w:eastAsia="Times New Roman" w:cstheme="minorHAnsi"/>
                      <w:b/>
                      <w:bCs/>
                    </w:rPr>
                    <w:t>Rebecca Stahl</w:t>
                  </w:r>
                </w:p>
                <w:p w14:paraId="033699F6" w14:textId="7752AC26" w:rsidR="00636EDC" w:rsidRPr="00121FBB" w:rsidRDefault="00FB632F" w:rsidP="00636EDC">
                  <w:pPr>
                    <w:spacing w:after="0" w:line="240" w:lineRule="auto"/>
                    <w:rPr>
                      <w:rFonts w:eastAsia="Times New Roman" w:cstheme="minorHAnsi"/>
                    </w:rPr>
                  </w:pPr>
                  <w:r>
                    <w:rPr>
                      <w:rFonts w:cstheme="minorHAnsi"/>
                      <w:b/>
                    </w:rPr>
                    <w:t>Charla Smith</w:t>
                  </w:r>
                </w:p>
              </w:tc>
              <w:tc>
                <w:tcPr>
                  <w:tcW w:w="279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60BD1AE7" w14:textId="77777777" w:rsidR="00636EDC" w:rsidRPr="00121FBB" w:rsidRDefault="00636EDC" w:rsidP="00636EDC">
                  <w:pPr>
                    <w:spacing w:after="0" w:line="240" w:lineRule="auto"/>
                    <w:rPr>
                      <w:rFonts w:eastAsia="Times New Roman" w:cstheme="minorHAnsi"/>
                      <w:b/>
                      <w:bCs/>
                    </w:rPr>
                  </w:pPr>
                </w:p>
              </w:tc>
              <w:tc>
                <w:tcPr>
                  <w:tcW w:w="264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51BDF406" w14:textId="23313684" w:rsidR="00636EDC" w:rsidRDefault="00636EDC" w:rsidP="00636EDC">
                  <w:pPr>
                    <w:spacing w:after="0" w:line="240" w:lineRule="auto"/>
                    <w:rPr>
                      <w:rFonts w:eastAsia="Times New Roman" w:cstheme="minorHAnsi"/>
                      <w:bCs/>
                    </w:rPr>
                  </w:pPr>
                  <w:r w:rsidRPr="00E35909">
                    <w:rPr>
                      <w:rFonts w:eastAsia="Times New Roman" w:cstheme="minorHAnsi"/>
                      <w:b/>
                      <w:bCs/>
                    </w:rPr>
                    <w:t>Y1</w:t>
                  </w:r>
                  <w:r w:rsidRPr="00121FBB">
                    <w:rPr>
                      <w:rFonts w:eastAsia="Times New Roman" w:cstheme="minorHAnsi"/>
                      <w:bCs/>
                    </w:rPr>
                    <w:t xml:space="preserve">: </w:t>
                  </w:r>
                  <w:r w:rsidR="00F655E2">
                    <w:rPr>
                      <w:rFonts w:eastAsia="Times New Roman" w:cstheme="minorHAnsi"/>
                      <w:bCs/>
                    </w:rPr>
                    <w:t>-</w:t>
                  </w:r>
                  <w:r>
                    <w:rPr>
                      <w:rFonts w:eastAsia="Times New Roman" w:cstheme="minorHAnsi"/>
                      <w:bCs/>
                    </w:rPr>
                    <w:t>Developed place</w:t>
                  </w:r>
                  <w:r w:rsidRPr="00EB7DB2">
                    <w:rPr>
                      <w:rFonts w:eastAsia="Times New Roman" w:cstheme="minorHAnsi"/>
                      <w:bCs/>
                    </w:rPr>
                    <w:t>mats</w:t>
                  </w:r>
                  <w:r w:rsidRPr="00121FBB">
                    <w:rPr>
                      <w:rFonts w:eastAsia="Times New Roman" w:cstheme="minorHAnsi"/>
                      <w:bCs/>
                    </w:rPr>
                    <w:t>.</w:t>
                  </w:r>
                </w:p>
                <w:p w14:paraId="5435B070" w14:textId="77777777" w:rsidR="00CC3C40" w:rsidRPr="00121FBB" w:rsidRDefault="00CC3C40" w:rsidP="00636EDC">
                  <w:pPr>
                    <w:spacing w:after="0" w:line="240" w:lineRule="auto"/>
                    <w:rPr>
                      <w:rFonts w:eastAsia="Times New Roman" w:cstheme="minorHAnsi"/>
                      <w:bCs/>
                    </w:rPr>
                  </w:pPr>
                </w:p>
                <w:p w14:paraId="7F476E6E" w14:textId="49AD94C5" w:rsidR="00636EDC" w:rsidRDefault="00636EDC" w:rsidP="00636EDC">
                  <w:pPr>
                    <w:spacing w:after="0" w:line="240" w:lineRule="auto"/>
                    <w:rPr>
                      <w:rFonts w:eastAsia="Times New Roman" w:cstheme="minorHAnsi"/>
                      <w:bCs/>
                    </w:rPr>
                  </w:pPr>
                  <w:r w:rsidRPr="00E35909">
                    <w:rPr>
                      <w:rFonts w:eastAsia="Times New Roman" w:cstheme="minorHAnsi"/>
                      <w:b/>
                      <w:bCs/>
                    </w:rPr>
                    <w:t>Y2</w:t>
                  </w:r>
                  <w:r w:rsidRPr="00121FBB">
                    <w:rPr>
                      <w:rFonts w:eastAsia="Times New Roman" w:cstheme="minorHAnsi"/>
                      <w:bCs/>
                    </w:rPr>
                    <w:t xml:space="preserve">: </w:t>
                  </w:r>
                  <w:r w:rsidR="00F655E2">
                    <w:rPr>
                      <w:rFonts w:eastAsia="Times New Roman" w:cstheme="minorHAnsi"/>
                      <w:bCs/>
                    </w:rPr>
                    <w:t>-</w:t>
                  </w:r>
                  <w:r w:rsidRPr="00121FBB">
                    <w:rPr>
                      <w:rFonts w:eastAsia="Times New Roman" w:cstheme="minorHAnsi"/>
                      <w:bCs/>
                    </w:rPr>
                    <w:t>Revised content.</w:t>
                  </w:r>
                </w:p>
                <w:p w14:paraId="6D0DAAF2" w14:textId="77777777" w:rsidR="00CC3C40" w:rsidRPr="00121FBB" w:rsidRDefault="00CC3C40" w:rsidP="00636EDC">
                  <w:pPr>
                    <w:spacing w:after="0" w:line="240" w:lineRule="auto"/>
                    <w:rPr>
                      <w:rFonts w:eastAsia="Times New Roman" w:cstheme="minorHAnsi"/>
                      <w:bCs/>
                    </w:rPr>
                  </w:pPr>
                </w:p>
                <w:p w14:paraId="72647382" w14:textId="5602EF92" w:rsidR="00636EDC" w:rsidRPr="00EB7DB2" w:rsidRDefault="00636EDC" w:rsidP="00636EDC">
                  <w:pPr>
                    <w:spacing w:after="0" w:line="240" w:lineRule="auto"/>
                    <w:rPr>
                      <w:rFonts w:eastAsia="Times New Roman" w:cstheme="minorHAnsi"/>
                      <w:bCs/>
                    </w:rPr>
                  </w:pPr>
                  <w:r w:rsidRPr="00E35909">
                    <w:rPr>
                      <w:rFonts w:eastAsia="Times New Roman" w:cstheme="minorHAnsi"/>
                      <w:b/>
                      <w:bCs/>
                    </w:rPr>
                    <w:t>Y3</w:t>
                  </w:r>
                  <w:r w:rsidR="00CC3C40">
                    <w:rPr>
                      <w:rFonts w:eastAsia="Times New Roman" w:cstheme="minorHAnsi"/>
                      <w:b/>
                      <w:bCs/>
                    </w:rPr>
                    <w:t xml:space="preserve"> </w:t>
                  </w:r>
                  <w:r w:rsidR="006C7A7A">
                    <w:rPr>
                      <w:rFonts w:eastAsia="Times New Roman" w:cstheme="minorHAnsi"/>
                      <w:b/>
                      <w:bCs/>
                    </w:rPr>
                    <w:t>Q1</w:t>
                  </w:r>
                  <w:r w:rsidRPr="00121FBB">
                    <w:rPr>
                      <w:rFonts w:eastAsia="Times New Roman" w:cstheme="minorHAnsi"/>
                      <w:bCs/>
                    </w:rPr>
                    <w:t xml:space="preserve">: </w:t>
                  </w:r>
                  <w:r w:rsidR="00F655E2">
                    <w:rPr>
                      <w:rFonts w:eastAsia="Times New Roman" w:cstheme="minorHAnsi"/>
                      <w:bCs/>
                    </w:rPr>
                    <w:t>-</w:t>
                  </w:r>
                  <w:r w:rsidRPr="00121FBB">
                    <w:rPr>
                      <w:rFonts w:eastAsia="Times New Roman" w:cstheme="minorHAnsi"/>
                      <w:bCs/>
                    </w:rPr>
                    <w:t>Translated in 11</w:t>
                  </w:r>
                  <w:r w:rsidRPr="00EB7DB2">
                    <w:rPr>
                      <w:rFonts w:eastAsia="Times New Roman" w:cstheme="minorHAnsi"/>
                      <w:bCs/>
                    </w:rPr>
                    <w:t xml:space="preserve"> languages</w:t>
                  </w:r>
                  <w:r w:rsidRPr="00121FBB">
                    <w:rPr>
                      <w:rFonts w:eastAsia="Times New Roman" w:cstheme="minorHAnsi"/>
                      <w:bCs/>
                    </w:rPr>
                    <w:t xml:space="preserve"> available here: </w:t>
                  </w:r>
                  <w:hyperlink r:id="rId10" w:history="1">
                    <w:r w:rsidRPr="007155E7">
                      <w:rPr>
                        <w:rStyle w:val="Hyperlink"/>
                        <w:rFonts w:eastAsia="Times New Roman" w:cstheme="minorHAnsi"/>
                        <w:bCs/>
                      </w:rPr>
                      <w:t>https://www.ccf.ny.gov/ppsocialmedia-2/</w:t>
                    </w:r>
                  </w:hyperlink>
                  <w:r>
                    <w:rPr>
                      <w:rFonts w:eastAsia="Times New Roman" w:cstheme="minorHAnsi"/>
                      <w:bCs/>
                    </w:rPr>
                    <w:t xml:space="preserve">. </w:t>
                  </w:r>
                </w:p>
              </w:tc>
            </w:tr>
            <w:tr w:rsidR="00636EDC" w:rsidRPr="00121FBB" w14:paraId="127F6F28" w14:textId="77777777" w:rsidTr="00636EDC">
              <w:tc>
                <w:tcPr>
                  <w:tcW w:w="4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4783D5" w14:textId="77777777" w:rsidR="00636EDC" w:rsidRPr="00121FBB" w:rsidRDefault="00636EDC" w:rsidP="00636EDC">
                  <w:pPr>
                    <w:spacing w:after="240" w:line="240" w:lineRule="auto"/>
                    <w:rPr>
                      <w:rFonts w:eastAsia="Times New Roman" w:cstheme="minorHAnsi"/>
                    </w:rPr>
                  </w:pPr>
                  <w:r w:rsidRPr="00121FBB">
                    <w:rPr>
                      <w:rFonts w:eastAsia="Times New Roman" w:cstheme="minorHAnsi"/>
                    </w:rPr>
                    <w:t>2. Identify gaps in information and resources, offer modifications to existing materials where needed, and create new materials to fill gaps. Translate materials as needed.</w:t>
                  </w:r>
                </w:p>
              </w:tc>
              <w:tc>
                <w:tcPr>
                  <w:tcW w:w="11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9933D5" w14:textId="77777777" w:rsidR="00636EDC" w:rsidRPr="00121FBB" w:rsidRDefault="00636EDC" w:rsidP="00636EDC">
                  <w:pPr>
                    <w:spacing w:after="0" w:line="240" w:lineRule="auto"/>
                    <w:rPr>
                      <w:rFonts w:cstheme="minorHAnsi"/>
                      <w:b/>
                    </w:rPr>
                  </w:pPr>
                  <w:r w:rsidRPr="00121FBB">
                    <w:rPr>
                      <w:rFonts w:cstheme="minorHAnsi"/>
                      <w:b/>
                    </w:rPr>
                    <w:t>Meredith Chimento</w:t>
                  </w:r>
                </w:p>
                <w:p w14:paraId="216647B9" w14:textId="77777777" w:rsidR="00636EDC" w:rsidRDefault="00636EDC" w:rsidP="00636EDC">
                  <w:pPr>
                    <w:spacing w:after="0" w:line="240" w:lineRule="auto"/>
                    <w:rPr>
                      <w:rFonts w:cstheme="minorHAnsi"/>
                      <w:b/>
                    </w:rPr>
                  </w:pPr>
                  <w:r w:rsidRPr="00121FBB">
                    <w:rPr>
                      <w:rFonts w:cstheme="minorHAnsi"/>
                      <w:b/>
                    </w:rPr>
                    <w:t>Alice Blecker (?)</w:t>
                  </w:r>
                </w:p>
                <w:p w14:paraId="6BDA59C6" w14:textId="77777777" w:rsidR="00D32EC3" w:rsidRPr="00121FBB" w:rsidRDefault="00D32EC3" w:rsidP="00636EDC">
                  <w:pPr>
                    <w:spacing w:after="0" w:line="240" w:lineRule="auto"/>
                    <w:rPr>
                      <w:rFonts w:cstheme="minorHAnsi"/>
                      <w:b/>
                    </w:rPr>
                  </w:pPr>
                  <w:r>
                    <w:rPr>
                      <w:rFonts w:cstheme="minorHAnsi"/>
                      <w:b/>
                    </w:rPr>
                    <w:t>Yvette James (?)</w:t>
                  </w:r>
                </w:p>
                <w:p w14:paraId="32B2EB67" w14:textId="77777777" w:rsidR="00636EDC" w:rsidRPr="00121FBB" w:rsidRDefault="00636EDC" w:rsidP="00636EDC">
                  <w:pPr>
                    <w:spacing w:after="0" w:line="240" w:lineRule="auto"/>
                    <w:rPr>
                      <w:rFonts w:eastAsia="Times New Roman" w:cstheme="minorHAnsi"/>
                      <w:b/>
                    </w:rPr>
                  </w:pPr>
                </w:p>
              </w:tc>
              <w:tc>
                <w:tcPr>
                  <w:tcW w:w="12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FDAC9B" w14:textId="77777777" w:rsidR="00636EDC" w:rsidRPr="00121FBB" w:rsidRDefault="00636EDC" w:rsidP="00636EDC">
                  <w:pPr>
                    <w:spacing w:after="0" w:line="240" w:lineRule="auto"/>
                    <w:rPr>
                      <w:rFonts w:eastAsia="Times New Roman" w:cstheme="minorHAnsi"/>
                    </w:rPr>
                  </w:pPr>
                </w:p>
              </w:tc>
              <w:tc>
                <w:tcPr>
                  <w:tcW w:w="11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D37625" w14:textId="77777777" w:rsidR="00636EDC" w:rsidRPr="00121FBB" w:rsidRDefault="00636EDC" w:rsidP="00636EDC">
                  <w:pPr>
                    <w:spacing w:after="0" w:line="240" w:lineRule="auto"/>
                    <w:rPr>
                      <w:rFonts w:eastAsia="Times New Roman" w:cstheme="minorHAnsi"/>
                    </w:rPr>
                  </w:pPr>
                  <w:r w:rsidRPr="00121FBB">
                    <w:rPr>
                      <w:rFonts w:eastAsia="Times New Roman" w:cstheme="minorHAnsi"/>
                      <w:b/>
                      <w:bCs/>
                    </w:rPr>
                    <w:t>Maggie Evans</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68605A" w14:textId="77777777" w:rsidR="00636EDC" w:rsidRPr="00121FBB" w:rsidRDefault="00636EDC" w:rsidP="00636EDC">
                  <w:pPr>
                    <w:spacing w:after="0" w:line="240" w:lineRule="auto"/>
                    <w:rPr>
                      <w:rFonts w:eastAsia="Times New Roman" w:cstheme="minorHAnsi"/>
                      <w:b/>
                      <w:bCs/>
                    </w:rPr>
                  </w:pPr>
                  <w:r w:rsidRPr="00121FBB">
                    <w:rPr>
                      <w:rFonts w:eastAsia="Times New Roman" w:cstheme="minorHAnsi"/>
                      <w:b/>
                      <w:bCs/>
                    </w:rPr>
                    <w:t>Rebecca Stahl</w:t>
                  </w:r>
                </w:p>
                <w:p w14:paraId="704540A6" w14:textId="77777777" w:rsidR="00636EDC" w:rsidRPr="00121FBB" w:rsidRDefault="00636EDC" w:rsidP="00636EDC">
                  <w:pPr>
                    <w:spacing w:after="0" w:line="240" w:lineRule="auto"/>
                    <w:rPr>
                      <w:rFonts w:eastAsia="Times New Roman" w:cstheme="minorHAnsi"/>
                    </w:rPr>
                  </w:pPr>
                  <w:r w:rsidRPr="00121FBB">
                    <w:rPr>
                      <w:rFonts w:eastAsia="Times New Roman" w:cstheme="minorHAnsi"/>
                      <w:b/>
                      <w:bCs/>
                    </w:rPr>
                    <w:t>Alice Blecker</w:t>
                  </w:r>
                </w:p>
              </w:tc>
              <w:tc>
                <w:tcPr>
                  <w:tcW w:w="2790" w:type="dxa"/>
                  <w:tcBorders>
                    <w:top w:val="single" w:sz="8" w:space="0" w:color="000000"/>
                    <w:left w:val="single" w:sz="8" w:space="0" w:color="000000"/>
                    <w:bottom w:val="single" w:sz="8" w:space="0" w:color="000000"/>
                    <w:right w:val="single" w:sz="8" w:space="0" w:color="000000"/>
                  </w:tcBorders>
                </w:tcPr>
                <w:p w14:paraId="2BCE05FC" w14:textId="77777777" w:rsidR="00636EDC" w:rsidRPr="00121FBB" w:rsidRDefault="00636EDC" w:rsidP="00636EDC">
                  <w:pPr>
                    <w:pStyle w:val="NoSpacing"/>
                    <w:rPr>
                      <w:rFonts w:asciiTheme="minorHAnsi" w:hAnsiTheme="minorHAnsi" w:cstheme="minorHAnsi"/>
                      <w:b/>
                      <w:sz w:val="22"/>
                      <w:szCs w:val="22"/>
                    </w:rPr>
                  </w:pPr>
                  <w:r w:rsidRPr="00121FBB">
                    <w:rPr>
                      <w:rFonts w:asciiTheme="minorHAnsi" w:hAnsiTheme="minorHAnsi" w:cstheme="minorHAnsi"/>
                      <w:b/>
                      <w:sz w:val="22"/>
                      <w:szCs w:val="22"/>
                    </w:rPr>
                    <w:t>Year 1</w:t>
                  </w:r>
                </w:p>
                <w:p w14:paraId="19C85AC2" w14:textId="77777777" w:rsidR="00636EDC" w:rsidRPr="00121FBB" w:rsidRDefault="00636EDC" w:rsidP="00636EDC">
                  <w:pPr>
                    <w:pStyle w:val="NoSpacing"/>
                    <w:numPr>
                      <w:ilvl w:val="0"/>
                      <w:numId w:val="4"/>
                    </w:numPr>
                    <w:rPr>
                      <w:rFonts w:asciiTheme="minorHAnsi" w:hAnsiTheme="minorHAnsi" w:cstheme="minorHAnsi"/>
                      <w:sz w:val="22"/>
                      <w:szCs w:val="22"/>
                      <w:u w:val="single"/>
                    </w:rPr>
                  </w:pPr>
                  <w:r w:rsidRPr="00121FBB">
                    <w:rPr>
                      <w:rFonts w:asciiTheme="minorHAnsi" w:hAnsiTheme="minorHAnsi" w:cstheme="minorHAnsi"/>
                      <w:sz w:val="22"/>
                      <w:szCs w:val="22"/>
                    </w:rPr>
                    <w:t xml:space="preserve">High quality resources for educators and parents have been made available in languages other than English. </w:t>
                  </w:r>
                </w:p>
                <w:p w14:paraId="364E7F85" w14:textId="77777777" w:rsidR="00636EDC" w:rsidRPr="00121FBB" w:rsidRDefault="00636EDC" w:rsidP="00636EDC">
                  <w:pPr>
                    <w:pStyle w:val="NoSpacing"/>
                    <w:rPr>
                      <w:rFonts w:asciiTheme="minorHAnsi" w:hAnsiTheme="minorHAnsi" w:cstheme="minorHAnsi"/>
                      <w:b/>
                      <w:sz w:val="22"/>
                      <w:szCs w:val="22"/>
                      <w:u w:val="single"/>
                    </w:rPr>
                  </w:pPr>
                  <w:r w:rsidRPr="00121FBB">
                    <w:rPr>
                      <w:rFonts w:asciiTheme="minorHAnsi" w:hAnsiTheme="minorHAnsi" w:cstheme="minorHAnsi"/>
                      <w:b/>
                      <w:sz w:val="22"/>
                      <w:szCs w:val="22"/>
                    </w:rPr>
                    <w:t>Year 2</w:t>
                  </w:r>
                </w:p>
                <w:p w14:paraId="7C7EF03F" w14:textId="77777777" w:rsidR="00636EDC" w:rsidRPr="00121FBB" w:rsidRDefault="00636EDC" w:rsidP="00636EDC">
                  <w:pPr>
                    <w:pStyle w:val="NoSpacing"/>
                    <w:numPr>
                      <w:ilvl w:val="0"/>
                      <w:numId w:val="4"/>
                    </w:numPr>
                    <w:rPr>
                      <w:rFonts w:asciiTheme="minorHAnsi" w:hAnsiTheme="minorHAnsi" w:cstheme="minorHAnsi"/>
                      <w:sz w:val="22"/>
                      <w:szCs w:val="22"/>
                      <w:u w:val="single"/>
                    </w:rPr>
                  </w:pPr>
                  <w:r w:rsidRPr="00121FBB">
                    <w:rPr>
                      <w:rFonts w:asciiTheme="minorHAnsi" w:hAnsiTheme="minorHAnsi" w:cstheme="minorHAnsi"/>
                      <w:sz w:val="22"/>
                      <w:szCs w:val="22"/>
                    </w:rPr>
                    <w:t xml:space="preserve">Resources have continued to be provided to support providers in implementing racial equity and inclusion practices. </w:t>
                  </w:r>
                </w:p>
                <w:p w14:paraId="2CD3A669" w14:textId="77777777" w:rsidR="00636EDC" w:rsidRPr="00121FBB" w:rsidRDefault="00636EDC" w:rsidP="00636EDC">
                  <w:pPr>
                    <w:pStyle w:val="NoSpacing"/>
                    <w:rPr>
                      <w:rFonts w:asciiTheme="minorHAnsi" w:hAnsiTheme="minorHAnsi" w:cstheme="minorHAnsi"/>
                      <w:b/>
                      <w:sz w:val="22"/>
                      <w:szCs w:val="22"/>
                    </w:rPr>
                  </w:pPr>
                  <w:r w:rsidRPr="00121FBB">
                    <w:rPr>
                      <w:rFonts w:asciiTheme="minorHAnsi" w:hAnsiTheme="minorHAnsi" w:cstheme="minorHAnsi"/>
                      <w:b/>
                      <w:sz w:val="22"/>
                      <w:szCs w:val="22"/>
                    </w:rPr>
                    <w:t>Year 3</w:t>
                  </w:r>
                </w:p>
                <w:p w14:paraId="4EA3D7FF" w14:textId="77777777" w:rsidR="00636EDC" w:rsidRPr="00121FBB" w:rsidRDefault="00636EDC" w:rsidP="00636EDC">
                  <w:pPr>
                    <w:pStyle w:val="NoSpacing"/>
                    <w:numPr>
                      <w:ilvl w:val="0"/>
                      <w:numId w:val="3"/>
                    </w:numPr>
                    <w:rPr>
                      <w:rFonts w:asciiTheme="minorHAnsi" w:hAnsiTheme="minorHAnsi" w:cstheme="minorHAnsi"/>
                      <w:sz w:val="22"/>
                      <w:szCs w:val="22"/>
                    </w:rPr>
                  </w:pPr>
                  <w:r w:rsidRPr="00121FBB">
                    <w:rPr>
                      <w:rFonts w:asciiTheme="minorHAnsi" w:hAnsiTheme="minorHAnsi" w:cstheme="minorHAnsi"/>
                      <w:sz w:val="22"/>
                      <w:szCs w:val="22"/>
                    </w:rPr>
                    <w:t xml:space="preserve">Continued and ongoing training, support, and </w:t>
                  </w:r>
                  <w:r w:rsidRPr="00121FBB">
                    <w:rPr>
                      <w:rFonts w:asciiTheme="minorHAnsi" w:hAnsiTheme="minorHAnsi" w:cstheme="minorHAnsi"/>
                      <w:sz w:val="22"/>
                      <w:szCs w:val="22"/>
                    </w:rPr>
                    <w:lastRenderedPageBreak/>
                    <w:t xml:space="preserve">resources for racial equity and inclusion practices have been made available. </w:t>
                  </w:r>
                </w:p>
              </w:tc>
              <w:tc>
                <w:tcPr>
                  <w:tcW w:w="2640" w:type="dxa"/>
                  <w:tcBorders>
                    <w:top w:val="single" w:sz="8" w:space="0" w:color="000000"/>
                    <w:left w:val="single" w:sz="8" w:space="0" w:color="000000"/>
                    <w:bottom w:val="single" w:sz="8" w:space="0" w:color="000000"/>
                    <w:right w:val="single" w:sz="8" w:space="0" w:color="000000"/>
                  </w:tcBorders>
                </w:tcPr>
                <w:p w14:paraId="7EA220E8" w14:textId="04A8B4B5" w:rsidR="00636EDC" w:rsidRDefault="00636EDC" w:rsidP="00636EDC">
                  <w:pPr>
                    <w:pStyle w:val="NoSpacing"/>
                    <w:rPr>
                      <w:rFonts w:asciiTheme="minorHAnsi" w:hAnsiTheme="minorHAnsi" w:cstheme="minorHAnsi"/>
                      <w:sz w:val="22"/>
                      <w:szCs w:val="22"/>
                    </w:rPr>
                  </w:pPr>
                  <w:r w:rsidRPr="00E35909">
                    <w:rPr>
                      <w:rFonts w:asciiTheme="minorHAnsi" w:hAnsiTheme="minorHAnsi" w:cstheme="minorHAnsi"/>
                      <w:b/>
                      <w:sz w:val="22"/>
                      <w:szCs w:val="22"/>
                    </w:rPr>
                    <w:lastRenderedPageBreak/>
                    <w:t>Y1</w:t>
                  </w:r>
                  <w:r w:rsidRPr="00121FBB">
                    <w:rPr>
                      <w:rFonts w:asciiTheme="minorHAnsi" w:hAnsiTheme="minorHAnsi" w:cstheme="minorHAnsi"/>
                      <w:sz w:val="22"/>
                      <w:szCs w:val="22"/>
                    </w:rPr>
                    <w:t>: Pa</w:t>
                  </w:r>
                  <w:r>
                    <w:rPr>
                      <w:rFonts w:asciiTheme="minorHAnsi" w:hAnsiTheme="minorHAnsi" w:cstheme="minorHAnsi"/>
                      <w:sz w:val="22"/>
                      <w:szCs w:val="22"/>
                    </w:rPr>
                    <w:t xml:space="preserve">rent Portal website was created: </w:t>
                  </w:r>
                  <w:hyperlink r:id="rId11" w:history="1">
                    <w:r w:rsidRPr="007155E7">
                      <w:rPr>
                        <w:rStyle w:val="Hyperlink"/>
                        <w:rFonts w:asciiTheme="minorHAnsi" w:hAnsiTheme="minorHAnsi" w:cstheme="minorHAnsi"/>
                        <w:sz w:val="22"/>
                        <w:szCs w:val="22"/>
                      </w:rPr>
                      <w:t>https://www.nysparenting.org/</w:t>
                    </w:r>
                  </w:hyperlink>
                  <w:r>
                    <w:rPr>
                      <w:rFonts w:asciiTheme="minorHAnsi" w:hAnsiTheme="minorHAnsi" w:cstheme="minorHAnsi"/>
                      <w:sz w:val="22"/>
                      <w:szCs w:val="22"/>
                    </w:rPr>
                    <w:t xml:space="preserve">. </w:t>
                  </w:r>
                  <w:r w:rsidRPr="00121FBB">
                    <w:rPr>
                      <w:rFonts w:asciiTheme="minorHAnsi" w:hAnsiTheme="minorHAnsi" w:cstheme="minorHAnsi"/>
                      <w:sz w:val="22"/>
                      <w:szCs w:val="22"/>
                    </w:rPr>
                    <w:t xml:space="preserve"> </w:t>
                  </w:r>
                </w:p>
                <w:p w14:paraId="57292CE3" w14:textId="77777777" w:rsidR="001A1BDA" w:rsidRPr="00121FBB" w:rsidRDefault="001A1BDA" w:rsidP="00636EDC">
                  <w:pPr>
                    <w:pStyle w:val="NoSpacing"/>
                    <w:rPr>
                      <w:rFonts w:asciiTheme="minorHAnsi" w:hAnsiTheme="minorHAnsi" w:cstheme="minorHAnsi"/>
                      <w:sz w:val="22"/>
                      <w:szCs w:val="22"/>
                    </w:rPr>
                  </w:pPr>
                </w:p>
                <w:p w14:paraId="2CD56B3B" w14:textId="77777777" w:rsidR="00636EDC" w:rsidRPr="00EB7DB2" w:rsidRDefault="00636EDC" w:rsidP="00636EDC">
                  <w:pPr>
                    <w:pStyle w:val="NoSpacing"/>
                    <w:rPr>
                      <w:rFonts w:asciiTheme="minorHAnsi" w:hAnsiTheme="minorHAnsi" w:cstheme="minorHAnsi"/>
                      <w:sz w:val="22"/>
                      <w:szCs w:val="22"/>
                    </w:rPr>
                  </w:pPr>
                  <w:r w:rsidRPr="00E35909">
                    <w:rPr>
                      <w:rFonts w:asciiTheme="minorHAnsi" w:hAnsiTheme="minorHAnsi" w:cstheme="minorHAnsi"/>
                      <w:b/>
                      <w:sz w:val="22"/>
                      <w:szCs w:val="22"/>
                    </w:rPr>
                    <w:t>Y2</w:t>
                  </w:r>
                  <w:r w:rsidRPr="00121FBB">
                    <w:rPr>
                      <w:rFonts w:asciiTheme="minorHAnsi" w:hAnsiTheme="minorHAnsi" w:cstheme="minorHAnsi"/>
                      <w:sz w:val="22"/>
                      <w:szCs w:val="22"/>
                    </w:rPr>
                    <w:t>: Media Campaign “Talking is Teaching” was rolled out</w:t>
                  </w:r>
                  <w:r>
                    <w:rPr>
                      <w:rFonts w:asciiTheme="minorHAnsi" w:hAnsiTheme="minorHAnsi" w:cstheme="minorHAnsi"/>
                      <w:sz w:val="22"/>
                      <w:szCs w:val="22"/>
                    </w:rPr>
                    <w:t>.</w:t>
                  </w:r>
                </w:p>
              </w:tc>
            </w:tr>
            <w:tr w:rsidR="00636EDC" w:rsidRPr="00121FBB" w14:paraId="4FCD051F" w14:textId="77777777" w:rsidTr="00434CED">
              <w:tc>
                <w:tcPr>
                  <w:tcW w:w="4258"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3DD81844" w14:textId="77777777" w:rsidR="00636EDC" w:rsidRPr="00121FBB" w:rsidRDefault="00636EDC" w:rsidP="00636EDC">
                  <w:pPr>
                    <w:spacing w:after="0" w:line="240" w:lineRule="auto"/>
                    <w:rPr>
                      <w:rFonts w:eastAsia="Times New Roman" w:cstheme="minorHAnsi"/>
                    </w:rPr>
                  </w:pPr>
                  <w:r w:rsidRPr="00121FBB">
                    <w:rPr>
                      <w:rFonts w:eastAsia="Times New Roman" w:cstheme="minorHAnsi"/>
                    </w:rPr>
                    <w:t xml:space="preserve">3. Work with QUALITYstarsNY to develop guidelines for families, including those using legally exempt care and other options, with user friendly, culturally relevant and linguistically responsive information and materials to inform their choice of quality services.  </w:t>
                  </w:r>
                  <w:r w:rsidRPr="00121FBB">
                    <w:rPr>
                      <w:rFonts w:cstheme="minorHAnsi"/>
                    </w:rPr>
                    <w:t xml:space="preserve">This includes </w:t>
                  </w:r>
                  <w:r w:rsidRPr="00121FBB">
                    <w:rPr>
                      <w:rFonts w:cstheme="minorHAnsi"/>
                      <w:bCs/>
                    </w:rPr>
                    <w:t xml:space="preserve">developing </w:t>
                  </w:r>
                  <w:r w:rsidRPr="00121FBB">
                    <w:rPr>
                      <w:rFonts w:eastAsia="Times New Roman" w:cstheme="minorHAnsi"/>
                    </w:rPr>
                    <w:t xml:space="preserve">a checklist for families to identify areas of quality to look for in early childhood programs.  </w:t>
                  </w:r>
                  <w:r w:rsidRPr="00121FBB">
                    <w:rPr>
                      <w:rFonts w:eastAsia="Times New Roman" w:cstheme="minorHAnsi"/>
                      <w:i/>
                      <w:color w:val="4472C4" w:themeColor="accent5"/>
                    </w:rPr>
                    <w:t>*B5 funded</w:t>
                  </w:r>
                </w:p>
              </w:tc>
              <w:tc>
                <w:tcPr>
                  <w:tcW w:w="1136"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2627AE2A" w14:textId="77777777" w:rsidR="00636EDC" w:rsidRPr="00121FBB" w:rsidRDefault="00636EDC" w:rsidP="00636EDC">
                  <w:pPr>
                    <w:spacing w:after="0" w:line="240" w:lineRule="auto"/>
                    <w:rPr>
                      <w:rFonts w:eastAsia="Times New Roman" w:cstheme="minorHAnsi"/>
                      <w:b/>
                      <w:bCs/>
                    </w:rPr>
                  </w:pPr>
                  <w:r w:rsidRPr="00121FBB">
                    <w:rPr>
                      <w:rFonts w:eastAsia="Times New Roman" w:cstheme="minorHAnsi"/>
                      <w:b/>
                      <w:bCs/>
                    </w:rPr>
                    <w:t>Kristen Kerr Meredith Chimento</w:t>
                  </w:r>
                </w:p>
                <w:p w14:paraId="5B514358" w14:textId="77777777" w:rsidR="00636EDC" w:rsidRPr="00121FBB" w:rsidRDefault="00636EDC" w:rsidP="00636EDC">
                  <w:pPr>
                    <w:spacing w:after="0" w:line="240" w:lineRule="auto"/>
                    <w:rPr>
                      <w:rFonts w:eastAsia="Times New Roman" w:cstheme="minorHAnsi"/>
                    </w:rPr>
                  </w:pPr>
                  <w:r w:rsidRPr="00121FBB">
                    <w:rPr>
                      <w:rFonts w:eastAsia="Times New Roman" w:cstheme="minorHAnsi"/>
                      <w:b/>
                      <w:bCs/>
                    </w:rPr>
                    <w:t xml:space="preserve">Patty Persell </w:t>
                  </w:r>
                </w:p>
              </w:tc>
              <w:tc>
                <w:tcPr>
                  <w:tcW w:w="1262"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579168C0" w14:textId="77777777" w:rsidR="00636EDC" w:rsidRPr="00121FBB" w:rsidRDefault="00636EDC" w:rsidP="00636EDC">
                  <w:pPr>
                    <w:spacing w:after="0" w:line="240" w:lineRule="auto"/>
                    <w:rPr>
                      <w:rFonts w:eastAsia="Times New Roman" w:cstheme="minorHAnsi"/>
                    </w:rPr>
                  </w:pPr>
                  <w:r w:rsidRPr="00121FBB">
                    <w:rPr>
                      <w:rFonts w:eastAsia="Times New Roman" w:cstheme="minorHAnsi"/>
                      <w:b/>
                      <w:bCs/>
                    </w:rPr>
                    <w:t>Bob Frawley Jason Breslin </w:t>
                  </w:r>
                </w:p>
                <w:p w14:paraId="006C692B" w14:textId="77777777" w:rsidR="00636EDC" w:rsidRPr="00121FBB" w:rsidRDefault="00636EDC" w:rsidP="00636EDC">
                  <w:pPr>
                    <w:spacing w:after="0" w:line="240" w:lineRule="auto"/>
                    <w:rPr>
                      <w:rFonts w:eastAsia="Times New Roman" w:cstheme="minorHAnsi"/>
                      <w:b/>
                      <w:bCs/>
                    </w:rPr>
                  </w:pPr>
                  <w:r w:rsidRPr="00121FBB">
                    <w:rPr>
                      <w:rFonts w:eastAsia="Times New Roman" w:cstheme="minorHAnsi"/>
                      <w:b/>
                      <w:bCs/>
                    </w:rPr>
                    <w:t>Tina Rose-Turriglio </w:t>
                  </w:r>
                </w:p>
                <w:p w14:paraId="5A0B3ACF" w14:textId="77777777" w:rsidR="00636EDC" w:rsidRPr="00121FBB" w:rsidRDefault="00636EDC" w:rsidP="00636EDC">
                  <w:pPr>
                    <w:spacing w:after="0" w:line="240" w:lineRule="auto"/>
                    <w:rPr>
                      <w:rFonts w:eastAsia="Times New Roman" w:cstheme="minorHAnsi"/>
                    </w:rPr>
                  </w:pPr>
                  <w:r w:rsidRPr="00121FBB">
                    <w:rPr>
                      <w:rFonts w:eastAsia="Times New Roman" w:cstheme="minorHAnsi"/>
                      <w:b/>
                      <w:bCs/>
                    </w:rPr>
                    <w:t>Meredith Chimento</w:t>
                  </w:r>
                  <w:r w:rsidR="00FD34D9">
                    <w:rPr>
                      <w:rFonts w:eastAsia="Times New Roman" w:cstheme="minorHAnsi"/>
                      <w:b/>
                      <w:bCs/>
                    </w:rPr>
                    <w:t xml:space="preserve"> </w:t>
                  </w:r>
                </w:p>
              </w:tc>
              <w:tc>
                <w:tcPr>
                  <w:tcW w:w="110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7BDC0D22" w14:textId="77777777" w:rsidR="00636EDC" w:rsidRPr="00121FBB" w:rsidRDefault="00636EDC" w:rsidP="00636EDC">
                  <w:pPr>
                    <w:spacing w:after="0" w:line="240" w:lineRule="auto"/>
                    <w:rPr>
                      <w:rFonts w:eastAsia="Times New Roman" w:cstheme="minorHAnsi"/>
                    </w:rPr>
                  </w:pPr>
                  <w:r w:rsidRPr="00121FBB">
                    <w:rPr>
                      <w:rFonts w:eastAsia="Times New Roman" w:cstheme="minorHAnsi"/>
                      <w:b/>
                      <w:bCs/>
                    </w:rPr>
                    <w:t>Mark Jasinski</w:t>
                  </w:r>
                </w:p>
              </w:tc>
              <w:tc>
                <w:tcPr>
                  <w:tcW w:w="108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43F0D946" w14:textId="77777777" w:rsidR="00636EDC" w:rsidRPr="00121FBB" w:rsidRDefault="00636EDC" w:rsidP="00636EDC">
                  <w:pPr>
                    <w:spacing w:after="0" w:line="240" w:lineRule="auto"/>
                    <w:rPr>
                      <w:rFonts w:eastAsia="Times New Roman" w:cstheme="minorHAnsi"/>
                      <w:b/>
                      <w:bCs/>
                    </w:rPr>
                  </w:pPr>
                  <w:r w:rsidRPr="00121FBB">
                    <w:rPr>
                      <w:rFonts w:eastAsia="Times New Roman" w:cstheme="minorHAnsi"/>
                      <w:b/>
                      <w:bCs/>
                    </w:rPr>
                    <w:t>Leslie Capello</w:t>
                  </w:r>
                </w:p>
                <w:p w14:paraId="09CC1917" w14:textId="77777777" w:rsidR="00636EDC" w:rsidRPr="00121FBB" w:rsidRDefault="00636EDC" w:rsidP="00636EDC">
                  <w:pPr>
                    <w:spacing w:after="0" w:line="240" w:lineRule="auto"/>
                    <w:rPr>
                      <w:rFonts w:eastAsia="Times New Roman" w:cstheme="minorHAnsi"/>
                      <w:b/>
                      <w:bCs/>
                    </w:rPr>
                  </w:pPr>
                  <w:r w:rsidRPr="00121FBB">
                    <w:rPr>
                      <w:rFonts w:eastAsia="Times New Roman" w:cstheme="minorHAnsi"/>
                      <w:b/>
                      <w:bCs/>
                    </w:rPr>
                    <w:t>Prabheen Kaur Rebecca Stahl</w:t>
                  </w:r>
                </w:p>
                <w:p w14:paraId="75EB45D8" w14:textId="40EA19EC" w:rsidR="00636EDC" w:rsidRPr="00121FBB" w:rsidRDefault="00FB632F" w:rsidP="00636EDC">
                  <w:pPr>
                    <w:spacing w:after="0" w:line="240" w:lineRule="auto"/>
                    <w:rPr>
                      <w:rFonts w:eastAsia="Times New Roman" w:cstheme="minorHAnsi"/>
                    </w:rPr>
                  </w:pPr>
                  <w:r>
                    <w:rPr>
                      <w:rFonts w:cstheme="minorHAnsi"/>
                      <w:b/>
                    </w:rPr>
                    <w:t>Charla Smith</w:t>
                  </w:r>
                </w:p>
              </w:tc>
              <w:tc>
                <w:tcPr>
                  <w:tcW w:w="279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5DE35C0A" w14:textId="77777777" w:rsidR="00636EDC" w:rsidRPr="00121FBB" w:rsidRDefault="00636EDC" w:rsidP="00636EDC">
                  <w:pPr>
                    <w:pStyle w:val="NoSpacing"/>
                    <w:rPr>
                      <w:rFonts w:asciiTheme="minorHAnsi" w:hAnsiTheme="minorHAnsi" w:cstheme="minorHAnsi"/>
                      <w:b/>
                      <w:sz w:val="22"/>
                      <w:szCs w:val="22"/>
                    </w:rPr>
                  </w:pPr>
                  <w:r w:rsidRPr="00121FBB">
                    <w:rPr>
                      <w:rFonts w:asciiTheme="minorHAnsi" w:hAnsiTheme="minorHAnsi" w:cstheme="minorHAnsi"/>
                      <w:b/>
                      <w:sz w:val="22"/>
                      <w:szCs w:val="22"/>
                    </w:rPr>
                    <w:t>Year 2</w:t>
                  </w:r>
                </w:p>
                <w:p w14:paraId="764ECD1D" w14:textId="77777777" w:rsidR="00636EDC" w:rsidRPr="00121FBB" w:rsidRDefault="00636EDC" w:rsidP="00636EDC">
                  <w:pPr>
                    <w:pStyle w:val="NoSpacing"/>
                    <w:numPr>
                      <w:ilvl w:val="0"/>
                      <w:numId w:val="2"/>
                    </w:numPr>
                    <w:rPr>
                      <w:rFonts w:asciiTheme="minorHAnsi" w:hAnsiTheme="minorHAnsi" w:cstheme="minorHAnsi"/>
                      <w:sz w:val="22"/>
                      <w:szCs w:val="22"/>
                      <w:u w:val="single"/>
                    </w:rPr>
                  </w:pPr>
                  <w:r w:rsidRPr="00121FBB">
                    <w:rPr>
                      <w:rFonts w:asciiTheme="minorHAnsi" w:hAnsiTheme="minorHAnsi" w:cstheme="minorHAnsi"/>
                      <w:sz w:val="22"/>
                      <w:szCs w:val="22"/>
                    </w:rPr>
                    <w:t xml:space="preserve">Materials supporting parent choice of early childhood education programs have been made accessible on the </w:t>
                  </w:r>
                  <w:r w:rsidRPr="00434CED">
                    <w:rPr>
                      <w:rFonts w:asciiTheme="minorHAnsi" w:hAnsiTheme="minorHAnsi" w:cstheme="minorHAnsi"/>
                      <w:sz w:val="22"/>
                      <w:szCs w:val="22"/>
                      <w:shd w:val="clear" w:color="auto" w:fill="FFFFFF" w:themeFill="background1"/>
                    </w:rPr>
                    <w:t xml:space="preserve">ECAC website </w:t>
                  </w:r>
                  <w:r w:rsidRPr="00121FBB">
                    <w:rPr>
                      <w:rFonts w:asciiTheme="minorHAnsi" w:hAnsiTheme="minorHAnsi" w:cstheme="minorHAnsi"/>
                      <w:sz w:val="22"/>
                      <w:szCs w:val="22"/>
                    </w:rPr>
                    <w:t xml:space="preserve">and partner agencies websites. </w:t>
                  </w:r>
                </w:p>
                <w:p w14:paraId="481FB770" w14:textId="77777777" w:rsidR="00636EDC" w:rsidRPr="00121FBB" w:rsidRDefault="00636EDC" w:rsidP="00636EDC">
                  <w:pPr>
                    <w:spacing w:after="0" w:line="240" w:lineRule="auto"/>
                    <w:rPr>
                      <w:rFonts w:eastAsia="Times New Roman" w:cstheme="minorHAnsi"/>
                    </w:rPr>
                  </w:pPr>
                </w:p>
              </w:tc>
              <w:tc>
                <w:tcPr>
                  <w:tcW w:w="264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03CD1EBB" w14:textId="4A6ACE7E" w:rsidR="00636EDC" w:rsidRDefault="00636EDC" w:rsidP="00636EDC">
                  <w:pPr>
                    <w:pStyle w:val="NoSpacing"/>
                    <w:rPr>
                      <w:rStyle w:val="markedcontent"/>
                      <w:rFonts w:asciiTheme="minorHAnsi" w:hAnsiTheme="minorHAnsi" w:cstheme="minorHAnsi"/>
                      <w:sz w:val="22"/>
                      <w:szCs w:val="22"/>
                    </w:rPr>
                  </w:pPr>
                  <w:r w:rsidRPr="00D838D0">
                    <w:rPr>
                      <w:rFonts w:asciiTheme="minorHAnsi" w:hAnsiTheme="minorHAnsi" w:cstheme="minorHAnsi"/>
                      <w:b/>
                      <w:sz w:val="22"/>
                      <w:szCs w:val="22"/>
                    </w:rPr>
                    <w:t>Y2</w:t>
                  </w:r>
                  <w:r w:rsidRPr="00D838D0">
                    <w:rPr>
                      <w:rFonts w:asciiTheme="minorHAnsi" w:hAnsiTheme="minorHAnsi" w:cstheme="minorHAnsi"/>
                      <w:sz w:val="22"/>
                      <w:szCs w:val="22"/>
                    </w:rPr>
                    <w:t xml:space="preserve">: -Materials supporting parent choice of early childhood education programs are available on the QSNY website including a check list: </w:t>
                  </w:r>
                  <w:hyperlink r:id="rId12" w:history="1">
                    <w:r w:rsidRPr="00D838D0">
                      <w:rPr>
                        <w:rStyle w:val="Hyperlink"/>
                        <w:rFonts w:asciiTheme="minorHAnsi" w:hAnsiTheme="minorHAnsi" w:cstheme="minorHAnsi"/>
                        <w:sz w:val="22"/>
                        <w:szCs w:val="22"/>
                      </w:rPr>
                      <w:t>https://qualitystarsny.org/wp-content/uploads/2020/03/Early-Childhood-Program-Quality-Checklist-Families-Nov-2020.pdf</w:t>
                    </w:r>
                  </w:hyperlink>
                  <w:r w:rsidRPr="00D838D0">
                    <w:rPr>
                      <w:rStyle w:val="markedcontent"/>
                      <w:rFonts w:asciiTheme="minorHAnsi" w:hAnsiTheme="minorHAnsi" w:cstheme="minorHAnsi"/>
                      <w:sz w:val="22"/>
                      <w:szCs w:val="22"/>
                    </w:rPr>
                    <w:t>.</w:t>
                  </w:r>
                </w:p>
                <w:p w14:paraId="7E808878" w14:textId="77777777" w:rsidR="00CC3C40" w:rsidRPr="00D838D0" w:rsidRDefault="00CC3C40" w:rsidP="00636EDC">
                  <w:pPr>
                    <w:pStyle w:val="NoSpacing"/>
                    <w:rPr>
                      <w:rFonts w:asciiTheme="minorHAnsi" w:hAnsiTheme="minorHAnsi" w:cstheme="minorHAnsi"/>
                      <w:sz w:val="22"/>
                      <w:szCs w:val="22"/>
                    </w:rPr>
                  </w:pPr>
                </w:p>
                <w:p w14:paraId="62107334" w14:textId="77777777" w:rsidR="00636EDC" w:rsidRDefault="00636EDC" w:rsidP="00636EDC">
                  <w:pPr>
                    <w:pStyle w:val="NoSpacing"/>
                    <w:rPr>
                      <w:rFonts w:asciiTheme="minorHAnsi" w:hAnsiTheme="minorHAnsi" w:cstheme="minorHAnsi"/>
                      <w:sz w:val="22"/>
                      <w:szCs w:val="22"/>
                    </w:rPr>
                  </w:pPr>
                  <w:r w:rsidRPr="00E35909">
                    <w:rPr>
                      <w:rFonts w:asciiTheme="minorHAnsi" w:hAnsiTheme="minorHAnsi" w:cstheme="minorHAnsi"/>
                      <w:b/>
                      <w:sz w:val="22"/>
                      <w:szCs w:val="22"/>
                    </w:rPr>
                    <w:t>Y3</w:t>
                  </w:r>
                  <w:r w:rsidR="00CC3C40">
                    <w:rPr>
                      <w:rFonts w:asciiTheme="minorHAnsi" w:hAnsiTheme="minorHAnsi" w:cstheme="minorHAnsi"/>
                      <w:b/>
                      <w:sz w:val="22"/>
                      <w:szCs w:val="22"/>
                    </w:rPr>
                    <w:t xml:space="preserve"> </w:t>
                  </w:r>
                  <w:r w:rsidR="006C7A7A">
                    <w:rPr>
                      <w:rFonts w:asciiTheme="minorHAnsi" w:hAnsiTheme="minorHAnsi" w:cstheme="minorHAnsi"/>
                      <w:b/>
                      <w:sz w:val="22"/>
                      <w:szCs w:val="22"/>
                    </w:rPr>
                    <w:t>Q2</w:t>
                  </w:r>
                  <w:r w:rsidRPr="00121FBB">
                    <w:rPr>
                      <w:rFonts w:asciiTheme="minorHAnsi" w:hAnsiTheme="minorHAnsi" w:cstheme="minorHAnsi"/>
                      <w:sz w:val="22"/>
                      <w:szCs w:val="22"/>
                    </w:rPr>
                    <w:t xml:space="preserve">: </w:t>
                  </w:r>
                  <w:r>
                    <w:rPr>
                      <w:rFonts w:asciiTheme="minorHAnsi" w:hAnsiTheme="minorHAnsi" w:cstheme="minorHAnsi"/>
                      <w:sz w:val="22"/>
                      <w:szCs w:val="22"/>
                    </w:rPr>
                    <w:t>-</w:t>
                  </w:r>
                  <w:r w:rsidRPr="00121FBB">
                    <w:rPr>
                      <w:rFonts w:asciiTheme="minorHAnsi" w:hAnsiTheme="minorHAnsi" w:cstheme="minorHAnsi"/>
                      <w:sz w:val="22"/>
                      <w:szCs w:val="22"/>
                    </w:rPr>
                    <w:t>Parent Page on the E</w:t>
                  </w:r>
                  <w:r>
                    <w:rPr>
                      <w:rFonts w:asciiTheme="minorHAnsi" w:hAnsiTheme="minorHAnsi" w:cstheme="minorHAnsi"/>
                      <w:sz w:val="22"/>
                      <w:szCs w:val="22"/>
                    </w:rPr>
                    <w:t xml:space="preserve">CAC website is in development. </w:t>
                  </w:r>
                </w:p>
                <w:p w14:paraId="7B924CEA" w14:textId="77777777" w:rsidR="00A55E5D" w:rsidRDefault="00A55E5D" w:rsidP="00636EDC">
                  <w:pPr>
                    <w:pStyle w:val="NoSpacing"/>
                    <w:rPr>
                      <w:rFonts w:asciiTheme="minorHAnsi" w:hAnsiTheme="minorHAnsi" w:cstheme="minorHAnsi"/>
                      <w:sz w:val="22"/>
                      <w:szCs w:val="22"/>
                    </w:rPr>
                  </w:pPr>
                  <w:r>
                    <w:rPr>
                      <w:rFonts w:asciiTheme="minorHAnsi" w:hAnsiTheme="minorHAnsi" w:cstheme="minorHAnsi"/>
                      <w:sz w:val="22"/>
                      <w:szCs w:val="22"/>
                    </w:rPr>
                    <w:t xml:space="preserve">-Resource page for families is now available on the QSNY website: </w:t>
                  </w:r>
                  <w:hyperlink r:id="rId13" w:history="1">
                    <w:r w:rsidRPr="00311D1C">
                      <w:rPr>
                        <w:rStyle w:val="Hyperlink"/>
                        <w:rFonts w:asciiTheme="minorHAnsi" w:hAnsiTheme="minorHAnsi" w:cstheme="minorHAnsi"/>
                        <w:sz w:val="22"/>
                        <w:szCs w:val="22"/>
                      </w:rPr>
                      <w:t>https://qualitystarsny.org/families/</w:t>
                    </w:r>
                  </w:hyperlink>
                  <w:r>
                    <w:rPr>
                      <w:rFonts w:asciiTheme="minorHAnsi" w:hAnsiTheme="minorHAnsi" w:cstheme="minorHAnsi"/>
                      <w:sz w:val="22"/>
                      <w:szCs w:val="22"/>
                    </w:rPr>
                    <w:t xml:space="preserve"> </w:t>
                  </w:r>
                </w:p>
                <w:p w14:paraId="1DE78495" w14:textId="77777777" w:rsidR="00A55E5D" w:rsidRDefault="00A55E5D" w:rsidP="00636EDC">
                  <w:pPr>
                    <w:pStyle w:val="NoSpacing"/>
                    <w:rPr>
                      <w:rFonts w:asciiTheme="minorHAnsi" w:hAnsiTheme="minorHAnsi" w:cstheme="minorHAnsi"/>
                      <w:sz w:val="22"/>
                      <w:szCs w:val="22"/>
                    </w:rPr>
                  </w:pPr>
                  <w:r>
                    <w:rPr>
                      <w:rFonts w:asciiTheme="minorHAnsi" w:hAnsiTheme="minorHAnsi" w:cstheme="minorHAnsi"/>
                      <w:sz w:val="22"/>
                      <w:szCs w:val="22"/>
                    </w:rPr>
                    <w:t xml:space="preserve">-Created a letter to families about participation in QSNY to include in the new rating packet.  </w:t>
                  </w:r>
                </w:p>
                <w:p w14:paraId="6F2093A5" w14:textId="55D6148E" w:rsidR="00AA082F" w:rsidRPr="00EB7DB2" w:rsidRDefault="00AA082F" w:rsidP="00636EDC">
                  <w:pPr>
                    <w:pStyle w:val="NoSpacing"/>
                    <w:rPr>
                      <w:rFonts w:asciiTheme="minorHAnsi" w:hAnsiTheme="minorHAnsi" w:cstheme="minorHAnsi"/>
                      <w:sz w:val="22"/>
                      <w:szCs w:val="22"/>
                    </w:rPr>
                  </w:pPr>
                  <w:r w:rsidRPr="003630DD">
                    <w:rPr>
                      <w:rFonts w:asciiTheme="minorHAnsi" w:hAnsiTheme="minorHAnsi" w:cstheme="minorHAnsi"/>
                      <w:b/>
                      <w:bCs/>
                      <w:sz w:val="22"/>
                      <w:szCs w:val="22"/>
                    </w:rPr>
                    <w:t>Y3 Q3</w:t>
                  </w:r>
                  <w:r>
                    <w:rPr>
                      <w:rFonts w:asciiTheme="minorHAnsi" w:hAnsiTheme="minorHAnsi" w:cstheme="minorHAnsi"/>
                      <w:sz w:val="22"/>
                      <w:szCs w:val="22"/>
                    </w:rPr>
                    <w:t>:  Rating packets with letter to families are finalized &amp; will be sent out to participating programs beginning in early 2023.</w:t>
                  </w:r>
                </w:p>
              </w:tc>
            </w:tr>
            <w:tr w:rsidR="00636EDC" w:rsidRPr="00121FBB" w14:paraId="34BF190C" w14:textId="77777777" w:rsidTr="00E43113">
              <w:trPr>
                <w:trHeight w:val="1950"/>
              </w:trPr>
              <w:tc>
                <w:tcPr>
                  <w:tcW w:w="4258"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074A4A8F" w14:textId="77777777" w:rsidR="00636EDC" w:rsidRPr="00121FBB" w:rsidRDefault="00636EDC" w:rsidP="00636EDC">
                  <w:pPr>
                    <w:spacing w:after="0" w:line="240" w:lineRule="auto"/>
                    <w:rPr>
                      <w:rFonts w:eastAsia="Times New Roman" w:cstheme="minorHAnsi"/>
                    </w:rPr>
                  </w:pPr>
                  <w:r w:rsidRPr="00121FBB">
                    <w:rPr>
                      <w:rFonts w:eastAsia="Times New Roman" w:cstheme="minorHAnsi"/>
                    </w:rPr>
                    <w:lastRenderedPageBreak/>
                    <w:t>4. Offer recommendations and support for the implementation of communication efforts to inform parents of the importance of quality in early childhood learning environments, and widely disseminate resources across NYS.</w:t>
                  </w:r>
                </w:p>
              </w:tc>
              <w:tc>
                <w:tcPr>
                  <w:tcW w:w="1136"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481B10B0" w14:textId="77777777" w:rsidR="00636EDC" w:rsidRPr="00121FBB" w:rsidRDefault="00636EDC" w:rsidP="00636EDC">
                  <w:pPr>
                    <w:spacing w:after="0" w:line="240" w:lineRule="auto"/>
                    <w:rPr>
                      <w:rFonts w:eastAsia="Times New Roman" w:cstheme="minorHAnsi"/>
                      <w:b/>
                      <w:bCs/>
                    </w:rPr>
                  </w:pPr>
                  <w:r w:rsidRPr="00121FBB">
                    <w:rPr>
                      <w:rFonts w:eastAsia="Times New Roman" w:cstheme="minorHAnsi"/>
                      <w:b/>
                      <w:bCs/>
                    </w:rPr>
                    <w:t>Meredith Chimento</w:t>
                  </w:r>
                </w:p>
              </w:tc>
              <w:tc>
                <w:tcPr>
                  <w:tcW w:w="1262"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515C0761" w14:textId="77777777" w:rsidR="00636EDC" w:rsidRPr="00121FBB" w:rsidRDefault="00636EDC" w:rsidP="00636EDC">
                  <w:pPr>
                    <w:spacing w:after="0" w:line="240" w:lineRule="auto"/>
                    <w:rPr>
                      <w:rFonts w:eastAsia="Times New Roman" w:cstheme="minorHAnsi"/>
                    </w:rPr>
                  </w:pPr>
                  <w:r w:rsidRPr="00121FBB">
                    <w:rPr>
                      <w:rFonts w:eastAsia="Times New Roman" w:cstheme="minorHAnsi"/>
                      <w:b/>
                      <w:bCs/>
                    </w:rPr>
                    <w:t>Jason Breslin</w:t>
                  </w:r>
                </w:p>
                <w:p w14:paraId="5293ED1A" w14:textId="77777777" w:rsidR="00636EDC" w:rsidRPr="00121FBB" w:rsidRDefault="00636EDC" w:rsidP="00636EDC">
                  <w:pPr>
                    <w:spacing w:after="0" w:line="240" w:lineRule="auto"/>
                    <w:rPr>
                      <w:rFonts w:eastAsia="Times New Roman" w:cstheme="minorHAnsi"/>
                      <w:b/>
                      <w:bCs/>
                    </w:rPr>
                  </w:pPr>
                  <w:r w:rsidRPr="00121FBB">
                    <w:rPr>
                      <w:rFonts w:eastAsia="Times New Roman" w:cstheme="minorHAnsi"/>
                      <w:b/>
                      <w:bCs/>
                    </w:rPr>
                    <w:t>Hope Lesane </w:t>
                  </w:r>
                </w:p>
                <w:p w14:paraId="0FFBE89F" w14:textId="77777777" w:rsidR="00636EDC" w:rsidRPr="00121FBB" w:rsidRDefault="00636EDC" w:rsidP="00636EDC">
                  <w:pPr>
                    <w:spacing w:after="0" w:line="240" w:lineRule="auto"/>
                    <w:rPr>
                      <w:rFonts w:eastAsia="Times New Roman" w:cstheme="minorHAnsi"/>
                    </w:rPr>
                  </w:pPr>
                </w:p>
              </w:tc>
              <w:tc>
                <w:tcPr>
                  <w:tcW w:w="110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4E17DDFF" w14:textId="77777777" w:rsidR="00636EDC" w:rsidRPr="00121FBB" w:rsidRDefault="00636EDC" w:rsidP="00636EDC">
                  <w:pPr>
                    <w:spacing w:after="0" w:line="240" w:lineRule="auto"/>
                    <w:rPr>
                      <w:rFonts w:eastAsia="Times New Roman" w:cstheme="minorHAnsi"/>
                      <w:b/>
                      <w:bCs/>
                    </w:rPr>
                  </w:pPr>
                </w:p>
              </w:tc>
              <w:tc>
                <w:tcPr>
                  <w:tcW w:w="108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04AC6F5C" w14:textId="77777777" w:rsidR="00636EDC" w:rsidRPr="00121FBB" w:rsidRDefault="00636EDC" w:rsidP="00636EDC">
                  <w:pPr>
                    <w:spacing w:after="0" w:line="240" w:lineRule="auto"/>
                    <w:rPr>
                      <w:rFonts w:eastAsia="Times New Roman" w:cstheme="minorHAnsi"/>
                      <w:b/>
                      <w:bCs/>
                    </w:rPr>
                  </w:pPr>
                  <w:r w:rsidRPr="00121FBB">
                    <w:rPr>
                      <w:rFonts w:eastAsia="Times New Roman" w:cstheme="minorHAnsi"/>
                      <w:b/>
                      <w:bCs/>
                    </w:rPr>
                    <w:t>Rebecca Stahl</w:t>
                  </w:r>
                </w:p>
                <w:p w14:paraId="6638C93A" w14:textId="195AFAD3" w:rsidR="00636EDC" w:rsidRPr="00121FBB" w:rsidRDefault="00FB632F" w:rsidP="00636EDC">
                  <w:pPr>
                    <w:spacing w:after="0" w:line="240" w:lineRule="auto"/>
                    <w:rPr>
                      <w:rFonts w:eastAsia="Times New Roman" w:cstheme="minorHAnsi"/>
                    </w:rPr>
                  </w:pPr>
                  <w:r>
                    <w:rPr>
                      <w:rFonts w:cstheme="minorHAnsi"/>
                      <w:b/>
                    </w:rPr>
                    <w:t>Charla Smith</w:t>
                  </w:r>
                </w:p>
              </w:tc>
              <w:tc>
                <w:tcPr>
                  <w:tcW w:w="279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2B8CA7BD" w14:textId="77777777" w:rsidR="00636EDC" w:rsidRPr="00121FBB" w:rsidRDefault="00636EDC" w:rsidP="00636EDC">
                  <w:pPr>
                    <w:spacing w:after="0" w:line="240" w:lineRule="auto"/>
                    <w:rPr>
                      <w:rFonts w:eastAsia="Times New Roman" w:cstheme="minorHAnsi"/>
                    </w:rPr>
                  </w:pPr>
                </w:p>
              </w:tc>
              <w:tc>
                <w:tcPr>
                  <w:tcW w:w="264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4E0BC631" w14:textId="77777777" w:rsidR="00636EDC" w:rsidRPr="00121FBB" w:rsidRDefault="00636EDC" w:rsidP="00636EDC">
                  <w:pPr>
                    <w:spacing w:after="0" w:line="240" w:lineRule="auto"/>
                    <w:rPr>
                      <w:rFonts w:eastAsia="Times New Roman" w:cstheme="minorHAnsi"/>
                    </w:rPr>
                  </w:pPr>
                  <w:r w:rsidRPr="00E35909">
                    <w:rPr>
                      <w:rFonts w:eastAsia="Times New Roman" w:cstheme="minorHAnsi"/>
                      <w:b/>
                    </w:rPr>
                    <w:t>Y2</w:t>
                  </w:r>
                  <w:r w:rsidRPr="00121FBB">
                    <w:rPr>
                      <w:rFonts w:eastAsia="Times New Roman" w:cstheme="minorHAnsi"/>
                    </w:rPr>
                    <w:t xml:space="preserve">: </w:t>
                  </w:r>
                  <w:r>
                    <w:rPr>
                      <w:rFonts w:eastAsia="Times New Roman" w:cstheme="minorHAnsi"/>
                    </w:rPr>
                    <w:t>-</w:t>
                  </w:r>
                  <w:r w:rsidRPr="00EB7DB2">
                    <w:rPr>
                      <w:rStyle w:val="markedcontent"/>
                      <w:rFonts w:cstheme="minorHAnsi"/>
                    </w:rPr>
                    <w:t>Early Childhood Program Quality</w:t>
                  </w:r>
                  <w:r w:rsidRPr="00121FBB">
                    <w:rPr>
                      <w:rFonts w:cstheme="minorHAnsi"/>
                    </w:rPr>
                    <w:br/>
                  </w:r>
                  <w:r w:rsidRPr="00EB7DB2">
                    <w:rPr>
                      <w:rStyle w:val="markedcontent"/>
                      <w:rFonts w:cstheme="minorHAnsi"/>
                    </w:rPr>
                    <w:t>Checklist &amp; Guide for Families</w:t>
                  </w:r>
                  <w:r w:rsidRPr="00121FBB">
                    <w:rPr>
                      <w:rStyle w:val="markedcontent"/>
                      <w:rFonts w:cstheme="minorHAnsi"/>
                    </w:rPr>
                    <w:t xml:space="preserve"> </w:t>
                  </w:r>
                  <w:r>
                    <w:rPr>
                      <w:rStyle w:val="markedcontent"/>
                      <w:rFonts w:cstheme="minorHAnsi"/>
                    </w:rPr>
                    <w:t xml:space="preserve">has been made available online: </w:t>
                  </w:r>
                  <w:hyperlink r:id="rId14" w:history="1">
                    <w:r w:rsidRPr="007155E7">
                      <w:rPr>
                        <w:rStyle w:val="Hyperlink"/>
                        <w:rFonts w:cstheme="minorHAnsi"/>
                      </w:rPr>
                      <w:t>https://qualitystarsny.org/wp-content/uploads/2020/03/Early-Childhood-Program-Quality-Checklist-Families-Nov-2020.pdf</w:t>
                    </w:r>
                  </w:hyperlink>
                  <w:r>
                    <w:rPr>
                      <w:rStyle w:val="markedcontent"/>
                      <w:rFonts w:cstheme="minorHAnsi"/>
                    </w:rPr>
                    <w:t xml:space="preserve">. </w:t>
                  </w:r>
                </w:p>
              </w:tc>
            </w:tr>
          </w:tbl>
          <w:p w14:paraId="2230B3A2" w14:textId="77777777" w:rsidR="00636EDC" w:rsidRPr="00121FBB" w:rsidRDefault="00636EDC" w:rsidP="00636EDC">
            <w:pPr>
              <w:spacing w:after="0" w:line="240" w:lineRule="auto"/>
              <w:rPr>
                <w:rFonts w:eastAsia="Times New Roman" w:cstheme="minorHAnsi"/>
              </w:rPr>
            </w:pPr>
          </w:p>
        </w:tc>
      </w:tr>
    </w:tbl>
    <w:p w14:paraId="287C5539" w14:textId="77777777" w:rsidR="00CA421E" w:rsidRDefault="00CA421E" w:rsidP="00CC3C40">
      <w:pPr>
        <w:jc w:val="center"/>
        <w:rPr>
          <w:rFonts w:eastAsia="Times New Roman" w:cstheme="minorHAnsi"/>
          <w:b/>
          <w:bCs/>
          <w:sz w:val="28"/>
          <w:szCs w:val="28"/>
        </w:rPr>
      </w:pPr>
    </w:p>
    <w:p w14:paraId="40FAEF6C" w14:textId="77777777" w:rsidR="00CA421E" w:rsidRDefault="00CA421E" w:rsidP="00CC3C40">
      <w:pPr>
        <w:jc w:val="center"/>
        <w:rPr>
          <w:rFonts w:eastAsia="Times New Roman" w:cstheme="minorHAnsi"/>
          <w:b/>
          <w:bCs/>
          <w:sz w:val="28"/>
          <w:szCs w:val="28"/>
        </w:rPr>
      </w:pPr>
    </w:p>
    <w:p w14:paraId="7C223B2B" w14:textId="77777777" w:rsidR="002D011D" w:rsidRDefault="002D011D">
      <w:pPr>
        <w:rPr>
          <w:rFonts w:eastAsia="Times New Roman" w:cstheme="minorHAnsi"/>
          <w:b/>
          <w:bCs/>
          <w:sz w:val="28"/>
          <w:szCs w:val="28"/>
        </w:rPr>
      </w:pPr>
      <w:r>
        <w:rPr>
          <w:rFonts w:eastAsia="Times New Roman" w:cstheme="minorHAnsi"/>
          <w:b/>
          <w:bCs/>
          <w:sz w:val="28"/>
          <w:szCs w:val="28"/>
        </w:rPr>
        <w:br w:type="page"/>
      </w:r>
    </w:p>
    <w:p w14:paraId="6D4451D1" w14:textId="654DFE50" w:rsidR="00B5648C" w:rsidRPr="00121FBB" w:rsidRDefault="00B5648C" w:rsidP="00CC3C40">
      <w:pPr>
        <w:jc w:val="center"/>
        <w:rPr>
          <w:rFonts w:eastAsia="Times New Roman" w:cstheme="minorHAnsi"/>
          <w:b/>
          <w:bCs/>
          <w:sz w:val="28"/>
          <w:szCs w:val="28"/>
        </w:rPr>
      </w:pPr>
      <w:r w:rsidRPr="00121FBB">
        <w:rPr>
          <w:rFonts w:eastAsia="Times New Roman" w:cstheme="minorHAnsi"/>
          <w:b/>
          <w:bCs/>
          <w:sz w:val="28"/>
          <w:szCs w:val="28"/>
        </w:rPr>
        <w:lastRenderedPageBreak/>
        <w:t>Goal 4: All system building efforts are informed by a whole child perspective that includes mental health, oral health and physical health as integral for high-quality early care and education programs.</w:t>
      </w:r>
    </w:p>
    <w:p w14:paraId="7103B05D" w14:textId="77777777" w:rsidR="00B5648C" w:rsidRPr="006C25F2" w:rsidRDefault="00B5648C" w:rsidP="00B5648C">
      <w:pPr>
        <w:jc w:val="center"/>
        <w:rPr>
          <w:rFonts w:eastAsia="Times New Roman" w:cstheme="minorHAnsi"/>
          <w:b/>
          <w:bCs/>
          <w:sz w:val="28"/>
          <w:szCs w:val="28"/>
        </w:rPr>
      </w:pPr>
      <w:r w:rsidRPr="00121FBB">
        <w:rPr>
          <w:rFonts w:eastAsia="Times New Roman" w:cstheme="minorHAnsi"/>
          <w:b/>
          <w:bCs/>
          <w:sz w:val="24"/>
          <w:szCs w:val="24"/>
        </w:rPr>
        <w:t xml:space="preserve">Goal Coordinator: Kirsten </w:t>
      </w:r>
      <w:r w:rsidRPr="00121FBB">
        <w:rPr>
          <w:rFonts w:cstheme="minorHAnsi"/>
          <w:b/>
          <w:sz w:val="24"/>
          <w:szCs w:val="24"/>
        </w:rPr>
        <w:t>Siegenthaler</w:t>
      </w:r>
    </w:p>
    <w:tbl>
      <w:tblPr>
        <w:tblW w:w="14580" w:type="dxa"/>
        <w:tblInd w:w="-820" w:type="dxa"/>
        <w:tblCellMar>
          <w:top w:w="15" w:type="dxa"/>
          <w:left w:w="15" w:type="dxa"/>
          <w:bottom w:w="15" w:type="dxa"/>
          <w:right w:w="15" w:type="dxa"/>
        </w:tblCellMar>
        <w:tblLook w:val="04A0" w:firstRow="1" w:lastRow="0" w:firstColumn="1" w:lastColumn="0" w:noHBand="0" w:noVBand="1"/>
      </w:tblPr>
      <w:tblGrid>
        <w:gridCol w:w="14580"/>
      </w:tblGrid>
      <w:tr w:rsidR="00B5648C" w:rsidRPr="00121FBB" w14:paraId="26E4E008" w14:textId="77777777" w:rsidTr="00782CAD">
        <w:tc>
          <w:tcPr>
            <w:tcW w:w="1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91E04A" w14:textId="77777777" w:rsidR="00B5648C" w:rsidRPr="00121FBB" w:rsidRDefault="00B5648C" w:rsidP="00782CAD">
            <w:pPr>
              <w:spacing w:after="0" w:line="240" w:lineRule="auto"/>
              <w:rPr>
                <w:rFonts w:eastAsia="Times New Roman" w:cstheme="minorHAnsi"/>
                <w:sz w:val="24"/>
              </w:rPr>
            </w:pPr>
            <w:r w:rsidRPr="00121FBB">
              <w:rPr>
                <w:rFonts w:eastAsia="Times New Roman" w:cstheme="minorHAnsi"/>
                <w:b/>
                <w:bCs/>
                <w:sz w:val="24"/>
              </w:rPr>
              <w:t>4-A: Support the implementation of the Pyramid Model, a framework for teaching social and emotional skills to children, teachers, families and other staff that interact with children.  </w:t>
            </w:r>
            <w:r w:rsidRPr="00121FBB">
              <w:rPr>
                <w:rFonts w:eastAsia="Times New Roman" w:cstheme="minorHAnsi"/>
                <w:i/>
                <w:color w:val="4472C4" w:themeColor="accent5"/>
              </w:rPr>
              <w:t>*B5 funded</w:t>
            </w:r>
          </w:p>
          <w:tbl>
            <w:tblPr>
              <w:tblW w:w="0" w:type="auto"/>
              <w:tblCellMar>
                <w:top w:w="15" w:type="dxa"/>
                <w:left w:w="15" w:type="dxa"/>
                <w:bottom w:w="15" w:type="dxa"/>
                <w:right w:w="15" w:type="dxa"/>
              </w:tblCellMar>
              <w:tblLook w:val="04A0" w:firstRow="1" w:lastRow="0" w:firstColumn="1" w:lastColumn="0" w:noHBand="0" w:noVBand="1"/>
            </w:tblPr>
            <w:tblGrid>
              <w:gridCol w:w="3471"/>
              <w:gridCol w:w="1264"/>
              <w:gridCol w:w="1262"/>
              <w:gridCol w:w="1681"/>
              <w:gridCol w:w="873"/>
              <w:gridCol w:w="3043"/>
              <w:gridCol w:w="2766"/>
            </w:tblGrid>
            <w:tr w:rsidR="00B5648C" w:rsidRPr="00121FBB" w14:paraId="0DC202EA" w14:textId="77777777" w:rsidTr="00782CAD">
              <w:tc>
                <w:tcPr>
                  <w:tcW w:w="34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563E24" w14:textId="77777777" w:rsidR="00B5648C" w:rsidRPr="00121FBB" w:rsidRDefault="00B5648C" w:rsidP="00782CAD">
                  <w:pPr>
                    <w:spacing w:after="0" w:line="240" w:lineRule="auto"/>
                    <w:rPr>
                      <w:rFonts w:eastAsia="Times New Roman" w:cstheme="minorHAnsi"/>
                    </w:rPr>
                  </w:pPr>
                  <w:r w:rsidRPr="00121FBB">
                    <w:rPr>
                      <w:rFonts w:eastAsia="Times New Roman" w:cstheme="minorHAnsi"/>
                      <w:b/>
                      <w:bCs/>
                    </w:rPr>
                    <w:t>Activities:</w:t>
                  </w:r>
                </w:p>
              </w:tc>
              <w:tc>
                <w:tcPr>
                  <w:tcW w:w="1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9ABAF3" w14:textId="77777777" w:rsidR="00B5648C" w:rsidRPr="00121FBB" w:rsidRDefault="00B5648C" w:rsidP="00782CAD">
                  <w:pPr>
                    <w:spacing w:after="0" w:line="240" w:lineRule="auto"/>
                    <w:rPr>
                      <w:rFonts w:eastAsia="Times New Roman" w:cstheme="minorHAnsi"/>
                    </w:rPr>
                  </w:pPr>
                  <w:r w:rsidRPr="00121FBB">
                    <w:rPr>
                      <w:rFonts w:eastAsia="Times New Roman" w:cstheme="minorHAnsi"/>
                      <w:b/>
                      <w:bCs/>
                    </w:rPr>
                    <w:t>Leader/</w:t>
                  </w:r>
                </w:p>
                <w:p w14:paraId="4E02EE3E" w14:textId="77777777" w:rsidR="00B5648C" w:rsidRPr="00121FBB" w:rsidRDefault="00B5648C" w:rsidP="00782CAD">
                  <w:pPr>
                    <w:spacing w:after="0" w:line="240" w:lineRule="auto"/>
                    <w:rPr>
                      <w:rFonts w:eastAsia="Times New Roman" w:cstheme="minorHAnsi"/>
                    </w:rPr>
                  </w:pPr>
                  <w:r w:rsidRPr="00121FBB">
                    <w:rPr>
                      <w:rFonts w:eastAsia="Times New Roman" w:cstheme="minorHAnsi"/>
                      <w:b/>
                      <w:bCs/>
                    </w:rPr>
                    <w:t>Convener:</w:t>
                  </w:r>
                </w:p>
              </w:tc>
              <w:tc>
                <w:tcPr>
                  <w:tcW w:w="12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7AA4ED" w14:textId="77777777" w:rsidR="00B5648C" w:rsidRPr="00121FBB" w:rsidRDefault="00B5648C" w:rsidP="00782CAD">
                  <w:pPr>
                    <w:spacing w:after="0" w:line="240" w:lineRule="auto"/>
                    <w:rPr>
                      <w:rFonts w:eastAsia="Times New Roman" w:cstheme="minorHAnsi"/>
                    </w:rPr>
                  </w:pPr>
                  <w:r w:rsidRPr="00121FBB">
                    <w:rPr>
                      <w:rFonts w:eastAsia="Times New Roman" w:cstheme="minorHAnsi"/>
                      <w:b/>
                      <w:bCs/>
                    </w:rPr>
                    <w:t>Active Participant:</w:t>
                  </w:r>
                </w:p>
              </w:tc>
              <w:tc>
                <w:tcPr>
                  <w:tcW w:w="16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160139" w14:textId="77777777" w:rsidR="00B5648C" w:rsidRPr="00121FBB" w:rsidRDefault="00B5648C" w:rsidP="00782CAD">
                  <w:pPr>
                    <w:spacing w:after="0" w:line="240" w:lineRule="auto"/>
                    <w:rPr>
                      <w:rFonts w:eastAsia="Times New Roman" w:cstheme="minorHAnsi"/>
                    </w:rPr>
                  </w:pPr>
                  <w:r w:rsidRPr="00121FBB">
                    <w:rPr>
                      <w:rFonts w:eastAsia="Times New Roman" w:cstheme="minorHAnsi"/>
                      <w:b/>
                      <w:bCs/>
                    </w:rPr>
                    <w:t>Expert/resource person:</w:t>
                  </w:r>
                </w:p>
              </w:tc>
              <w:tc>
                <w:tcPr>
                  <w:tcW w:w="8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39BB7B" w14:textId="77777777" w:rsidR="00B5648C" w:rsidRPr="00121FBB" w:rsidRDefault="00B5648C" w:rsidP="00782CAD">
                  <w:pPr>
                    <w:spacing w:after="0" w:line="240" w:lineRule="auto"/>
                    <w:rPr>
                      <w:rFonts w:eastAsia="Times New Roman" w:cstheme="minorHAnsi"/>
                      <w:b/>
                    </w:rPr>
                  </w:pPr>
                  <w:r w:rsidRPr="00121FBB">
                    <w:rPr>
                      <w:rFonts w:eastAsia="Times New Roman" w:cstheme="minorHAnsi"/>
                      <w:b/>
                    </w:rPr>
                    <w:t>Staff:</w:t>
                  </w:r>
                </w:p>
              </w:tc>
              <w:tc>
                <w:tcPr>
                  <w:tcW w:w="3043" w:type="dxa"/>
                  <w:tcBorders>
                    <w:top w:val="single" w:sz="8" w:space="0" w:color="000000"/>
                    <w:left w:val="single" w:sz="8" w:space="0" w:color="000000"/>
                    <w:bottom w:val="single" w:sz="8" w:space="0" w:color="000000"/>
                    <w:right w:val="single" w:sz="8" w:space="0" w:color="000000"/>
                  </w:tcBorders>
                </w:tcPr>
                <w:p w14:paraId="6DDA1401" w14:textId="77777777" w:rsidR="00B5648C" w:rsidRPr="00121FBB" w:rsidRDefault="00B5648C" w:rsidP="00782CAD">
                  <w:pPr>
                    <w:spacing w:after="0" w:line="240" w:lineRule="auto"/>
                    <w:rPr>
                      <w:rFonts w:eastAsia="Times New Roman" w:cstheme="minorHAnsi"/>
                      <w:b/>
                      <w:bCs/>
                    </w:rPr>
                  </w:pPr>
                  <w:r w:rsidRPr="00121FBB">
                    <w:rPr>
                      <w:rFonts w:eastAsia="Times New Roman" w:cstheme="minorHAnsi"/>
                      <w:b/>
                      <w:bCs/>
                    </w:rPr>
                    <w:t xml:space="preserve">Progress Indicators: </w:t>
                  </w:r>
                </w:p>
              </w:tc>
              <w:tc>
                <w:tcPr>
                  <w:tcW w:w="2766" w:type="dxa"/>
                  <w:tcBorders>
                    <w:top w:val="single" w:sz="8" w:space="0" w:color="000000"/>
                    <w:left w:val="single" w:sz="8" w:space="0" w:color="000000"/>
                    <w:bottom w:val="single" w:sz="8" w:space="0" w:color="000000"/>
                    <w:right w:val="single" w:sz="8" w:space="0" w:color="000000"/>
                  </w:tcBorders>
                </w:tcPr>
                <w:p w14:paraId="623E5EA6" w14:textId="77777777" w:rsidR="00B5648C" w:rsidRPr="00121FBB" w:rsidRDefault="00B5648C" w:rsidP="00782CAD">
                  <w:pPr>
                    <w:spacing w:after="0" w:line="240" w:lineRule="auto"/>
                    <w:rPr>
                      <w:rFonts w:eastAsia="Times New Roman" w:cstheme="minorHAnsi"/>
                      <w:b/>
                      <w:bCs/>
                    </w:rPr>
                  </w:pPr>
                  <w:r>
                    <w:rPr>
                      <w:rFonts w:eastAsia="Times New Roman" w:cstheme="minorHAnsi"/>
                      <w:b/>
                      <w:bCs/>
                    </w:rPr>
                    <w:t xml:space="preserve">Status of Progress Indicator: </w:t>
                  </w:r>
                </w:p>
              </w:tc>
            </w:tr>
            <w:tr w:rsidR="00B5648C" w:rsidRPr="00121FBB" w14:paraId="388AA762" w14:textId="77777777" w:rsidTr="00432465">
              <w:trPr>
                <w:trHeight w:val="483"/>
              </w:trPr>
              <w:tc>
                <w:tcPr>
                  <w:tcW w:w="3471"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66F6811B" w14:textId="77777777" w:rsidR="00B5648C" w:rsidRPr="00121FBB" w:rsidRDefault="00B5648C" w:rsidP="00782CAD">
                  <w:pPr>
                    <w:spacing w:after="0" w:line="240" w:lineRule="auto"/>
                    <w:rPr>
                      <w:rFonts w:eastAsia="Times New Roman" w:cstheme="minorHAnsi"/>
                    </w:rPr>
                  </w:pPr>
                  <w:r w:rsidRPr="00121FBB">
                    <w:rPr>
                      <w:rFonts w:eastAsia="Times New Roman" w:cstheme="minorHAnsi"/>
                    </w:rPr>
                    <w:t xml:space="preserve">1. Work in partnership with the Pyramid Model State Leadership Team (SLT) to support and expand future cohorts of implementing programs/schools/family child care with leadership coaches and data collection. Present data to stakeholders at NYS conferences and at annual SLT meeting.  </w:t>
                  </w:r>
                  <w:r w:rsidRPr="00121FBB">
                    <w:rPr>
                      <w:rFonts w:eastAsia="Times New Roman" w:cstheme="minorHAnsi"/>
                      <w:i/>
                      <w:color w:val="4472C4" w:themeColor="accent5"/>
                    </w:rPr>
                    <w:t>*B5 funded</w:t>
                  </w:r>
                </w:p>
              </w:tc>
              <w:tc>
                <w:tcPr>
                  <w:tcW w:w="126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19C3C832" w14:textId="77777777" w:rsidR="00B5648C" w:rsidRPr="00121FBB" w:rsidRDefault="00B5648C" w:rsidP="00782CAD">
                  <w:pPr>
                    <w:spacing w:after="0" w:line="240" w:lineRule="auto"/>
                    <w:rPr>
                      <w:rFonts w:eastAsia="Times New Roman" w:cstheme="minorHAnsi"/>
                      <w:sz w:val="20"/>
                      <w:szCs w:val="20"/>
                    </w:rPr>
                  </w:pPr>
                  <w:r w:rsidRPr="00121FBB">
                    <w:rPr>
                      <w:rFonts w:cstheme="minorHAnsi"/>
                      <w:b/>
                      <w:sz w:val="20"/>
                      <w:szCs w:val="20"/>
                    </w:rPr>
                    <w:t>Patty Persell</w:t>
                  </w:r>
                </w:p>
              </w:tc>
              <w:tc>
                <w:tcPr>
                  <w:tcW w:w="1262"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06E3E269" w14:textId="77777777" w:rsidR="00B5648C" w:rsidRPr="00121FBB" w:rsidRDefault="00B5648C" w:rsidP="00782CAD">
                  <w:pPr>
                    <w:spacing w:after="0" w:line="240" w:lineRule="auto"/>
                    <w:rPr>
                      <w:rFonts w:eastAsia="Times New Roman" w:cstheme="minorHAnsi"/>
                      <w:sz w:val="20"/>
                      <w:szCs w:val="20"/>
                    </w:rPr>
                  </w:pPr>
                  <w:r w:rsidRPr="00121FBB">
                    <w:rPr>
                      <w:rFonts w:eastAsia="Times New Roman" w:cstheme="minorHAnsi"/>
                      <w:b/>
                      <w:bCs/>
                      <w:sz w:val="20"/>
                      <w:szCs w:val="20"/>
                    </w:rPr>
                    <w:t>Bob Frawley</w:t>
                  </w:r>
                </w:p>
                <w:p w14:paraId="6F718B1E" w14:textId="77777777" w:rsidR="00B5648C" w:rsidRPr="00121FBB" w:rsidRDefault="00B5648C" w:rsidP="00782CAD">
                  <w:pPr>
                    <w:spacing w:after="0" w:line="240" w:lineRule="auto"/>
                    <w:rPr>
                      <w:rFonts w:eastAsia="Times New Roman" w:cstheme="minorHAnsi"/>
                      <w:sz w:val="20"/>
                      <w:szCs w:val="20"/>
                    </w:rPr>
                  </w:pPr>
                  <w:r w:rsidRPr="00121FBB">
                    <w:rPr>
                      <w:rFonts w:eastAsia="Times New Roman" w:cstheme="minorHAnsi"/>
                      <w:b/>
                      <w:bCs/>
                      <w:sz w:val="20"/>
                      <w:szCs w:val="20"/>
                    </w:rPr>
                    <w:t>Tim H</w:t>
                  </w:r>
                </w:p>
                <w:p w14:paraId="71F2E7D8" w14:textId="77777777" w:rsidR="00B5648C" w:rsidRPr="00121FBB" w:rsidRDefault="00B5648C" w:rsidP="00782CAD">
                  <w:pPr>
                    <w:spacing w:after="0" w:line="240" w:lineRule="auto"/>
                    <w:rPr>
                      <w:rFonts w:eastAsia="Times New Roman" w:cstheme="minorHAnsi"/>
                      <w:sz w:val="20"/>
                      <w:szCs w:val="20"/>
                    </w:rPr>
                  </w:pPr>
                  <w:r w:rsidRPr="00121FBB">
                    <w:rPr>
                      <w:rFonts w:eastAsia="Times New Roman" w:cstheme="minorHAnsi"/>
                      <w:b/>
                      <w:bCs/>
                      <w:sz w:val="20"/>
                      <w:szCs w:val="20"/>
                    </w:rPr>
                    <w:t>Vanessa Threatte</w:t>
                  </w:r>
                </w:p>
                <w:p w14:paraId="0EB543AE" w14:textId="77777777" w:rsidR="00B5648C" w:rsidRPr="003071F9" w:rsidRDefault="00B5648C" w:rsidP="00782CAD">
                  <w:pPr>
                    <w:spacing w:after="0" w:line="240" w:lineRule="auto"/>
                    <w:rPr>
                      <w:rFonts w:eastAsia="Times New Roman" w:cstheme="minorHAnsi"/>
                      <w:b/>
                      <w:bCs/>
                      <w:color w:val="808080" w:themeColor="background1" w:themeShade="80"/>
                    </w:rPr>
                  </w:pPr>
                  <w:r w:rsidRPr="003071F9">
                    <w:rPr>
                      <w:rFonts w:eastAsia="Times New Roman" w:cstheme="minorHAnsi"/>
                      <w:b/>
                      <w:bCs/>
                      <w:color w:val="808080" w:themeColor="background1" w:themeShade="80"/>
                    </w:rPr>
                    <w:t>Patty Uttaro</w:t>
                  </w:r>
                </w:p>
                <w:p w14:paraId="5AF22793" w14:textId="77777777" w:rsidR="00B5648C" w:rsidRPr="00121FBB" w:rsidRDefault="00B5648C" w:rsidP="00782CAD">
                  <w:pPr>
                    <w:spacing w:after="0" w:line="240" w:lineRule="auto"/>
                    <w:rPr>
                      <w:rFonts w:eastAsia="Times New Roman" w:cstheme="minorHAnsi"/>
                      <w:sz w:val="20"/>
                      <w:szCs w:val="20"/>
                    </w:rPr>
                  </w:pPr>
                  <w:r w:rsidRPr="00121FBB">
                    <w:rPr>
                      <w:rFonts w:eastAsia="Times New Roman" w:cstheme="minorHAnsi"/>
                      <w:b/>
                      <w:bCs/>
                      <w:sz w:val="20"/>
                      <w:szCs w:val="20"/>
                    </w:rPr>
                    <w:t>Kristen Kerr</w:t>
                  </w:r>
                </w:p>
                <w:p w14:paraId="16E5298B" w14:textId="77777777" w:rsidR="00B5648C" w:rsidRPr="00121FBB" w:rsidRDefault="00B5648C" w:rsidP="00782CAD">
                  <w:pPr>
                    <w:spacing w:after="0" w:line="240" w:lineRule="auto"/>
                    <w:rPr>
                      <w:rFonts w:eastAsia="Times New Roman" w:cstheme="minorHAnsi"/>
                      <w:sz w:val="20"/>
                      <w:szCs w:val="20"/>
                    </w:rPr>
                  </w:pPr>
                  <w:r w:rsidRPr="00121FBB">
                    <w:rPr>
                      <w:rFonts w:eastAsia="Times New Roman" w:cstheme="minorHAnsi"/>
                      <w:b/>
                      <w:bCs/>
                      <w:sz w:val="20"/>
                      <w:szCs w:val="20"/>
                    </w:rPr>
                    <w:t>Abbe Kovacik</w:t>
                  </w:r>
                </w:p>
                <w:p w14:paraId="707765A0" w14:textId="77777777" w:rsidR="00B5648C" w:rsidRPr="00121FBB" w:rsidRDefault="00B5648C" w:rsidP="00782CAD">
                  <w:pPr>
                    <w:spacing w:after="0" w:line="240" w:lineRule="auto"/>
                    <w:rPr>
                      <w:rFonts w:eastAsia="Times New Roman" w:cstheme="minorHAnsi"/>
                      <w:b/>
                      <w:bCs/>
                      <w:sz w:val="20"/>
                      <w:szCs w:val="20"/>
                    </w:rPr>
                  </w:pPr>
                  <w:r w:rsidRPr="00121FBB">
                    <w:rPr>
                      <w:rFonts w:eastAsia="Times New Roman" w:cstheme="minorHAnsi"/>
                      <w:b/>
                      <w:bCs/>
                      <w:sz w:val="20"/>
                      <w:szCs w:val="20"/>
                    </w:rPr>
                    <w:t>Tina Rose-Turriglio </w:t>
                  </w:r>
                </w:p>
                <w:p w14:paraId="2F82AACE" w14:textId="77777777" w:rsidR="00B5648C" w:rsidRPr="00121FBB" w:rsidRDefault="00B5648C" w:rsidP="00782CAD">
                  <w:pPr>
                    <w:spacing w:after="0" w:line="240" w:lineRule="auto"/>
                    <w:rPr>
                      <w:rFonts w:eastAsia="Times New Roman" w:cstheme="minorHAnsi"/>
                      <w:sz w:val="20"/>
                      <w:szCs w:val="20"/>
                    </w:rPr>
                  </w:pPr>
                  <w:r w:rsidRPr="00121FBB">
                    <w:rPr>
                      <w:rFonts w:cstheme="minorHAnsi"/>
                      <w:b/>
                      <w:sz w:val="20"/>
                      <w:szCs w:val="20"/>
                    </w:rPr>
                    <w:t>Averi Becque (DoE)</w:t>
                  </w:r>
                </w:p>
              </w:tc>
              <w:tc>
                <w:tcPr>
                  <w:tcW w:w="1681"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42DF6818" w14:textId="77777777" w:rsidR="00B5648C" w:rsidRPr="00121FBB" w:rsidRDefault="00B5648C" w:rsidP="00782CAD">
                  <w:pPr>
                    <w:spacing w:after="0" w:line="240" w:lineRule="auto"/>
                    <w:rPr>
                      <w:rFonts w:eastAsia="Times New Roman" w:cstheme="minorHAnsi"/>
                      <w:b/>
                      <w:sz w:val="20"/>
                      <w:szCs w:val="20"/>
                    </w:rPr>
                  </w:pPr>
                  <w:r w:rsidRPr="00121FBB">
                    <w:rPr>
                      <w:rFonts w:cstheme="minorHAnsi"/>
                      <w:b/>
                      <w:sz w:val="20"/>
                      <w:szCs w:val="20"/>
                    </w:rPr>
                    <w:t>Rob Corso</w:t>
                  </w:r>
                </w:p>
              </w:tc>
              <w:tc>
                <w:tcPr>
                  <w:tcW w:w="873"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0FA93098" w14:textId="77777777" w:rsidR="00B5648C" w:rsidRPr="00121FBB" w:rsidRDefault="00B5648C" w:rsidP="00782CAD">
                  <w:pPr>
                    <w:spacing w:after="0" w:line="240" w:lineRule="auto"/>
                    <w:rPr>
                      <w:rFonts w:eastAsia="Times New Roman" w:cstheme="minorHAnsi"/>
                    </w:rPr>
                  </w:pPr>
                </w:p>
              </w:tc>
              <w:tc>
                <w:tcPr>
                  <w:tcW w:w="3043"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68BA02D2" w14:textId="77777777" w:rsidR="00B5648C" w:rsidRPr="00121FBB" w:rsidRDefault="00B5648C" w:rsidP="00782CAD">
                  <w:pPr>
                    <w:rPr>
                      <w:rFonts w:cstheme="minorHAnsi"/>
                      <w:b/>
                    </w:rPr>
                  </w:pPr>
                  <w:r w:rsidRPr="00121FBB">
                    <w:rPr>
                      <w:rFonts w:cstheme="minorHAnsi"/>
                      <w:b/>
                    </w:rPr>
                    <w:t>Year 1</w:t>
                  </w:r>
                </w:p>
                <w:p w14:paraId="430B16B1" w14:textId="77777777" w:rsidR="00B5648C" w:rsidRPr="00121FBB" w:rsidRDefault="00B5648C" w:rsidP="00782CAD">
                  <w:pPr>
                    <w:pStyle w:val="NoSpacing"/>
                    <w:numPr>
                      <w:ilvl w:val="0"/>
                      <w:numId w:val="5"/>
                    </w:numPr>
                    <w:rPr>
                      <w:rFonts w:asciiTheme="minorHAnsi" w:hAnsiTheme="minorHAnsi" w:cstheme="minorHAnsi"/>
                      <w:sz w:val="22"/>
                      <w:szCs w:val="22"/>
                    </w:rPr>
                  </w:pPr>
                  <w:r w:rsidRPr="00121FBB">
                    <w:rPr>
                      <w:rFonts w:asciiTheme="minorHAnsi" w:hAnsiTheme="minorHAnsi" w:cstheme="minorHAnsi"/>
                      <w:sz w:val="22"/>
                      <w:szCs w:val="22"/>
                      <w:shd w:val="clear" w:color="auto" w:fill="DEEAF6" w:themeFill="accent1" w:themeFillTint="33"/>
                    </w:rPr>
                    <w:t>The Pyramid Model implementation has been expanded to more programs and family child care providers, more module trainings have been delivered to early childhood professionals,</w:t>
                  </w:r>
                  <w:r w:rsidRPr="00121FBB">
                    <w:rPr>
                      <w:rFonts w:asciiTheme="minorHAnsi" w:hAnsiTheme="minorHAnsi" w:cstheme="minorHAnsi"/>
                      <w:sz w:val="22"/>
                      <w:szCs w:val="22"/>
                    </w:rPr>
                    <w:t xml:space="preserve"> and more parent workshops have been conducted with parents across NYS.</w:t>
                  </w:r>
                </w:p>
                <w:p w14:paraId="1B726D6D" w14:textId="77777777" w:rsidR="00B5648C" w:rsidRPr="00121FBB" w:rsidRDefault="00B5648C" w:rsidP="00782CAD">
                  <w:pPr>
                    <w:pStyle w:val="NoSpacing"/>
                    <w:numPr>
                      <w:ilvl w:val="0"/>
                      <w:numId w:val="5"/>
                    </w:numPr>
                    <w:shd w:val="clear" w:color="auto" w:fill="DEEAF6" w:themeFill="accent1" w:themeFillTint="33"/>
                    <w:rPr>
                      <w:rFonts w:asciiTheme="minorHAnsi" w:hAnsiTheme="minorHAnsi" w:cstheme="minorHAnsi"/>
                      <w:sz w:val="22"/>
                      <w:szCs w:val="22"/>
                    </w:rPr>
                  </w:pPr>
                  <w:r w:rsidRPr="00121FBB">
                    <w:rPr>
                      <w:rFonts w:asciiTheme="minorHAnsi" w:hAnsiTheme="minorHAnsi" w:cstheme="minorHAnsi"/>
                      <w:sz w:val="22"/>
                      <w:szCs w:val="22"/>
                    </w:rPr>
                    <w:t xml:space="preserve">The number of verified Master Cadre trainers have increased, which will in turn expand the reach of Pyramid Model trainings across NYS. </w:t>
                  </w:r>
                </w:p>
                <w:p w14:paraId="0FDCC25F" w14:textId="77777777" w:rsidR="00B5648C" w:rsidRPr="00121FBB" w:rsidRDefault="00B5648C" w:rsidP="00782CAD">
                  <w:pPr>
                    <w:pStyle w:val="NoSpacing"/>
                    <w:numPr>
                      <w:ilvl w:val="0"/>
                      <w:numId w:val="5"/>
                    </w:numPr>
                    <w:shd w:val="clear" w:color="auto" w:fill="DEEAF6" w:themeFill="accent1" w:themeFillTint="33"/>
                    <w:rPr>
                      <w:rFonts w:asciiTheme="minorHAnsi" w:hAnsiTheme="minorHAnsi" w:cstheme="minorHAnsi"/>
                      <w:sz w:val="22"/>
                      <w:szCs w:val="22"/>
                    </w:rPr>
                  </w:pPr>
                  <w:r w:rsidRPr="00121FBB">
                    <w:rPr>
                      <w:rFonts w:asciiTheme="minorHAnsi" w:hAnsiTheme="minorHAnsi" w:cstheme="minorHAnsi"/>
                      <w:sz w:val="22"/>
                      <w:szCs w:val="22"/>
                    </w:rPr>
                    <w:t>Implementation of the Pyramid Model has been increased:</w:t>
                  </w:r>
                </w:p>
                <w:p w14:paraId="23196CD6" w14:textId="77777777" w:rsidR="00B5648C" w:rsidRPr="00121FBB" w:rsidRDefault="00B5648C" w:rsidP="00782CAD">
                  <w:pPr>
                    <w:pStyle w:val="ListParagraph"/>
                    <w:numPr>
                      <w:ilvl w:val="0"/>
                      <w:numId w:val="6"/>
                    </w:numPr>
                    <w:shd w:val="clear" w:color="auto" w:fill="DEEAF6" w:themeFill="accent1" w:themeFillTint="33"/>
                    <w:spacing w:after="0" w:line="240" w:lineRule="auto"/>
                    <w:rPr>
                      <w:rFonts w:eastAsia="Times New Roman" w:cstheme="minorHAnsi"/>
                    </w:rPr>
                  </w:pPr>
                  <w:r w:rsidRPr="00121FBB">
                    <w:rPr>
                      <w:rFonts w:eastAsia="Times New Roman" w:cstheme="minorHAnsi"/>
                    </w:rPr>
                    <w:t xml:space="preserve">Benchmarks of Quality scores for implementing </w:t>
                  </w:r>
                  <w:r w:rsidRPr="00121FBB">
                    <w:rPr>
                      <w:rFonts w:eastAsia="Times New Roman" w:cstheme="minorHAnsi"/>
                    </w:rPr>
                    <w:lastRenderedPageBreak/>
                    <w:t>programs have improved, and the number of programs reaching fidelity (80%) has increased.</w:t>
                  </w:r>
                </w:p>
                <w:p w14:paraId="21711BAB" w14:textId="77777777" w:rsidR="00B5648C" w:rsidRPr="00121FBB" w:rsidRDefault="00B5648C" w:rsidP="00782CAD">
                  <w:pPr>
                    <w:pStyle w:val="ListParagraph"/>
                    <w:numPr>
                      <w:ilvl w:val="0"/>
                      <w:numId w:val="6"/>
                    </w:numPr>
                    <w:shd w:val="clear" w:color="auto" w:fill="DEEAF6" w:themeFill="accent1" w:themeFillTint="33"/>
                    <w:spacing w:after="0" w:line="240" w:lineRule="auto"/>
                    <w:rPr>
                      <w:rFonts w:eastAsia="Times New Roman" w:cstheme="minorHAnsi"/>
                    </w:rPr>
                  </w:pPr>
                  <w:r w:rsidRPr="00121FBB">
                    <w:rPr>
                      <w:rFonts w:eastAsia="Times New Roman" w:cstheme="minorHAnsi"/>
                    </w:rPr>
                    <w:t>TPOT/TPITOS scores for implementing teachers have improved, and the number of teachers reaching fidelity (80%) has increased.</w:t>
                  </w:r>
                </w:p>
                <w:p w14:paraId="0B3F455E" w14:textId="77777777" w:rsidR="00B5648C" w:rsidRPr="00121FBB" w:rsidRDefault="00B5648C" w:rsidP="00782CAD">
                  <w:pPr>
                    <w:spacing w:after="0" w:line="240" w:lineRule="auto"/>
                    <w:rPr>
                      <w:rFonts w:eastAsia="Times New Roman" w:cstheme="minorHAnsi"/>
                      <w:b/>
                    </w:rPr>
                  </w:pPr>
                  <w:r w:rsidRPr="00121FBB">
                    <w:rPr>
                      <w:rFonts w:eastAsia="Times New Roman" w:cstheme="minorHAnsi"/>
                      <w:b/>
                    </w:rPr>
                    <w:t>Year 2</w:t>
                  </w:r>
                </w:p>
                <w:p w14:paraId="1554DD40" w14:textId="77777777" w:rsidR="00B5648C" w:rsidRPr="00121FBB" w:rsidRDefault="00B5648C" w:rsidP="00782CAD">
                  <w:pPr>
                    <w:pStyle w:val="NoSpacing"/>
                    <w:numPr>
                      <w:ilvl w:val="0"/>
                      <w:numId w:val="7"/>
                    </w:numPr>
                    <w:shd w:val="clear" w:color="auto" w:fill="DEEAF6" w:themeFill="accent1" w:themeFillTint="33"/>
                    <w:rPr>
                      <w:rFonts w:asciiTheme="minorHAnsi" w:hAnsiTheme="minorHAnsi" w:cstheme="minorHAnsi"/>
                      <w:sz w:val="22"/>
                      <w:szCs w:val="22"/>
                    </w:rPr>
                  </w:pPr>
                  <w:r w:rsidRPr="00121FBB">
                    <w:rPr>
                      <w:rFonts w:asciiTheme="minorHAnsi" w:hAnsiTheme="minorHAnsi" w:cstheme="minorHAnsi"/>
                      <w:sz w:val="22"/>
                      <w:szCs w:val="22"/>
                    </w:rPr>
                    <w:t xml:space="preserve">Training events have been conducted in each region of NYS supporting the Pyramid Model implementation. </w:t>
                  </w:r>
                </w:p>
                <w:p w14:paraId="73B89945" w14:textId="77777777" w:rsidR="00B5648C" w:rsidRPr="00121FBB" w:rsidRDefault="00B5648C" w:rsidP="00782CAD">
                  <w:pPr>
                    <w:pStyle w:val="NoSpacing"/>
                    <w:numPr>
                      <w:ilvl w:val="0"/>
                      <w:numId w:val="7"/>
                    </w:numPr>
                    <w:shd w:val="clear" w:color="auto" w:fill="DEEAF6" w:themeFill="accent1" w:themeFillTint="33"/>
                    <w:rPr>
                      <w:rFonts w:asciiTheme="minorHAnsi" w:hAnsiTheme="minorHAnsi" w:cstheme="minorHAnsi"/>
                      <w:sz w:val="22"/>
                      <w:szCs w:val="22"/>
                    </w:rPr>
                  </w:pPr>
                  <w:r w:rsidRPr="00121FBB">
                    <w:rPr>
                      <w:rFonts w:asciiTheme="minorHAnsi" w:hAnsiTheme="minorHAnsi" w:cstheme="minorHAnsi"/>
                      <w:sz w:val="22"/>
                      <w:szCs w:val="22"/>
                    </w:rPr>
                    <w:t>Implementation of the Pyramid Model has been increased:</w:t>
                  </w:r>
                </w:p>
                <w:p w14:paraId="0BDCCEAD" w14:textId="77777777" w:rsidR="00B5648C" w:rsidRPr="00121FBB" w:rsidRDefault="00B5648C" w:rsidP="00782CAD">
                  <w:pPr>
                    <w:numPr>
                      <w:ilvl w:val="0"/>
                      <w:numId w:val="8"/>
                    </w:numPr>
                    <w:spacing w:after="0" w:line="240" w:lineRule="auto"/>
                    <w:rPr>
                      <w:rFonts w:eastAsia="Times New Roman" w:cstheme="minorHAnsi"/>
                      <w:iCs/>
                    </w:rPr>
                  </w:pPr>
                  <w:r w:rsidRPr="00121FBB">
                    <w:rPr>
                      <w:rFonts w:eastAsia="Times New Roman" w:cstheme="minorHAnsi"/>
                      <w:iCs/>
                    </w:rPr>
                    <w:t>Professional trainings and parent workshops have continued to expand.</w:t>
                  </w:r>
                </w:p>
                <w:p w14:paraId="30F177D3" w14:textId="77777777" w:rsidR="00B5648C" w:rsidRPr="00121FBB" w:rsidRDefault="00B5648C" w:rsidP="00782CAD">
                  <w:pPr>
                    <w:numPr>
                      <w:ilvl w:val="0"/>
                      <w:numId w:val="8"/>
                    </w:numPr>
                    <w:spacing w:after="0" w:line="240" w:lineRule="auto"/>
                    <w:rPr>
                      <w:rFonts w:eastAsia="Times New Roman" w:cstheme="minorHAnsi"/>
                      <w:iCs/>
                    </w:rPr>
                  </w:pPr>
                  <w:r w:rsidRPr="00121FBB">
                    <w:rPr>
                      <w:rFonts w:eastAsia="Times New Roman" w:cstheme="minorHAnsi"/>
                      <w:iCs/>
                    </w:rPr>
                    <w:t>Benchmarks of Quality scores for implementing programs have improved, and the number of programs reaching fidelity (80%) has increased. Programs that have reached fidelity have maintained implementation.</w:t>
                  </w:r>
                </w:p>
                <w:p w14:paraId="3A8E9D3D" w14:textId="77777777" w:rsidR="00B5648C" w:rsidRPr="00121FBB" w:rsidRDefault="00B5648C" w:rsidP="00782CAD">
                  <w:pPr>
                    <w:numPr>
                      <w:ilvl w:val="0"/>
                      <w:numId w:val="8"/>
                    </w:numPr>
                    <w:spacing w:after="0" w:line="240" w:lineRule="auto"/>
                    <w:rPr>
                      <w:rFonts w:eastAsia="Times New Roman" w:cstheme="minorHAnsi"/>
                      <w:iCs/>
                    </w:rPr>
                  </w:pPr>
                  <w:r w:rsidRPr="00121FBB">
                    <w:rPr>
                      <w:rFonts w:eastAsia="Times New Roman" w:cstheme="minorHAnsi"/>
                      <w:iCs/>
                    </w:rPr>
                    <w:lastRenderedPageBreak/>
                    <w:t xml:space="preserve">TPOT/TPITOS scores for implementing teachers have improved, and the number of teachers reaching fidelity (80%) has increased. </w:t>
                  </w:r>
                </w:p>
                <w:p w14:paraId="0C3300DC" w14:textId="77777777" w:rsidR="00B5648C" w:rsidRPr="00121FBB" w:rsidRDefault="00B5648C" w:rsidP="00782CAD">
                  <w:pPr>
                    <w:numPr>
                      <w:ilvl w:val="0"/>
                      <w:numId w:val="8"/>
                    </w:numPr>
                    <w:spacing w:after="0" w:line="240" w:lineRule="auto"/>
                    <w:rPr>
                      <w:rFonts w:eastAsia="Times New Roman" w:cstheme="minorHAnsi"/>
                      <w:iCs/>
                    </w:rPr>
                  </w:pPr>
                  <w:r w:rsidRPr="00121FBB">
                    <w:rPr>
                      <w:rFonts w:eastAsia="Times New Roman" w:cstheme="minorHAnsi"/>
                      <w:iCs/>
                    </w:rPr>
                    <w:t>Teachers that have reached fidelity have maintained implementation.</w:t>
                  </w:r>
                </w:p>
                <w:p w14:paraId="1BB4A747" w14:textId="77777777" w:rsidR="00B5648C" w:rsidRPr="00121FBB" w:rsidRDefault="00B5648C" w:rsidP="00782CAD">
                  <w:pPr>
                    <w:numPr>
                      <w:ilvl w:val="0"/>
                      <w:numId w:val="8"/>
                    </w:numPr>
                    <w:spacing w:after="0" w:line="240" w:lineRule="auto"/>
                    <w:rPr>
                      <w:rFonts w:eastAsia="Times New Roman" w:cstheme="minorHAnsi"/>
                      <w:iCs/>
                    </w:rPr>
                  </w:pPr>
                  <w:r w:rsidRPr="00121FBB">
                    <w:rPr>
                      <w:rFonts w:eastAsia="Times New Roman" w:cstheme="minorHAnsi"/>
                      <w:iCs/>
                    </w:rPr>
                    <w:t>More Pyramid Model implementing programs were self-sustaining without a state-funded External Leadership Coach.</w:t>
                  </w:r>
                </w:p>
                <w:p w14:paraId="7C8220D6" w14:textId="77777777" w:rsidR="00B5648C" w:rsidRPr="00121FBB" w:rsidRDefault="00B5648C" w:rsidP="00782CAD">
                  <w:pPr>
                    <w:spacing w:after="0" w:line="240" w:lineRule="auto"/>
                    <w:rPr>
                      <w:rFonts w:eastAsia="Times New Roman" w:cstheme="minorHAnsi"/>
                      <w:b/>
                    </w:rPr>
                  </w:pPr>
                  <w:r w:rsidRPr="00121FBB">
                    <w:rPr>
                      <w:rFonts w:eastAsia="Times New Roman" w:cstheme="minorHAnsi"/>
                      <w:b/>
                    </w:rPr>
                    <w:t>Year 3</w:t>
                  </w:r>
                </w:p>
                <w:p w14:paraId="2732ADFA" w14:textId="77777777" w:rsidR="00B5648C" w:rsidRPr="00121FBB" w:rsidRDefault="00B5648C" w:rsidP="00782CAD">
                  <w:pPr>
                    <w:pStyle w:val="NoSpacing"/>
                    <w:numPr>
                      <w:ilvl w:val="0"/>
                      <w:numId w:val="9"/>
                    </w:numPr>
                    <w:rPr>
                      <w:rFonts w:asciiTheme="minorHAnsi" w:hAnsiTheme="minorHAnsi" w:cstheme="minorHAnsi"/>
                      <w:iCs/>
                      <w:sz w:val="22"/>
                      <w:szCs w:val="22"/>
                    </w:rPr>
                  </w:pPr>
                  <w:r w:rsidRPr="00121FBB">
                    <w:rPr>
                      <w:rFonts w:asciiTheme="minorHAnsi" w:hAnsiTheme="minorHAnsi" w:cstheme="minorHAnsi"/>
                      <w:sz w:val="22"/>
                      <w:szCs w:val="22"/>
                    </w:rPr>
                    <w:t>Implementation of the Pyramid Model has been increased:</w:t>
                  </w:r>
                </w:p>
                <w:p w14:paraId="5E490997" w14:textId="77777777" w:rsidR="00B5648C" w:rsidRPr="00121FBB" w:rsidRDefault="00B5648C" w:rsidP="00782CAD">
                  <w:pPr>
                    <w:pStyle w:val="ListParagraph"/>
                    <w:numPr>
                      <w:ilvl w:val="0"/>
                      <w:numId w:val="10"/>
                    </w:numPr>
                    <w:spacing w:after="0" w:line="240" w:lineRule="auto"/>
                    <w:rPr>
                      <w:rFonts w:eastAsia="Times New Roman" w:cstheme="minorHAnsi"/>
                      <w:iCs/>
                    </w:rPr>
                  </w:pPr>
                  <w:r w:rsidRPr="00121FBB">
                    <w:rPr>
                      <w:rFonts w:eastAsia="Times New Roman" w:cstheme="minorHAnsi"/>
                      <w:iCs/>
                    </w:rPr>
                    <w:t>Professional trainings and parent workshops continue to expand.</w:t>
                  </w:r>
                </w:p>
                <w:p w14:paraId="3301C16B" w14:textId="77777777" w:rsidR="00B5648C" w:rsidRPr="00121FBB" w:rsidRDefault="00B5648C" w:rsidP="00782CAD">
                  <w:pPr>
                    <w:pStyle w:val="ListParagraph"/>
                    <w:numPr>
                      <w:ilvl w:val="0"/>
                      <w:numId w:val="10"/>
                    </w:numPr>
                    <w:spacing w:after="0" w:line="240" w:lineRule="auto"/>
                    <w:rPr>
                      <w:rFonts w:eastAsia="Times New Roman" w:cstheme="minorHAnsi"/>
                      <w:iCs/>
                    </w:rPr>
                  </w:pPr>
                  <w:r w:rsidRPr="00121FBB">
                    <w:rPr>
                      <w:rFonts w:eastAsia="Times New Roman" w:cstheme="minorHAnsi"/>
                      <w:iCs/>
                    </w:rPr>
                    <w:t>Benchmarks of Quality scores for implementing programs have improved, and the number of programs reaching fidelity (80%) has increased. Programs that have reached fidelity have maintained implementation.</w:t>
                  </w:r>
                </w:p>
                <w:p w14:paraId="6565FE5C" w14:textId="77777777" w:rsidR="00B5648C" w:rsidRPr="00121FBB" w:rsidRDefault="00B5648C" w:rsidP="00782CAD">
                  <w:pPr>
                    <w:pStyle w:val="ListParagraph"/>
                    <w:numPr>
                      <w:ilvl w:val="0"/>
                      <w:numId w:val="10"/>
                    </w:numPr>
                    <w:spacing w:after="0" w:line="240" w:lineRule="auto"/>
                    <w:rPr>
                      <w:rFonts w:eastAsia="Times New Roman" w:cstheme="minorHAnsi"/>
                      <w:iCs/>
                    </w:rPr>
                  </w:pPr>
                  <w:r w:rsidRPr="00121FBB">
                    <w:rPr>
                      <w:rFonts w:eastAsia="Times New Roman" w:cstheme="minorHAnsi"/>
                      <w:iCs/>
                    </w:rPr>
                    <w:lastRenderedPageBreak/>
                    <w:t>TPOT/TPITOS scores for implementing teachers have improved, and the number of teachers reaching fidelity (80%) has increased.</w:t>
                  </w:r>
                </w:p>
                <w:p w14:paraId="14DBFD1F" w14:textId="77777777" w:rsidR="00B5648C" w:rsidRPr="00121FBB" w:rsidRDefault="00B5648C" w:rsidP="00782CAD">
                  <w:pPr>
                    <w:pStyle w:val="ListParagraph"/>
                    <w:numPr>
                      <w:ilvl w:val="0"/>
                      <w:numId w:val="10"/>
                    </w:numPr>
                    <w:spacing w:after="0" w:line="240" w:lineRule="auto"/>
                    <w:rPr>
                      <w:rFonts w:eastAsia="Times New Roman" w:cstheme="minorHAnsi"/>
                      <w:iCs/>
                    </w:rPr>
                  </w:pPr>
                  <w:r w:rsidRPr="00121FBB">
                    <w:rPr>
                      <w:rFonts w:eastAsia="Times New Roman" w:cstheme="minorHAnsi"/>
                      <w:iCs/>
                    </w:rPr>
                    <w:t>Teachers that have reached fidelity have maintained implementation.</w:t>
                  </w:r>
                </w:p>
                <w:p w14:paraId="568A3EBD" w14:textId="77777777" w:rsidR="00B5648C" w:rsidRPr="00121FBB" w:rsidRDefault="00B5648C" w:rsidP="00782CAD">
                  <w:pPr>
                    <w:pStyle w:val="ListParagraph"/>
                    <w:numPr>
                      <w:ilvl w:val="0"/>
                      <w:numId w:val="10"/>
                    </w:numPr>
                    <w:spacing w:after="0" w:line="240" w:lineRule="auto"/>
                    <w:rPr>
                      <w:rFonts w:eastAsia="Times New Roman" w:cstheme="minorHAnsi"/>
                      <w:iCs/>
                    </w:rPr>
                  </w:pPr>
                  <w:r w:rsidRPr="00121FBB">
                    <w:rPr>
                      <w:rFonts w:eastAsia="Times New Roman" w:cstheme="minorHAnsi"/>
                      <w:iCs/>
                    </w:rPr>
                    <w:t>Self-sustaining Pyramid Model programs have increased without a state-funded External Leadership Coach.</w:t>
                  </w:r>
                </w:p>
              </w:tc>
              <w:tc>
                <w:tcPr>
                  <w:tcW w:w="2766"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1095C682" w14:textId="77777777" w:rsidR="00B5648C" w:rsidRPr="00121FBB" w:rsidRDefault="00B5648C" w:rsidP="00782CAD">
                  <w:pPr>
                    <w:rPr>
                      <w:rFonts w:cstheme="minorHAnsi"/>
                    </w:rPr>
                  </w:pPr>
                  <w:r w:rsidRPr="00121FBB">
                    <w:rPr>
                      <w:rFonts w:cstheme="minorHAnsi"/>
                      <w:b/>
                    </w:rPr>
                    <w:lastRenderedPageBreak/>
                    <w:t>Y1: -</w:t>
                  </w:r>
                  <w:r w:rsidRPr="00121FBB">
                    <w:rPr>
                      <w:rFonts w:cstheme="minorHAnsi"/>
                    </w:rPr>
                    <w:t>Pyramid Model implementation expanded to more programs and family child care providers, more module trainings have been delivered to early childhood professionals, and more parent workshops have been conducted with parents across NYS.</w:t>
                  </w:r>
                </w:p>
                <w:p w14:paraId="5CED27A4" w14:textId="77777777" w:rsidR="00B5648C" w:rsidRPr="00121FBB" w:rsidRDefault="00B5648C" w:rsidP="00782CAD">
                  <w:pPr>
                    <w:rPr>
                      <w:rFonts w:cstheme="minorHAnsi"/>
                      <w:b/>
                    </w:rPr>
                  </w:pPr>
                  <w:r w:rsidRPr="00121FBB">
                    <w:rPr>
                      <w:rFonts w:cstheme="minorHAnsi"/>
                    </w:rPr>
                    <w:t>-The implementing sites are using the newly created state data system for Pyramid Model Implementation (PIDS).</w:t>
                  </w:r>
                </w:p>
                <w:p w14:paraId="1116A42F" w14:textId="77777777" w:rsidR="00B5648C" w:rsidRPr="00121FBB" w:rsidRDefault="00B5648C" w:rsidP="00782CAD">
                  <w:pPr>
                    <w:pStyle w:val="NoSpacing"/>
                    <w:rPr>
                      <w:rFonts w:asciiTheme="minorHAnsi" w:hAnsiTheme="minorHAnsi" w:cstheme="minorHAnsi"/>
                      <w:sz w:val="22"/>
                      <w:szCs w:val="22"/>
                    </w:rPr>
                  </w:pPr>
                  <w:r w:rsidRPr="00121FBB">
                    <w:rPr>
                      <w:rFonts w:asciiTheme="minorHAnsi" w:hAnsiTheme="minorHAnsi" w:cstheme="minorHAnsi"/>
                      <w:sz w:val="22"/>
                      <w:szCs w:val="22"/>
                    </w:rPr>
                    <w:t>-Additional parent workshops (Positive Solutions for Families) have been conducted and OMH is supporting more in 2021.</w:t>
                  </w:r>
                  <w:r>
                    <w:rPr>
                      <w:rFonts w:asciiTheme="minorHAnsi" w:hAnsiTheme="minorHAnsi" w:cstheme="minorHAnsi"/>
                      <w:sz w:val="22"/>
                      <w:szCs w:val="22"/>
                    </w:rPr>
                    <w:t xml:space="preserve">  10 </w:t>
                  </w:r>
                  <w:r>
                    <w:rPr>
                      <w:rFonts w:asciiTheme="minorHAnsi" w:hAnsiTheme="minorHAnsi" w:cstheme="minorHAnsi"/>
                      <w:sz w:val="22"/>
                      <w:szCs w:val="22"/>
                    </w:rPr>
                    <w:lastRenderedPageBreak/>
                    <w:t xml:space="preserve">more series of 6 workshops have been completed. </w:t>
                  </w:r>
                </w:p>
                <w:p w14:paraId="2CA55E3E" w14:textId="77777777" w:rsidR="00B5648C" w:rsidRPr="00121FBB" w:rsidRDefault="00B5648C" w:rsidP="00782CAD">
                  <w:pPr>
                    <w:pStyle w:val="NoSpacing"/>
                    <w:rPr>
                      <w:rFonts w:asciiTheme="minorHAnsi" w:hAnsiTheme="minorHAnsi" w:cstheme="minorHAnsi"/>
                      <w:sz w:val="22"/>
                      <w:szCs w:val="22"/>
                    </w:rPr>
                  </w:pPr>
                  <w:r w:rsidRPr="00121FBB">
                    <w:rPr>
                      <w:rFonts w:asciiTheme="minorHAnsi" w:hAnsiTheme="minorHAnsi" w:cstheme="minorHAnsi"/>
                      <w:sz w:val="22"/>
                      <w:szCs w:val="22"/>
                    </w:rPr>
                    <w:t>-20 new Master Cadre have been vetted and selected to attend 14 days of ToT training.  Some of the ToT was completed in 2020 and the rest will be completed in 2021.</w:t>
                  </w:r>
                </w:p>
                <w:p w14:paraId="5F1D28B8" w14:textId="77777777" w:rsidR="00B5648C" w:rsidRPr="00121FBB" w:rsidRDefault="00B5648C" w:rsidP="00782CAD">
                  <w:pPr>
                    <w:spacing w:after="0" w:line="240" w:lineRule="auto"/>
                    <w:rPr>
                      <w:rFonts w:eastAsia="Times New Roman" w:cstheme="minorHAnsi"/>
                    </w:rPr>
                  </w:pPr>
                  <w:r w:rsidRPr="00121FBB">
                    <w:rPr>
                      <w:rFonts w:eastAsia="Times New Roman" w:cstheme="minorHAnsi"/>
                    </w:rPr>
                    <w:t>-Benchmarks of Quality scores in implementing programs have improved, and the number of programs reaching fidelity (80%) has increased.</w:t>
                  </w:r>
                </w:p>
                <w:p w14:paraId="7CAFFD85" w14:textId="77777777" w:rsidR="00B5648C" w:rsidRDefault="00B5648C" w:rsidP="00782CAD">
                  <w:pPr>
                    <w:pStyle w:val="NoSpacing"/>
                    <w:rPr>
                      <w:rFonts w:asciiTheme="minorHAnsi" w:hAnsiTheme="minorHAnsi" w:cstheme="minorHAnsi"/>
                      <w:sz w:val="22"/>
                      <w:szCs w:val="22"/>
                    </w:rPr>
                  </w:pPr>
                  <w:r w:rsidRPr="00121FBB">
                    <w:rPr>
                      <w:rFonts w:asciiTheme="minorHAnsi" w:hAnsiTheme="minorHAnsi" w:cstheme="minorHAnsi"/>
                      <w:sz w:val="22"/>
                      <w:szCs w:val="22"/>
                    </w:rPr>
                    <w:t>-TPOT/TPITOS scores for implementing teachers/classrooms have improved, and the number of teachers reaching fidelity (80%) has increased.</w:t>
                  </w:r>
                </w:p>
                <w:p w14:paraId="069DDFFD" w14:textId="77777777" w:rsidR="00B5648C" w:rsidRPr="00121FBB" w:rsidRDefault="00B5648C" w:rsidP="00782CAD">
                  <w:pPr>
                    <w:pStyle w:val="NoSpacing"/>
                    <w:rPr>
                      <w:rFonts w:asciiTheme="minorHAnsi" w:hAnsiTheme="minorHAnsi" w:cstheme="minorHAnsi"/>
                      <w:sz w:val="20"/>
                      <w:szCs w:val="20"/>
                    </w:rPr>
                  </w:pPr>
                </w:p>
                <w:p w14:paraId="71A6AC5F" w14:textId="39205AA8" w:rsidR="00B5648C" w:rsidRPr="00121FBB" w:rsidRDefault="00B5648C" w:rsidP="00782CAD">
                  <w:pPr>
                    <w:rPr>
                      <w:rFonts w:eastAsia="Times New Roman" w:cstheme="minorHAnsi"/>
                      <w:bCs/>
                    </w:rPr>
                  </w:pPr>
                  <w:r w:rsidRPr="00121FBB">
                    <w:rPr>
                      <w:rFonts w:cstheme="minorHAnsi"/>
                      <w:b/>
                    </w:rPr>
                    <w:t xml:space="preserve">Y2: </w:t>
                  </w:r>
                  <w:r>
                    <w:rPr>
                      <w:rFonts w:cstheme="minorHAnsi"/>
                      <w:b/>
                    </w:rPr>
                    <w:t>-</w:t>
                  </w:r>
                  <w:r w:rsidRPr="00121FBB">
                    <w:rPr>
                      <w:rFonts w:eastAsia="Times New Roman" w:cstheme="minorHAnsi"/>
                      <w:bCs/>
                    </w:rPr>
                    <w:t>Pyramid Model has been implementing and expanding supported by CCR&amp;Rs as local hubs in 5 Regions.  The Pyramid Model Implementation Data system is up and running.</w:t>
                  </w:r>
                </w:p>
                <w:p w14:paraId="222FB2F2" w14:textId="77777777" w:rsidR="00B5648C" w:rsidRPr="00121FBB" w:rsidRDefault="00B5648C" w:rsidP="00782CAD">
                  <w:pPr>
                    <w:rPr>
                      <w:rFonts w:eastAsia="Times New Roman" w:cstheme="minorHAnsi"/>
                      <w:bCs/>
                    </w:rPr>
                  </w:pPr>
                  <w:r w:rsidRPr="00121FBB">
                    <w:rPr>
                      <w:rFonts w:eastAsia="Times New Roman" w:cstheme="minorHAnsi"/>
                      <w:bCs/>
                    </w:rPr>
                    <w:t>-</w:t>
                  </w:r>
                  <w:r w:rsidRPr="00121FBB">
                    <w:rPr>
                      <w:rFonts w:cstheme="minorHAnsi"/>
                    </w:rPr>
                    <w:t xml:space="preserve">Pyramid Model virtual trainings have been successful and the CCRR hubs have been </w:t>
                  </w:r>
                  <w:r w:rsidRPr="00121FBB">
                    <w:rPr>
                      <w:rFonts w:cstheme="minorHAnsi"/>
                    </w:rPr>
                    <w:lastRenderedPageBreak/>
                    <w:t>creating local pyramid implementation teams.</w:t>
                  </w:r>
                </w:p>
                <w:p w14:paraId="1AF0C043" w14:textId="5A4D2D11" w:rsidR="00B5648C" w:rsidRPr="00121FBB" w:rsidRDefault="00B5648C" w:rsidP="00782CAD">
                  <w:pPr>
                    <w:spacing w:line="252" w:lineRule="auto"/>
                    <w:rPr>
                      <w:rFonts w:cstheme="minorHAnsi"/>
                    </w:rPr>
                  </w:pPr>
                  <w:r w:rsidRPr="00121FBB">
                    <w:rPr>
                      <w:rFonts w:cstheme="minorHAnsi"/>
                    </w:rPr>
                    <w:t>-The 2020 Master Cadre have completed all of the TOT trainings and are starting to deliver module trainings, classroom coaching and classroom observations.  This expands the current Master Cadre by 20.</w:t>
                  </w:r>
                </w:p>
                <w:p w14:paraId="210C95B8" w14:textId="77777777" w:rsidR="00B5648C" w:rsidRPr="00383FF6" w:rsidRDefault="00B5648C" w:rsidP="00782CAD">
                  <w:pPr>
                    <w:rPr>
                      <w:rFonts w:cstheme="minorHAnsi"/>
                    </w:rPr>
                  </w:pPr>
                  <w:r>
                    <w:t>-</w:t>
                  </w:r>
                  <w:hyperlink r:id="rId15" w:history="1">
                    <w:r w:rsidRPr="00383FF6">
                      <w:rPr>
                        <w:rStyle w:val="Hyperlink"/>
                        <w:rFonts w:cstheme="minorHAnsi"/>
                      </w:rPr>
                      <w:t>The Pyramid Model</w:t>
                    </w:r>
                  </w:hyperlink>
                  <w:r w:rsidRPr="00383FF6">
                    <w:rPr>
                      <w:rFonts w:cstheme="minorHAnsi"/>
                    </w:rPr>
                    <w:t xml:space="preserve"> implementation has launched Cohort 5 Programs </w:t>
                  </w:r>
                  <w:r w:rsidRPr="00121FBB">
                    <w:rPr>
                      <w:rFonts w:cstheme="minorHAnsi"/>
                    </w:rPr>
                    <w:t xml:space="preserve">(a group of newly implemented programs and schools) </w:t>
                  </w:r>
                  <w:r w:rsidRPr="00383FF6">
                    <w:rPr>
                      <w:rFonts w:cstheme="minorHAnsi"/>
                    </w:rPr>
                    <w:t>and FCC in three of the five Hub regions, enrolling 22 new sites.</w:t>
                  </w:r>
                </w:p>
                <w:p w14:paraId="7AD88357" w14:textId="77777777" w:rsidR="00B5648C" w:rsidRDefault="00B5648C" w:rsidP="00782CAD">
                  <w:pPr>
                    <w:spacing w:line="252" w:lineRule="auto"/>
                    <w:rPr>
                      <w:rFonts w:cstheme="minorHAnsi"/>
                    </w:rPr>
                  </w:pPr>
                  <w:r>
                    <w:rPr>
                      <w:rFonts w:cstheme="minorHAnsi"/>
                    </w:rPr>
                    <w:t>-</w:t>
                  </w:r>
                  <w:r w:rsidRPr="00121FBB">
                    <w:rPr>
                      <w:rFonts w:cstheme="minorHAnsi"/>
                    </w:rPr>
                    <w:t>The Pyramid Model Hubs at 5 CCRRs have grant funded contracts to manage the new implementation sites in their region.  Cohort 5 includes both centers and FCC/GFCC sites.</w:t>
                  </w:r>
                </w:p>
                <w:p w14:paraId="5F339617" w14:textId="77777777" w:rsidR="00B5648C" w:rsidRPr="00383FF6" w:rsidRDefault="00B5648C" w:rsidP="00782CAD">
                  <w:pPr>
                    <w:rPr>
                      <w:rFonts w:cstheme="minorHAnsi"/>
                    </w:rPr>
                  </w:pPr>
                  <w:r w:rsidRPr="00383FF6">
                    <w:rPr>
                      <w:rFonts w:cstheme="minorHAnsi"/>
                    </w:rPr>
                    <w:t>-</w:t>
                  </w:r>
                  <w:hyperlink r:id="rId16" w:history="1">
                    <w:r w:rsidRPr="00383FF6">
                      <w:rPr>
                        <w:rStyle w:val="Hyperlink"/>
                        <w:rFonts w:cstheme="minorHAnsi"/>
                      </w:rPr>
                      <w:t>The Master Cadre</w:t>
                    </w:r>
                  </w:hyperlink>
                  <w:r w:rsidRPr="00383FF6">
                    <w:rPr>
                      <w:rFonts w:cstheme="minorHAnsi"/>
                    </w:rPr>
                    <w:t xml:space="preserve"> 2020 have officially graduated and are providing training, coaching and TPOT/TPITOS in NY.</w:t>
                  </w:r>
                </w:p>
                <w:p w14:paraId="5911E95D" w14:textId="77777777" w:rsidR="00B5648C" w:rsidRDefault="00B5648C" w:rsidP="00782CAD">
                  <w:pPr>
                    <w:spacing w:line="252" w:lineRule="auto"/>
                    <w:rPr>
                      <w:rFonts w:cstheme="minorHAnsi"/>
                    </w:rPr>
                  </w:pPr>
                  <w:r>
                    <w:rPr>
                      <w:rFonts w:cstheme="minorHAnsi"/>
                    </w:rPr>
                    <w:lastRenderedPageBreak/>
                    <w:t>-</w:t>
                  </w:r>
                  <w:r w:rsidRPr="000E27AD">
                    <w:rPr>
                      <w:rFonts w:cstheme="minorHAnsi"/>
                    </w:rPr>
                    <w:t>The API between Aspire and PIDS has been created, tested and is going live.  This will send data from Aspire to PIDS.</w:t>
                  </w:r>
                </w:p>
                <w:p w14:paraId="1F327C0A" w14:textId="77777777" w:rsidR="00B5648C" w:rsidRDefault="00B5648C" w:rsidP="00782CAD">
                  <w:pPr>
                    <w:rPr>
                      <w:rFonts w:cstheme="minorHAnsi"/>
                    </w:rPr>
                  </w:pPr>
                  <w:r w:rsidRPr="000E27AD">
                    <w:rPr>
                      <w:rFonts w:cstheme="minorHAnsi"/>
                    </w:rPr>
                    <w:t xml:space="preserve">- The first ever </w:t>
                  </w:r>
                  <w:hyperlink r:id="rId17" w:history="1">
                    <w:r w:rsidRPr="000E27AD">
                      <w:rPr>
                        <w:rStyle w:val="Hyperlink"/>
                        <w:rFonts w:cstheme="minorHAnsi"/>
                      </w:rPr>
                      <w:t>Pyramid Model</w:t>
                    </w:r>
                  </w:hyperlink>
                  <w:r w:rsidRPr="000E27AD">
                    <w:rPr>
                      <w:rFonts w:cstheme="minorHAnsi"/>
                    </w:rPr>
                    <w:t xml:space="preserve"> Statewide Summit took place</w:t>
                  </w:r>
                  <w:r>
                    <w:rPr>
                      <w:rFonts w:cstheme="minorHAnsi"/>
                    </w:rPr>
                    <w:t xml:space="preserve"> over three weeks</w:t>
                  </w:r>
                  <w:r w:rsidRPr="000E27AD">
                    <w:rPr>
                      <w:rFonts w:cstheme="minorHAnsi"/>
                    </w:rPr>
                    <w:t xml:space="preserve"> and was well attended (virtually).</w:t>
                  </w:r>
                  <w:r>
                    <w:rPr>
                      <w:rFonts w:cstheme="minorHAnsi"/>
                    </w:rPr>
                    <w:t xml:space="preserve">  </w:t>
                  </w:r>
                  <w:r w:rsidRPr="00CF22AB">
                    <w:rPr>
                      <w:rFonts w:cstheme="minorHAnsi"/>
                    </w:rPr>
                    <w:t xml:space="preserve">More than 120 participants attended the different offerings.   </w:t>
                  </w:r>
                </w:p>
                <w:p w14:paraId="6ECD4AA5" w14:textId="7712A45F" w:rsidR="00B5648C" w:rsidRDefault="00B5648C" w:rsidP="00782CAD">
                  <w:pPr>
                    <w:rPr>
                      <w:rFonts w:cstheme="minorHAnsi"/>
                    </w:rPr>
                  </w:pPr>
                  <w:r w:rsidRPr="00CC3C40">
                    <w:rPr>
                      <w:rFonts w:cstheme="minorHAnsi"/>
                      <w:b/>
                      <w:bCs/>
                    </w:rPr>
                    <w:t>Y3</w:t>
                  </w:r>
                  <w:r w:rsidR="00623776">
                    <w:rPr>
                      <w:rFonts w:cstheme="minorHAnsi"/>
                      <w:b/>
                      <w:bCs/>
                    </w:rPr>
                    <w:t xml:space="preserve"> Q2</w:t>
                  </w:r>
                  <w:r>
                    <w:rPr>
                      <w:rFonts w:cstheme="minorHAnsi"/>
                    </w:rPr>
                    <w:t xml:space="preserve">: </w:t>
                  </w:r>
                  <w:r w:rsidR="00623776">
                    <w:rPr>
                      <w:rFonts w:cstheme="minorHAnsi"/>
                    </w:rPr>
                    <w:t>-</w:t>
                  </w:r>
                  <w:r>
                    <w:rPr>
                      <w:rFonts w:cstheme="minorHAnsi"/>
                    </w:rPr>
                    <w:t xml:space="preserve">The Pyramid Model Training Coordinators modified the Preschool Modules to meet the needs of NYC DOE and we provided 10 rounds of Preschool Module trainings for 400 of DOE Instructional Coordinators and Social Workers.  </w:t>
                  </w:r>
                </w:p>
                <w:p w14:paraId="54B592ED" w14:textId="77777777" w:rsidR="00B5648C" w:rsidRDefault="00B5648C" w:rsidP="00782CAD">
                  <w:pPr>
                    <w:rPr>
                      <w:rFonts w:cstheme="minorHAnsi"/>
                    </w:rPr>
                  </w:pPr>
                  <w:r>
                    <w:rPr>
                      <w:rFonts w:cstheme="minorHAnsi"/>
                    </w:rPr>
                    <w:t>The 5 Hubs are continuing their outreach and support of existing cohorts.</w:t>
                  </w:r>
                </w:p>
                <w:p w14:paraId="54D27905" w14:textId="59C40A5E" w:rsidR="00B5648C" w:rsidRDefault="00B5648C" w:rsidP="00782CAD">
                  <w:pPr>
                    <w:rPr>
                      <w:rFonts w:cstheme="minorHAnsi"/>
                    </w:rPr>
                  </w:pPr>
                  <w:r>
                    <w:rPr>
                      <w:rFonts w:cstheme="minorHAnsi"/>
                    </w:rPr>
                    <w:t xml:space="preserve">Training Coordinators created </w:t>
                  </w:r>
                  <w:r w:rsidR="00BC7640">
                    <w:rPr>
                      <w:rFonts w:cstheme="minorHAnsi"/>
                    </w:rPr>
                    <w:t>2-hour</w:t>
                  </w:r>
                  <w:r>
                    <w:rPr>
                      <w:rFonts w:cstheme="minorHAnsi"/>
                    </w:rPr>
                    <w:t xml:space="preserve"> Roadmap series to introduce the Pyramid Model to new programs and FCC.</w:t>
                  </w:r>
                </w:p>
                <w:p w14:paraId="5D4ED5BF" w14:textId="77777777" w:rsidR="00B5648C" w:rsidRDefault="00B5648C" w:rsidP="00782CAD">
                  <w:pPr>
                    <w:rPr>
                      <w:rFonts w:cstheme="minorHAnsi"/>
                    </w:rPr>
                  </w:pPr>
                  <w:r>
                    <w:rPr>
                      <w:rFonts w:cstheme="minorHAnsi"/>
                    </w:rPr>
                    <w:lastRenderedPageBreak/>
                    <w:t>Equity Work Group was formed.</w:t>
                  </w:r>
                </w:p>
                <w:p w14:paraId="524F4A07" w14:textId="77777777" w:rsidR="006F7D92" w:rsidRDefault="006F7D92" w:rsidP="00782CAD">
                  <w:pPr>
                    <w:rPr>
                      <w:rFonts w:cstheme="minorHAnsi"/>
                    </w:rPr>
                  </w:pPr>
                  <w:r>
                    <w:rPr>
                      <w:rFonts w:cstheme="minorHAnsi"/>
                    </w:rPr>
                    <w:t>-Cohort 6 is starting</w:t>
                  </w:r>
                </w:p>
                <w:p w14:paraId="6C36AB82" w14:textId="77777777" w:rsidR="00C4641D" w:rsidRDefault="00C4641D" w:rsidP="00C4641D">
                  <w:pPr>
                    <w:rPr>
                      <w:rFonts w:cstheme="minorHAnsi"/>
                    </w:rPr>
                  </w:pPr>
                  <w:r w:rsidRPr="003630DD">
                    <w:rPr>
                      <w:rFonts w:cstheme="minorHAnsi"/>
                      <w:b/>
                      <w:bCs/>
                    </w:rPr>
                    <w:t>Y3Q3:</w:t>
                  </w:r>
                  <w:r>
                    <w:rPr>
                      <w:rFonts w:cstheme="minorHAnsi"/>
                    </w:rPr>
                    <w:t xml:space="preserve"> Completing the 2021 Annual report.</w:t>
                  </w:r>
                </w:p>
                <w:p w14:paraId="085E84EE" w14:textId="507B9290" w:rsidR="00C4641D" w:rsidRDefault="00C4641D" w:rsidP="00C4641D">
                  <w:pPr>
                    <w:rPr>
                      <w:rFonts w:cstheme="minorHAnsi"/>
                    </w:rPr>
                  </w:pPr>
                  <w:r>
                    <w:rPr>
                      <w:rFonts w:cstheme="minorHAnsi"/>
                    </w:rPr>
                    <w:t>-Working on plan for DJJOY sites, looking into a SUNY online course for social workers (and others) that will include learning Positive Solutions for Families, and then there will be an internship to present it to DJJOY sites.</w:t>
                  </w:r>
                </w:p>
                <w:p w14:paraId="2D1E44C0" w14:textId="2FB27A8D" w:rsidR="00C4641D" w:rsidRDefault="00C4641D" w:rsidP="00C4641D">
                  <w:pPr>
                    <w:rPr>
                      <w:rFonts w:cstheme="minorHAnsi"/>
                    </w:rPr>
                  </w:pPr>
                  <w:r>
                    <w:rPr>
                      <w:rFonts w:cstheme="minorHAnsi"/>
                    </w:rPr>
                    <w:t xml:space="preserve">-NYAEYC is conducting Roadmap series across the state as needed. </w:t>
                  </w:r>
                </w:p>
                <w:p w14:paraId="29799660" w14:textId="6D143DB3" w:rsidR="00C4641D" w:rsidRPr="00121FBB" w:rsidRDefault="00C4641D" w:rsidP="00C4641D">
                  <w:pPr>
                    <w:rPr>
                      <w:rFonts w:cstheme="minorHAnsi"/>
                    </w:rPr>
                  </w:pPr>
                  <w:r>
                    <w:rPr>
                      <w:rFonts w:cstheme="minorHAnsi"/>
                    </w:rPr>
                    <w:t>-Patty presented to two groups of BOCES staff and to the FACE centers data leads, they are talking about adapting PIDS to be the data system to hold MTSS data for PreK – 12.</w:t>
                  </w:r>
                </w:p>
              </w:tc>
            </w:tr>
            <w:tr w:rsidR="006F7D92" w:rsidRPr="00121FBB" w14:paraId="59D4443B" w14:textId="77777777" w:rsidTr="004C40D5">
              <w:tc>
                <w:tcPr>
                  <w:tcW w:w="3471"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3A443185" w14:textId="77777777" w:rsidR="006F7D92" w:rsidRPr="00121FBB" w:rsidRDefault="006F7D92" w:rsidP="006F7D92">
                  <w:pPr>
                    <w:spacing w:after="0" w:line="240" w:lineRule="auto"/>
                    <w:rPr>
                      <w:rFonts w:eastAsia="Times New Roman" w:cstheme="minorHAnsi"/>
                    </w:rPr>
                  </w:pPr>
                  <w:r w:rsidRPr="00121FBB">
                    <w:rPr>
                      <w:rFonts w:eastAsia="Times New Roman" w:cstheme="minorHAnsi"/>
                    </w:rPr>
                    <w:lastRenderedPageBreak/>
                    <w:t>2. Consider funding strategies for multi-agency collaboration to offer Pyramid Model trainings across NYS.</w:t>
                  </w:r>
                </w:p>
              </w:tc>
              <w:tc>
                <w:tcPr>
                  <w:tcW w:w="126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652C89C4" w14:textId="77777777" w:rsidR="006F7D92" w:rsidRPr="00121FBB" w:rsidRDefault="006F7D92" w:rsidP="006F7D92">
                  <w:pPr>
                    <w:spacing w:after="0" w:line="240" w:lineRule="auto"/>
                    <w:rPr>
                      <w:rFonts w:eastAsia="Times New Roman" w:cstheme="minorHAnsi"/>
                      <w:b/>
                    </w:rPr>
                  </w:pPr>
                  <w:r>
                    <w:rPr>
                      <w:rFonts w:cstheme="minorHAnsi"/>
                      <w:b/>
                    </w:rPr>
                    <w:t xml:space="preserve">Patty </w:t>
                  </w:r>
                </w:p>
              </w:tc>
              <w:tc>
                <w:tcPr>
                  <w:tcW w:w="1262"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78AE04DC" w14:textId="77777777" w:rsidR="006F7D92" w:rsidRPr="00121FBB" w:rsidRDefault="006F7D92" w:rsidP="006F7D92">
                  <w:pPr>
                    <w:spacing w:after="0" w:line="240" w:lineRule="auto"/>
                    <w:rPr>
                      <w:rFonts w:eastAsia="Times New Roman" w:cstheme="minorHAnsi"/>
                    </w:rPr>
                  </w:pPr>
                  <w:r w:rsidRPr="00121FBB">
                    <w:rPr>
                      <w:rFonts w:eastAsia="Times New Roman" w:cstheme="minorHAnsi"/>
                      <w:b/>
                      <w:bCs/>
                    </w:rPr>
                    <w:t xml:space="preserve"> Bob Frawley</w:t>
                  </w:r>
                </w:p>
                <w:p w14:paraId="46FD51E6" w14:textId="77777777" w:rsidR="006F7D92" w:rsidRPr="00121FBB" w:rsidRDefault="006F7D92" w:rsidP="006F7D92">
                  <w:pPr>
                    <w:spacing w:after="0" w:line="240" w:lineRule="auto"/>
                    <w:rPr>
                      <w:rFonts w:eastAsia="Times New Roman" w:cstheme="minorHAnsi"/>
                      <w:b/>
                      <w:bCs/>
                    </w:rPr>
                  </w:pPr>
                  <w:r w:rsidRPr="00121FBB">
                    <w:rPr>
                      <w:rFonts w:eastAsia="Times New Roman" w:cstheme="minorHAnsi"/>
                      <w:b/>
                      <w:bCs/>
                    </w:rPr>
                    <w:t>Abbe Kovacik</w:t>
                  </w:r>
                </w:p>
              </w:tc>
              <w:tc>
                <w:tcPr>
                  <w:tcW w:w="1681"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7F3BC6A2" w14:textId="77777777" w:rsidR="006F7D92" w:rsidRPr="00121FBB" w:rsidRDefault="006F7D92" w:rsidP="006F7D92">
                  <w:pPr>
                    <w:spacing w:after="0" w:line="240" w:lineRule="auto"/>
                    <w:rPr>
                      <w:rFonts w:eastAsia="Times New Roman" w:cstheme="minorHAnsi"/>
                      <w:b/>
                      <w:bCs/>
                    </w:rPr>
                  </w:pPr>
                  <w:r w:rsidRPr="00121FBB">
                    <w:rPr>
                      <w:rFonts w:eastAsia="Times New Roman" w:cstheme="minorHAnsi"/>
                      <w:b/>
                      <w:bCs/>
                    </w:rPr>
                    <w:t>Mark Jasinski</w:t>
                  </w:r>
                </w:p>
                <w:p w14:paraId="33402C23" w14:textId="77777777" w:rsidR="006F7D92" w:rsidRPr="00121FBB" w:rsidRDefault="006F7D92" w:rsidP="006F7D92">
                  <w:pPr>
                    <w:spacing w:after="0" w:line="240" w:lineRule="auto"/>
                    <w:rPr>
                      <w:rFonts w:eastAsia="Times New Roman" w:cstheme="minorHAnsi"/>
                      <w:b/>
                    </w:rPr>
                  </w:pPr>
                  <w:r w:rsidRPr="00121FBB">
                    <w:rPr>
                      <w:rFonts w:cstheme="minorHAnsi"/>
                      <w:b/>
                    </w:rPr>
                    <w:t>Stephanie Woodard</w:t>
                  </w:r>
                </w:p>
              </w:tc>
              <w:tc>
                <w:tcPr>
                  <w:tcW w:w="873"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3FEA1B26" w14:textId="77777777" w:rsidR="006F7D92" w:rsidRPr="00121FBB" w:rsidRDefault="006F7D92" w:rsidP="006F7D92">
                  <w:pPr>
                    <w:spacing w:after="0" w:line="240" w:lineRule="auto"/>
                    <w:rPr>
                      <w:rFonts w:eastAsia="Times New Roman" w:cstheme="minorHAnsi"/>
                    </w:rPr>
                  </w:pPr>
                  <w:r w:rsidRPr="00121FBB">
                    <w:rPr>
                      <w:rFonts w:cstheme="minorHAnsi"/>
                      <w:b/>
                    </w:rPr>
                    <w:t>Averi Becque (DoE)</w:t>
                  </w:r>
                </w:p>
                <w:p w14:paraId="132051E1" w14:textId="77777777" w:rsidR="006F7D92" w:rsidRPr="00121FBB" w:rsidRDefault="006F7D92" w:rsidP="006F7D92">
                  <w:pPr>
                    <w:spacing w:after="0" w:line="240" w:lineRule="auto"/>
                    <w:rPr>
                      <w:rFonts w:eastAsia="Times New Roman" w:cstheme="minorHAnsi"/>
                    </w:rPr>
                  </w:pPr>
                </w:p>
              </w:tc>
              <w:tc>
                <w:tcPr>
                  <w:tcW w:w="3043"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59F1ECBE" w14:textId="77777777" w:rsidR="006F7D92" w:rsidRPr="006F7D92" w:rsidRDefault="006F7D92" w:rsidP="006F7D92">
                  <w:pPr>
                    <w:rPr>
                      <w:rFonts w:cstheme="minorHAnsi"/>
                      <w:b/>
                    </w:rPr>
                  </w:pPr>
                  <w:r w:rsidRPr="006F7D92">
                    <w:rPr>
                      <w:rFonts w:cstheme="minorHAnsi"/>
                      <w:b/>
                    </w:rPr>
                    <w:t xml:space="preserve">Rebecca Stahl </w:t>
                  </w:r>
                </w:p>
              </w:tc>
              <w:tc>
                <w:tcPr>
                  <w:tcW w:w="2766"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7CA67202" w14:textId="3526F13B" w:rsidR="006F7D92" w:rsidRPr="006F7D92" w:rsidRDefault="006F7D92" w:rsidP="006F7D92">
                  <w:pPr>
                    <w:spacing w:after="0" w:line="240" w:lineRule="auto"/>
                    <w:rPr>
                      <w:rFonts w:eastAsia="Times New Roman" w:cstheme="minorHAnsi"/>
                    </w:rPr>
                  </w:pPr>
                  <w:r w:rsidRPr="006F7D92">
                    <w:rPr>
                      <w:rFonts w:eastAsia="Times New Roman" w:cstheme="minorHAnsi"/>
                      <w:b/>
                      <w:bCs/>
                    </w:rPr>
                    <w:t>Y2:</w:t>
                  </w:r>
                  <w:r w:rsidRPr="006F7D92">
                    <w:rPr>
                      <w:rFonts w:eastAsia="Times New Roman" w:cstheme="minorHAnsi"/>
                    </w:rPr>
                    <w:t xml:space="preserve"> -The SLT presented a funding proposal to OCFS/CCDBG for 2024.</w:t>
                  </w:r>
                </w:p>
                <w:p w14:paraId="32012313" w14:textId="77777777" w:rsidR="006F7D92" w:rsidRPr="006F7D92" w:rsidRDefault="006F7D92" w:rsidP="006F7D92">
                  <w:pPr>
                    <w:spacing w:after="0" w:line="240" w:lineRule="auto"/>
                    <w:rPr>
                      <w:rFonts w:eastAsia="Times New Roman" w:cstheme="minorHAnsi"/>
                    </w:rPr>
                  </w:pPr>
                </w:p>
                <w:p w14:paraId="4381A348" w14:textId="77777777" w:rsidR="006F7D92" w:rsidRDefault="006F7D92" w:rsidP="006F7D92">
                  <w:pPr>
                    <w:spacing w:after="0" w:line="240" w:lineRule="auto"/>
                    <w:rPr>
                      <w:rFonts w:cstheme="minorHAnsi"/>
                    </w:rPr>
                  </w:pPr>
                  <w:r w:rsidRPr="006F7D92">
                    <w:rPr>
                      <w:rFonts w:eastAsia="Times New Roman" w:cstheme="minorHAnsi"/>
                      <w:b/>
                      <w:bCs/>
                    </w:rPr>
                    <w:t>Y3:</w:t>
                  </w:r>
                  <w:r w:rsidRPr="006F7D92">
                    <w:rPr>
                      <w:rFonts w:eastAsia="Times New Roman" w:cstheme="minorHAnsi"/>
                    </w:rPr>
                    <w:t xml:space="preserve"> -</w:t>
                  </w:r>
                  <w:r w:rsidRPr="006F7D92">
                    <w:rPr>
                      <w:rFonts w:cstheme="minorHAnsi"/>
                    </w:rPr>
                    <w:t>SLT is in the process of securing sustainability funding for when the B5 grant ends.</w:t>
                  </w:r>
                </w:p>
                <w:p w14:paraId="45273C52" w14:textId="77777777" w:rsidR="00C4641D" w:rsidRDefault="00C4641D" w:rsidP="006F7D92">
                  <w:pPr>
                    <w:spacing w:after="0" w:line="240" w:lineRule="auto"/>
                    <w:rPr>
                      <w:rFonts w:eastAsia="Times New Roman" w:cstheme="minorHAnsi"/>
                    </w:rPr>
                  </w:pPr>
                </w:p>
                <w:p w14:paraId="0D41F8D9" w14:textId="77777777" w:rsidR="00C4641D" w:rsidRDefault="00C4641D" w:rsidP="00C4641D">
                  <w:pPr>
                    <w:spacing w:after="0" w:line="240" w:lineRule="auto"/>
                    <w:rPr>
                      <w:rFonts w:eastAsia="Times New Roman" w:cstheme="minorHAnsi"/>
                    </w:rPr>
                  </w:pPr>
                  <w:r w:rsidRPr="003630DD">
                    <w:rPr>
                      <w:rFonts w:eastAsia="Times New Roman" w:cstheme="minorHAnsi"/>
                      <w:b/>
                      <w:bCs/>
                    </w:rPr>
                    <w:t>Y3Q3</w:t>
                  </w:r>
                  <w:r>
                    <w:rPr>
                      <w:rFonts w:eastAsia="Times New Roman" w:cstheme="minorHAnsi"/>
                    </w:rPr>
                    <w:t>: CCF is writing Pyramid Model expansion, including 5 more Hubs, into the B5 Planning grant application, if funded would start 1/23 for one year.</w:t>
                  </w:r>
                </w:p>
                <w:p w14:paraId="36F45541" w14:textId="779391F7" w:rsidR="00C4641D" w:rsidRDefault="00C4641D" w:rsidP="00C4641D">
                  <w:pPr>
                    <w:spacing w:after="0" w:line="240" w:lineRule="auto"/>
                    <w:rPr>
                      <w:rFonts w:eastAsia="Times New Roman" w:cstheme="minorHAnsi"/>
                    </w:rPr>
                  </w:pPr>
                  <w:r>
                    <w:rPr>
                      <w:rFonts w:eastAsia="Times New Roman" w:cstheme="minorHAnsi"/>
                    </w:rPr>
                    <w:t>-CCDBG funding for the new year started on 10/1/22.</w:t>
                  </w:r>
                </w:p>
                <w:p w14:paraId="56776FD6" w14:textId="77777777" w:rsidR="00C4641D" w:rsidRDefault="00C4641D" w:rsidP="00C4641D">
                  <w:pPr>
                    <w:spacing w:after="0" w:line="240" w:lineRule="auto"/>
                    <w:rPr>
                      <w:rFonts w:eastAsia="Times New Roman" w:cstheme="minorHAnsi"/>
                    </w:rPr>
                  </w:pPr>
                </w:p>
                <w:p w14:paraId="6CBE4119" w14:textId="73539A27" w:rsidR="00C4641D" w:rsidRPr="006F7D92" w:rsidRDefault="00C4641D" w:rsidP="00C4641D">
                  <w:pPr>
                    <w:spacing w:after="0" w:line="240" w:lineRule="auto"/>
                    <w:rPr>
                      <w:rFonts w:eastAsia="Times New Roman" w:cstheme="minorHAnsi"/>
                    </w:rPr>
                  </w:pPr>
                  <w:r>
                    <w:rPr>
                      <w:rFonts w:eastAsia="Times New Roman" w:cstheme="minorHAnsi"/>
                    </w:rPr>
                    <w:t>-Submitted a funding request (9/22) to OMH for more DJJOY and other Positive Solutions sessions.</w:t>
                  </w:r>
                </w:p>
              </w:tc>
            </w:tr>
          </w:tbl>
          <w:p w14:paraId="3F4A77DB" w14:textId="77777777" w:rsidR="00B5648C" w:rsidRPr="00121FBB" w:rsidRDefault="00B5648C" w:rsidP="00782CAD">
            <w:pPr>
              <w:spacing w:after="0" w:line="240" w:lineRule="auto"/>
              <w:rPr>
                <w:rFonts w:eastAsia="Times New Roman" w:cstheme="minorHAnsi"/>
              </w:rPr>
            </w:pPr>
          </w:p>
        </w:tc>
      </w:tr>
    </w:tbl>
    <w:p w14:paraId="357353B8" w14:textId="4844E758" w:rsidR="00B5648C" w:rsidRDefault="00B5648C" w:rsidP="00B5648C">
      <w:pPr>
        <w:rPr>
          <w:rFonts w:eastAsia="Times New Roman" w:cstheme="minorHAnsi"/>
          <w:b/>
          <w:bCs/>
        </w:rPr>
      </w:pPr>
    </w:p>
    <w:p w14:paraId="166BE53A" w14:textId="444595C5" w:rsidR="002D011D" w:rsidRDefault="002D011D" w:rsidP="00B5648C">
      <w:pPr>
        <w:rPr>
          <w:rFonts w:eastAsia="Times New Roman" w:cstheme="minorHAnsi"/>
          <w:b/>
          <w:bCs/>
        </w:rPr>
      </w:pPr>
    </w:p>
    <w:p w14:paraId="3C8F8D25" w14:textId="6A269177" w:rsidR="002D011D" w:rsidRDefault="002D011D" w:rsidP="00B5648C">
      <w:pPr>
        <w:rPr>
          <w:rFonts w:eastAsia="Times New Roman" w:cstheme="minorHAnsi"/>
          <w:b/>
          <w:bCs/>
        </w:rPr>
      </w:pPr>
    </w:p>
    <w:p w14:paraId="64A777F1" w14:textId="07B1401B" w:rsidR="002D011D" w:rsidRDefault="002D011D" w:rsidP="00B5648C">
      <w:pPr>
        <w:rPr>
          <w:rFonts w:eastAsia="Times New Roman" w:cstheme="minorHAnsi"/>
          <w:b/>
          <w:bCs/>
        </w:rPr>
      </w:pPr>
    </w:p>
    <w:p w14:paraId="35F50056" w14:textId="131AA362" w:rsidR="002D011D" w:rsidRDefault="002D011D" w:rsidP="00B5648C">
      <w:pPr>
        <w:rPr>
          <w:rFonts w:eastAsia="Times New Roman" w:cstheme="minorHAnsi"/>
          <w:b/>
          <w:bCs/>
        </w:rPr>
      </w:pPr>
    </w:p>
    <w:p w14:paraId="7FFAACA8" w14:textId="77777777" w:rsidR="002D011D" w:rsidRPr="00121FBB" w:rsidRDefault="002D011D" w:rsidP="00B5648C">
      <w:pPr>
        <w:rPr>
          <w:rFonts w:eastAsia="Times New Roman" w:cstheme="minorHAnsi"/>
          <w:b/>
          <w:bCs/>
        </w:rPr>
      </w:pPr>
    </w:p>
    <w:tbl>
      <w:tblPr>
        <w:tblW w:w="14490" w:type="dxa"/>
        <w:tblInd w:w="-775" w:type="dxa"/>
        <w:tblCellMar>
          <w:top w:w="15" w:type="dxa"/>
          <w:left w:w="15" w:type="dxa"/>
          <w:bottom w:w="15" w:type="dxa"/>
          <w:right w:w="15" w:type="dxa"/>
        </w:tblCellMar>
        <w:tblLook w:val="04A0" w:firstRow="1" w:lastRow="0" w:firstColumn="1" w:lastColumn="0" w:noHBand="0" w:noVBand="1"/>
      </w:tblPr>
      <w:tblGrid>
        <w:gridCol w:w="14490"/>
      </w:tblGrid>
      <w:tr w:rsidR="00B5648C" w:rsidRPr="00121FBB" w14:paraId="213FC2E2" w14:textId="77777777" w:rsidTr="00782CAD">
        <w:tc>
          <w:tcPr>
            <w:tcW w:w="14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5F9841" w14:textId="77777777" w:rsidR="00B5648C" w:rsidRPr="00121FBB" w:rsidRDefault="00B5648C" w:rsidP="00782CAD">
            <w:pPr>
              <w:spacing w:after="0" w:line="240" w:lineRule="auto"/>
              <w:rPr>
                <w:rFonts w:eastAsia="Times New Roman" w:cstheme="minorHAnsi"/>
                <w:sz w:val="24"/>
              </w:rPr>
            </w:pPr>
            <w:r w:rsidRPr="00121FBB">
              <w:rPr>
                <w:rFonts w:eastAsia="Times New Roman" w:cstheme="minorHAnsi"/>
                <w:b/>
                <w:bCs/>
                <w:sz w:val="24"/>
              </w:rPr>
              <w:lastRenderedPageBreak/>
              <w:t>4-B: Create partnership forums with the Office of Mental Health and the Department of Health to address ways the ECAC can support whole-child health strategies to meet needs.</w:t>
            </w:r>
          </w:p>
          <w:tbl>
            <w:tblPr>
              <w:tblW w:w="0" w:type="auto"/>
              <w:tblCellMar>
                <w:top w:w="15" w:type="dxa"/>
                <w:left w:w="15" w:type="dxa"/>
                <w:bottom w:w="15" w:type="dxa"/>
                <w:right w:w="15" w:type="dxa"/>
              </w:tblCellMar>
              <w:tblLook w:val="04A0" w:firstRow="1" w:lastRow="0" w:firstColumn="1" w:lastColumn="0" w:noHBand="0" w:noVBand="1"/>
            </w:tblPr>
            <w:tblGrid>
              <w:gridCol w:w="3254"/>
              <w:gridCol w:w="1136"/>
              <w:gridCol w:w="1347"/>
              <w:gridCol w:w="1258"/>
              <w:gridCol w:w="1060"/>
              <w:gridCol w:w="2681"/>
              <w:gridCol w:w="3534"/>
            </w:tblGrid>
            <w:tr w:rsidR="00B5648C" w:rsidRPr="00121FBB" w14:paraId="27E125C6" w14:textId="77777777" w:rsidTr="00782CAD">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60CA5C" w14:textId="77777777" w:rsidR="00B5648C" w:rsidRPr="00121FBB" w:rsidRDefault="00B5648C" w:rsidP="00782CAD">
                  <w:pPr>
                    <w:spacing w:after="0" w:line="240" w:lineRule="auto"/>
                    <w:rPr>
                      <w:rFonts w:eastAsia="Times New Roman" w:cstheme="minorHAnsi"/>
                    </w:rPr>
                  </w:pPr>
                  <w:r w:rsidRPr="00121FBB">
                    <w:rPr>
                      <w:rFonts w:eastAsia="Times New Roman" w:cstheme="minorHAnsi"/>
                      <w:b/>
                      <w:bCs/>
                    </w:rPr>
                    <w:t>Activities:</w:t>
                  </w:r>
                </w:p>
              </w:tc>
              <w:tc>
                <w:tcPr>
                  <w:tcW w:w="1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3FEF9B" w14:textId="77777777" w:rsidR="00B5648C" w:rsidRPr="00121FBB" w:rsidRDefault="00B5648C" w:rsidP="00782CAD">
                  <w:pPr>
                    <w:spacing w:after="0" w:line="240" w:lineRule="auto"/>
                    <w:rPr>
                      <w:rFonts w:eastAsia="Times New Roman" w:cstheme="minorHAnsi"/>
                    </w:rPr>
                  </w:pPr>
                  <w:r w:rsidRPr="00121FBB">
                    <w:rPr>
                      <w:rFonts w:eastAsia="Times New Roman" w:cstheme="minorHAnsi"/>
                      <w:b/>
                      <w:bCs/>
                    </w:rPr>
                    <w:t>Leader/</w:t>
                  </w:r>
                </w:p>
                <w:p w14:paraId="6DD7F263" w14:textId="77777777" w:rsidR="00B5648C" w:rsidRPr="00121FBB" w:rsidRDefault="00B5648C" w:rsidP="00782CAD">
                  <w:pPr>
                    <w:spacing w:after="0" w:line="240" w:lineRule="auto"/>
                    <w:rPr>
                      <w:rFonts w:eastAsia="Times New Roman" w:cstheme="minorHAnsi"/>
                    </w:rPr>
                  </w:pPr>
                  <w:r w:rsidRPr="00121FBB">
                    <w:rPr>
                      <w:rFonts w:eastAsia="Times New Roman" w:cstheme="minorHAnsi"/>
                      <w:b/>
                      <w:bCs/>
                    </w:rPr>
                    <w:t>Convener:</w:t>
                  </w:r>
                </w:p>
              </w:tc>
              <w:tc>
                <w:tcPr>
                  <w:tcW w:w="13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7AB215" w14:textId="77777777" w:rsidR="00B5648C" w:rsidRPr="00121FBB" w:rsidRDefault="00B5648C" w:rsidP="00782CAD">
                  <w:pPr>
                    <w:spacing w:after="0" w:line="240" w:lineRule="auto"/>
                    <w:rPr>
                      <w:rFonts w:eastAsia="Times New Roman" w:cstheme="minorHAnsi"/>
                    </w:rPr>
                  </w:pPr>
                  <w:r w:rsidRPr="00121FBB">
                    <w:rPr>
                      <w:rFonts w:eastAsia="Times New Roman" w:cstheme="minorHAnsi"/>
                      <w:b/>
                      <w:bCs/>
                    </w:rPr>
                    <w:t>Active Participant:</w:t>
                  </w:r>
                </w:p>
              </w:tc>
              <w:tc>
                <w:tcPr>
                  <w:tcW w:w="1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0E9BAE" w14:textId="77777777" w:rsidR="00B5648C" w:rsidRPr="00121FBB" w:rsidRDefault="00B5648C" w:rsidP="00782CAD">
                  <w:pPr>
                    <w:spacing w:after="0" w:line="240" w:lineRule="auto"/>
                    <w:rPr>
                      <w:rFonts w:eastAsia="Times New Roman" w:cstheme="minorHAnsi"/>
                    </w:rPr>
                  </w:pPr>
                  <w:r w:rsidRPr="00121FBB">
                    <w:rPr>
                      <w:rFonts w:eastAsia="Times New Roman" w:cstheme="minorHAnsi"/>
                      <w:b/>
                      <w:bCs/>
                    </w:rPr>
                    <w:t>Expert/ resource person:</w:t>
                  </w:r>
                </w:p>
              </w:tc>
              <w:tc>
                <w:tcPr>
                  <w:tcW w:w="1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774A10" w14:textId="77777777" w:rsidR="00B5648C" w:rsidRPr="00121FBB" w:rsidRDefault="00B5648C" w:rsidP="00782CAD">
                  <w:pPr>
                    <w:spacing w:after="0" w:line="240" w:lineRule="auto"/>
                    <w:rPr>
                      <w:rFonts w:eastAsia="Times New Roman" w:cstheme="minorHAnsi"/>
                      <w:b/>
                    </w:rPr>
                  </w:pPr>
                  <w:r w:rsidRPr="00121FBB">
                    <w:rPr>
                      <w:rFonts w:eastAsia="Times New Roman" w:cstheme="minorHAnsi"/>
                      <w:b/>
                    </w:rPr>
                    <w:t>Staff:</w:t>
                  </w:r>
                </w:p>
              </w:tc>
              <w:tc>
                <w:tcPr>
                  <w:tcW w:w="2685" w:type="dxa"/>
                  <w:tcBorders>
                    <w:top w:val="single" w:sz="8" w:space="0" w:color="000000"/>
                    <w:left w:val="single" w:sz="8" w:space="0" w:color="000000"/>
                    <w:bottom w:val="single" w:sz="8" w:space="0" w:color="000000"/>
                    <w:right w:val="single" w:sz="8" w:space="0" w:color="000000"/>
                  </w:tcBorders>
                </w:tcPr>
                <w:p w14:paraId="78611835" w14:textId="77777777" w:rsidR="00B5648C" w:rsidRPr="00121FBB" w:rsidRDefault="00B5648C" w:rsidP="00782CAD">
                  <w:pPr>
                    <w:spacing w:after="0" w:line="240" w:lineRule="auto"/>
                    <w:rPr>
                      <w:rFonts w:eastAsia="Times New Roman" w:cstheme="minorHAnsi"/>
                      <w:b/>
                      <w:bCs/>
                    </w:rPr>
                  </w:pPr>
                  <w:r w:rsidRPr="00121FBB">
                    <w:rPr>
                      <w:rFonts w:eastAsia="Times New Roman" w:cstheme="minorHAnsi"/>
                      <w:b/>
                      <w:bCs/>
                    </w:rPr>
                    <w:t>Progress Indicators:</w:t>
                  </w:r>
                </w:p>
              </w:tc>
              <w:tc>
                <w:tcPr>
                  <w:tcW w:w="3540" w:type="dxa"/>
                  <w:tcBorders>
                    <w:top w:val="single" w:sz="8" w:space="0" w:color="000000"/>
                    <w:left w:val="single" w:sz="8" w:space="0" w:color="000000"/>
                    <w:bottom w:val="single" w:sz="8" w:space="0" w:color="000000"/>
                    <w:right w:val="single" w:sz="8" w:space="0" w:color="000000"/>
                  </w:tcBorders>
                </w:tcPr>
                <w:p w14:paraId="3FEAA5A3" w14:textId="77777777" w:rsidR="00B5648C" w:rsidRPr="00121FBB" w:rsidRDefault="00B5648C" w:rsidP="00782CAD">
                  <w:pPr>
                    <w:spacing w:after="0" w:line="240" w:lineRule="auto"/>
                    <w:rPr>
                      <w:rFonts w:eastAsia="Times New Roman" w:cstheme="minorHAnsi"/>
                      <w:b/>
                      <w:bCs/>
                    </w:rPr>
                  </w:pPr>
                  <w:r>
                    <w:rPr>
                      <w:rFonts w:eastAsia="Times New Roman" w:cstheme="minorHAnsi"/>
                      <w:b/>
                      <w:bCs/>
                    </w:rPr>
                    <w:t xml:space="preserve">Status of Progress Indicator: </w:t>
                  </w:r>
                </w:p>
              </w:tc>
            </w:tr>
            <w:tr w:rsidR="00B5648C" w:rsidRPr="00121FBB" w14:paraId="03460BF3" w14:textId="77777777" w:rsidTr="004C40D5">
              <w:tc>
                <w:tcPr>
                  <w:tcW w:w="326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0372E251" w14:textId="77777777" w:rsidR="00B5648C" w:rsidRPr="00121FBB" w:rsidRDefault="00B5648C" w:rsidP="00782CAD">
                  <w:pPr>
                    <w:spacing w:after="0" w:line="240" w:lineRule="auto"/>
                    <w:rPr>
                      <w:rFonts w:eastAsia="Times New Roman" w:cstheme="minorHAnsi"/>
                    </w:rPr>
                  </w:pPr>
                  <w:r w:rsidRPr="00121FBB">
                    <w:rPr>
                      <w:rFonts w:eastAsia="Times New Roman" w:cstheme="minorHAnsi"/>
                    </w:rPr>
                    <w:t>1. Identify and prioritize system level whole-child health strategies.</w:t>
                  </w:r>
                </w:p>
              </w:tc>
              <w:tc>
                <w:tcPr>
                  <w:tcW w:w="112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6960F88B" w14:textId="77777777" w:rsidR="00B5648C" w:rsidRPr="00121FBB" w:rsidRDefault="00B5648C" w:rsidP="00782CAD">
                  <w:pPr>
                    <w:spacing w:after="0" w:line="240" w:lineRule="auto"/>
                    <w:rPr>
                      <w:rFonts w:eastAsia="Times New Roman" w:cstheme="minorHAnsi"/>
                      <w:b/>
                      <w:bCs/>
                    </w:rPr>
                  </w:pPr>
                  <w:r w:rsidRPr="00121FBB">
                    <w:rPr>
                      <w:rFonts w:eastAsia="Times New Roman" w:cstheme="minorHAnsi"/>
                      <w:b/>
                      <w:bCs/>
                    </w:rPr>
                    <w:t>Kirsten S</w:t>
                  </w:r>
                </w:p>
                <w:p w14:paraId="482BD266" w14:textId="77777777" w:rsidR="00B5648C" w:rsidRPr="00121FBB" w:rsidRDefault="00B5648C" w:rsidP="00782CAD">
                  <w:pPr>
                    <w:spacing w:after="0" w:line="240" w:lineRule="auto"/>
                    <w:rPr>
                      <w:rFonts w:eastAsia="Times New Roman" w:cstheme="minorHAnsi"/>
                    </w:rPr>
                  </w:pPr>
                  <w:r w:rsidRPr="00121FBB">
                    <w:rPr>
                      <w:rFonts w:eastAsia="Times New Roman" w:cstheme="minorHAnsi"/>
                      <w:b/>
                      <w:bCs/>
                    </w:rPr>
                    <w:t>Megan Tyrrell</w:t>
                  </w:r>
                </w:p>
              </w:tc>
              <w:tc>
                <w:tcPr>
                  <w:tcW w:w="1347"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54336E17" w14:textId="77777777" w:rsidR="00B5648C" w:rsidRPr="00121FBB" w:rsidRDefault="00B5648C" w:rsidP="00782CAD">
                  <w:pPr>
                    <w:spacing w:after="0" w:line="240" w:lineRule="auto"/>
                    <w:rPr>
                      <w:rFonts w:eastAsia="Times New Roman" w:cstheme="minorHAnsi"/>
                    </w:rPr>
                  </w:pPr>
                  <w:r w:rsidRPr="00121FBB">
                    <w:rPr>
                      <w:rFonts w:eastAsia="Times New Roman" w:cstheme="minorHAnsi"/>
                      <w:b/>
                      <w:bCs/>
                    </w:rPr>
                    <w:t>Tim H</w:t>
                  </w:r>
                </w:p>
                <w:p w14:paraId="54135CCB" w14:textId="77777777" w:rsidR="00B5648C" w:rsidRPr="00121FBB" w:rsidRDefault="00B5648C" w:rsidP="00782CAD">
                  <w:pPr>
                    <w:spacing w:after="0" w:line="240" w:lineRule="auto"/>
                    <w:rPr>
                      <w:rFonts w:eastAsia="Times New Roman" w:cstheme="minorHAnsi"/>
                      <w:b/>
                      <w:bCs/>
                    </w:rPr>
                  </w:pPr>
                  <w:r w:rsidRPr="00121FBB">
                    <w:rPr>
                      <w:rFonts w:eastAsia="Times New Roman" w:cstheme="minorHAnsi"/>
                      <w:b/>
                      <w:bCs/>
                    </w:rPr>
                    <w:t>Abbe Kovacik</w:t>
                  </w:r>
                </w:p>
                <w:p w14:paraId="05DBBBEE" w14:textId="77777777" w:rsidR="00B5648C" w:rsidRPr="00121FBB" w:rsidRDefault="00B5648C" w:rsidP="00782CAD">
                  <w:pPr>
                    <w:spacing w:after="0" w:line="240" w:lineRule="auto"/>
                    <w:rPr>
                      <w:rFonts w:cstheme="minorHAnsi"/>
                      <w:b/>
                    </w:rPr>
                  </w:pPr>
                  <w:r w:rsidRPr="00121FBB">
                    <w:rPr>
                      <w:rFonts w:cstheme="minorHAnsi"/>
                      <w:b/>
                    </w:rPr>
                    <w:t>Kate Breslin</w:t>
                  </w:r>
                </w:p>
                <w:p w14:paraId="59C54751" w14:textId="77777777" w:rsidR="00B5648C" w:rsidRPr="00121FBB" w:rsidRDefault="00B5648C" w:rsidP="00782CAD">
                  <w:pPr>
                    <w:spacing w:after="0" w:line="240" w:lineRule="auto"/>
                    <w:rPr>
                      <w:rFonts w:cstheme="minorHAnsi"/>
                      <w:b/>
                    </w:rPr>
                  </w:pPr>
                  <w:r w:rsidRPr="00121FBB">
                    <w:rPr>
                      <w:rFonts w:cstheme="minorHAnsi"/>
                      <w:b/>
                    </w:rPr>
                    <w:t>Averi Becque (DoE)</w:t>
                  </w:r>
                </w:p>
                <w:p w14:paraId="004DCE90" w14:textId="77777777" w:rsidR="00B5648C" w:rsidRPr="00121FBB" w:rsidRDefault="00B5648C" w:rsidP="00782CAD">
                  <w:pPr>
                    <w:spacing w:after="0" w:line="240" w:lineRule="auto"/>
                    <w:rPr>
                      <w:rFonts w:cstheme="minorHAnsi"/>
                      <w:b/>
                    </w:rPr>
                  </w:pPr>
                  <w:r w:rsidRPr="00121FBB">
                    <w:rPr>
                      <w:rFonts w:cstheme="minorHAnsi"/>
                      <w:b/>
                    </w:rPr>
                    <w:t>Pedro Cordero</w:t>
                  </w:r>
                </w:p>
                <w:p w14:paraId="43FA1F83" w14:textId="77777777" w:rsidR="00B5648C" w:rsidRPr="00121FBB" w:rsidRDefault="00B5648C" w:rsidP="00782CAD">
                  <w:pPr>
                    <w:rPr>
                      <w:rFonts w:cstheme="minorHAnsi"/>
                      <w:b/>
                    </w:rPr>
                  </w:pPr>
                  <w:r w:rsidRPr="00121FBB">
                    <w:rPr>
                      <w:rFonts w:cstheme="minorHAnsi"/>
                      <w:b/>
                    </w:rPr>
                    <w:t>Cynthia Stewart</w:t>
                  </w:r>
                </w:p>
                <w:p w14:paraId="6D97BD14" w14:textId="77777777" w:rsidR="00B5648C" w:rsidRPr="00121FBB" w:rsidRDefault="00B5648C" w:rsidP="00782CAD">
                  <w:pPr>
                    <w:spacing w:after="0" w:line="240" w:lineRule="auto"/>
                    <w:rPr>
                      <w:rFonts w:eastAsia="Times New Roman" w:cstheme="minorHAnsi"/>
                    </w:rPr>
                  </w:pPr>
                </w:p>
                <w:p w14:paraId="713DA458" w14:textId="77777777" w:rsidR="00B5648C" w:rsidRPr="00121FBB" w:rsidRDefault="00B5648C" w:rsidP="00782CAD">
                  <w:pPr>
                    <w:spacing w:after="0" w:line="240" w:lineRule="auto"/>
                    <w:rPr>
                      <w:rFonts w:eastAsia="Times New Roman" w:cstheme="minorHAnsi"/>
                    </w:rPr>
                  </w:pPr>
                </w:p>
                <w:p w14:paraId="64D6BC60" w14:textId="77777777" w:rsidR="00B5648C" w:rsidRPr="00121FBB" w:rsidRDefault="00B5648C" w:rsidP="00782CAD">
                  <w:pPr>
                    <w:spacing w:after="0" w:line="240" w:lineRule="auto"/>
                    <w:rPr>
                      <w:rFonts w:eastAsia="Times New Roman" w:cstheme="minorHAnsi"/>
                    </w:rPr>
                  </w:pPr>
                </w:p>
              </w:tc>
              <w:tc>
                <w:tcPr>
                  <w:tcW w:w="1258"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1D05AB2F" w14:textId="77777777" w:rsidR="00B5648C" w:rsidRPr="00121FBB" w:rsidRDefault="00B5648C" w:rsidP="00782CAD">
                  <w:pPr>
                    <w:spacing w:after="0" w:line="240" w:lineRule="auto"/>
                    <w:rPr>
                      <w:rFonts w:eastAsia="Times New Roman" w:cstheme="minorHAnsi"/>
                      <w:b/>
                      <w:bCs/>
                    </w:rPr>
                  </w:pPr>
                  <w:r w:rsidRPr="00121FBB">
                    <w:rPr>
                      <w:rFonts w:eastAsia="Times New Roman" w:cstheme="minorHAnsi"/>
                      <w:b/>
                      <w:bCs/>
                    </w:rPr>
                    <w:t>Alexis Harrington</w:t>
                  </w:r>
                </w:p>
                <w:p w14:paraId="7D84EAA9" w14:textId="77777777" w:rsidR="00B5648C" w:rsidRPr="00121FBB" w:rsidRDefault="00B5648C" w:rsidP="00782CAD">
                  <w:pPr>
                    <w:spacing w:after="0" w:line="240" w:lineRule="auto"/>
                    <w:rPr>
                      <w:rFonts w:eastAsia="Times New Roman" w:cstheme="minorHAnsi"/>
                      <w:b/>
                    </w:rPr>
                  </w:pPr>
                  <w:r w:rsidRPr="00121FBB">
                    <w:rPr>
                      <w:rFonts w:cstheme="minorHAnsi"/>
                      <w:b/>
                    </w:rPr>
                    <w:t>Liz Isakson</w:t>
                  </w:r>
                </w:p>
              </w:tc>
              <w:tc>
                <w:tcPr>
                  <w:tcW w:w="106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6F2B4543" w14:textId="77777777" w:rsidR="00B5648C" w:rsidRPr="00121FBB" w:rsidRDefault="00B5648C" w:rsidP="00782CAD">
                  <w:pPr>
                    <w:spacing w:after="0" w:line="240" w:lineRule="auto"/>
                    <w:rPr>
                      <w:rFonts w:eastAsia="Times New Roman" w:cstheme="minorHAnsi"/>
                    </w:rPr>
                  </w:pPr>
                  <w:r w:rsidRPr="00121FBB">
                    <w:rPr>
                      <w:rFonts w:eastAsia="Times New Roman" w:cstheme="minorHAnsi"/>
                      <w:b/>
                      <w:bCs/>
                    </w:rPr>
                    <w:t xml:space="preserve"> </w:t>
                  </w:r>
                </w:p>
              </w:tc>
              <w:tc>
                <w:tcPr>
                  <w:tcW w:w="2685"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6A0CFC85" w14:textId="77777777" w:rsidR="00B5648C" w:rsidRPr="00121FBB" w:rsidRDefault="00B5648C" w:rsidP="00782CAD">
                  <w:pPr>
                    <w:rPr>
                      <w:rFonts w:cstheme="minorHAnsi"/>
                      <w:b/>
                    </w:rPr>
                  </w:pPr>
                  <w:r w:rsidRPr="00121FBB">
                    <w:rPr>
                      <w:rFonts w:cstheme="minorHAnsi"/>
                      <w:b/>
                    </w:rPr>
                    <w:t>Year 1</w:t>
                  </w:r>
                </w:p>
                <w:p w14:paraId="0F406AC9" w14:textId="77777777" w:rsidR="00B5648C" w:rsidRPr="00121FBB" w:rsidRDefault="00B5648C" w:rsidP="00782CAD">
                  <w:pPr>
                    <w:pStyle w:val="NoSpacing"/>
                    <w:numPr>
                      <w:ilvl w:val="0"/>
                      <w:numId w:val="5"/>
                    </w:numPr>
                    <w:rPr>
                      <w:rFonts w:asciiTheme="minorHAnsi" w:hAnsiTheme="minorHAnsi" w:cstheme="minorHAnsi"/>
                      <w:sz w:val="22"/>
                      <w:szCs w:val="22"/>
                    </w:rPr>
                  </w:pPr>
                  <w:r w:rsidRPr="00121FBB">
                    <w:rPr>
                      <w:rFonts w:asciiTheme="minorHAnsi" w:hAnsiTheme="minorHAnsi" w:cstheme="minorHAnsi"/>
                      <w:sz w:val="22"/>
                      <w:szCs w:val="22"/>
                    </w:rPr>
                    <w:t xml:space="preserve">Training around ACE’s and protective factors have been disseminated to the ECCE workforce which ensure that the mental and physical health of the children in their care is being supported. </w:t>
                  </w:r>
                </w:p>
                <w:p w14:paraId="354D6D26" w14:textId="77777777" w:rsidR="00B5648C" w:rsidRPr="00121FBB" w:rsidRDefault="00B5648C" w:rsidP="00782CAD">
                  <w:pPr>
                    <w:rPr>
                      <w:rFonts w:cstheme="minorHAnsi"/>
                    </w:rPr>
                  </w:pPr>
                </w:p>
              </w:tc>
              <w:tc>
                <w:tcPr>
                  <w:tcW w:w="354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76611342" w14:textId="77777777" w:rsidR="00B5648C" w:rsidRPr="00121FBB" w:rsidRDefault="00B5648C" w:rsidP="00782CAD">
                  <w:pPr>
                    <w:rPr>
                      <w:rFonts w:cstheme="minorHAnsi"/>
                      <w:b/>
                    </w:rPr>
                  </w:pPr>
                  <w:r w:rsidRPr="00121FBB">
                    <w:rPr>
                      <w:rFonts w:cstheme="minorHAnsi"/>
                      <w:b/>
                    </w:rPr>
                    <w:t>Y1: -</w:t>
                  </w:r>
                  <w:r w:rsidRPr="00121FBB">
                    <w:rPr>
                      <w:rFonts w:eastAsia="Times New Roman" w:cstheme="minorHAnsi"/>
                    </w:rPr>
                    <w:t>The CCR&amp;Rs have added Infant and Early Childhood Mental Health Consultants to help support the MDS.</w:t>
                  </w:r>
                </w:p>
                <w:p w14:paraId="052CBD9F" w14:textId="77777777" w:rsidR="00B5648C" w:rsidRPr="004205BB" w:rsidRDefault="00B5648C" w:rsidP="00782CAD">
                  <w:pPr>
                    <w:rPr>
                      <w:rFonts w:cstheme="minorHAnsi"/>
                    </w:rPr>
                  </w:pPr>
                  <w:r w:rsidRPr="00121FBB">
                    <w:rPr>
                      <w:rFonts w:cstheme="minorHAnsi"/>
                      <w:b/>
                    </w:rPr>
                    <w:t>Y2:</w:t>
                  </w:r>
                  <w:r w:rsidRPr="00121FBB">
                    <w:rPr>
                      <w:rFonts w:cstheme="minorHAnsi"/>
                    </w:rPr>
                    <w:t xml:space="preserve"> -ACEs work is underway: integrating mental health in whole </w:t>
                  </w:r>
                  <w:r w:rsidRPr="004205BB">
                    <w:rPr>
                      <w:rFonts w:cstheme="minorHAnsi"/>
                    </w:rPr>
                    <w:t>health.</w:t>
                  </w:r>
                </w:p>
                <w:p w14:paraId="20732CF1" w14:textId="052EA9E1" w:rsidR="00B5648C" w:rsidRPr="004205BB" w:rsidRDefault="00B5648C" w:rsidP="00782CAD">
                  <w:r w:rsidRPr="004205BB">
                    <w:rPr>
                      <w:b/>
                    </w:rPr>
                    <w:t>Y3</w:t>
                  </w:r>
                  <w:r w:rsidR="00623776">
                    <w:rPr>
                      <w:b/>
                    </w:rPr>
                    <w:t xml:space="preserve"> Q1</w:t>
                  </w:r>
                  <w:r w:rsidRPr="004205BB">
                    <w:t xml:space="preserve">: </w:t>
                  </w:r>
                  <w:r>
                    <w:t>-</w:t>
                  </w:r>
                  <w:r w:rsidRPr="004205BB">
                    <w:t xml:space="preserve">Better integrating with OMH work on mental health services for young children.  Pediatric mental health supports for children in traditional public health programs.  </w:t>
                  </w:r>
                </w:p>
                <w:p w14:paraId="154B4295" w14:textId="44983271" w:rsidR="00B5648C" w:rsidRPr="00CA421E" w:rsidRDefault="00B5648C" w:rsidP="00782CAD">
                  <w:r w:rsidRPr="004205BB">
                    <w:t>In parallel the Cross-Systems meeting is working on some of this too.  Workforce, single point of access.</w:t>
                  </w:r>
                </w:p>
              </w:tc>
            </w:tr>
            <w:tr w:rsidR="00B5648C" w:rsidRPr="00121FBB" w14:paraId="1DACE167" w14:textId="77777777" w:rsidTr="004C40D5">
              <w:tc>
                <w:tcPr>
                  <w:tcW w:w="326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31451722" w14:textId="77777777" w:rsidR="00B5648C" w:rsidRPr="00121FBB" w:rsidRDefault="00B5648C" w:rsidP="00782CAD">
                  <w:pPr>
                    <w:spacing w:after="0" w:line="240" w:lineRule="auto"/>
                    <w:rPr>
                      <w:rFonts w:eastAsia="Times New Roman" w:cstheme="minorHAnsi"/>
                    </w:rPr>
                  </w:pPr>
                  <w:r w:rsidRPr="00121FBB">
                    <w:rPr>
                      <w:rFonts w:eastAsia="Times New Roman" w:cstheme="minorHAnsi"/>
                    </w:rPr>
                    <w:t>2. Support collaborative efforts to disseminate resources widely to families and communities.</w:t>
                  </w:r>
                </w:p>
              </w:tc>
              <w:tc>
                <w:tcPr>
                  <w:tcW w:w="112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4295537D" w14:textId="77777777" w:rsidR="00B5648C" w:rsidRPr="00121FBB" w:rsidRDefault="00B5648C" w:rsidP="00782CAD">
                  <w:pPr>
                    <w:spacing w:after="0" w:line="240" w:lineRule="auto"/>
                    <w:rPr>
                      <w:rFonts w:eastAsia="Times New Roman" w:cstheme="minorHAnsi"/>
                      <w:b/>
                      <w:bCs/>
                    </w:rPr>
                  </w:pPr>
                  <w:r w:rsidRPr="00121FBB">
                    <w:rPr>
                      <w:rFonts w:eastAsia="Times New Roman" w:cstheme="minorHAnsi"/>
                      <w:b/>
                      <w:bCs/>
                    </w:rPr>
                    <w:t>Kirsten S</w:t>
                  </w:r>
                </w:p>
                <w:p w14:paraId="75B0AE9C" w14:textId="77777777" w:rsidR="00B5648C" w:rsidRPr="00121FBB" w:rsidRDefault="00B5648C" w:rsidP="00782CAD">
                  <w:pPr>
                    <w:spacing w:after="0" w:line="240" w:lineRule="auto"/>
                    <w:rPr>
                      <w:rFonts w:eastAsia="Times New Roman" w:cstheme="minorHAnsi"/>
                    </w:rPr>
                  </w:pPr>
                  <w:r w:rsidRPr="00121FBB">
                    <w:rPr>
                      <w:rFonts w:eastAsia="Times New Roman" w:cstheme="minorHAnsi"/>
                      <w:b/>
                      <w:bCs/>
                    </w:rPr>
                    <w:t>Megan Tyrrell</w:t>
                  </w:r>
                </w:p>
              </w:tc>
              <w:tc>
                <w:tcPr>
                  <w:tcW w:w="1347"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16278C76" w14:textId="77777777" w:rsidR="00B5648C" w:rsidRPr="003071F9" w:rsidRDefault="00B5648C" w:rsidP="00782CAD">
                  <w:pPr>
                    <w:spacing w:after="0" w:line="240" w:lineRule="auto"/>
                    <w:rPr>
                      <w:rFonts w:eastAsia="Times New Roman" w:cstheme="minorHAnsi"/>
                      <w:b/>
                      <w:bCs/>
                      <w:color w:val="808080" w:themeColor="background1" w:themeShade="80"/>
                    </w:rPr>
                  </w:pPr>
                  <w:r w:rsidRPr="003071F9">
                    <w:rPr>
                      <w:rFonts w:eastAsia="Times New Roman" w:cstheme="minorHAnsi"/>
                      <w:b/>
                      <w:bCs/>
                      <w:color w:val="808080" w:themeColor="background1" w:themeShade="80"/>
                    </w:rPr>
                    <w:t>Patty Uttaro</w:t>
                  </w:r>
                </w:p>
                <w:p w14:paraId="06445307" w14:textId="77777777" w:rsidR="00B5648C" w:rsidRPr="00121FBB" w:rsidRDefault="00B5648C" w:rsidP="00782CAD">
                  <w:pPr>
                    <w:spacing w:after="0" w:line="240" w:lineRule="auto"/>
                    <w:rPr>
                      <w:rFonts w:eastAsia="Times New Roman" w:cstheme="minorHAnsi"/>
                      <w:b/>
                      <w:bCs/>
                    </w:rPr>
                  </w:pPr>
                  <w:r w:rsidRPr="00121FBB">
                    <w:rPr>
                      <w:rFonts w:eastAsia="Times New Roman" w:cstheme="minorHAnsi"/>
                      <w:b/>
                      <w:bCs/>
                    </w:rPr>
                    <w:t>Abbe Kovacik</w:t>
                  </w:r>
                </w:p>
                <w:p w14:paraId="0631E3F3" w14:textId="77777777" w:rsidR="00B5648C" w:rsidRPr="00121FBB" w:rsidRDefault="00B5648C" w:rsidP="00782CAD">
                  <w:pPr>
                    <w:spacing w:after="0" w:line="240" w:lineRule="auto"/>
                    <w:rPr>
                      <w:rFonts w:cstheme="minorHAnsi"/>
                      <w:b/>
                    </w:rPr>
                  </w:pPr>
                  <w:r w:rsidRPr="00121FBB">
                    <w:rPr>
                      <w:rFonts w:cstheme="minorHAnsi"/>
                      <w:b/>
                    </w:rPr>
                    <w:t>Kate Breslin</w:t>
                  </w:r>
                </w:p>
                <w:p w14:paraId="4302A1CA" w14:textId="77777777" w:rsidR="00B5648C" w:rsidRPr="00121FBB" w:rsidRDefault="00B5648C" w:rsidP="00782CAD">
                  <w:pPr>
                    <w:rPr>
                      <w:rFonts w:cstheme="minorHAnsi"/>
                      <w:b/>
                    </w:rPr>
                  </w:pPr>
                  <w:r w:rsidRPr="00121FBB">
                    <w:rPr>
                      <w:rFonts w:cstheme="minorHAnsi"/>
                      <w:b/>
                    </w:rPr>
                    <w:t>Cynthia Stewart</w:t>
                  </w:r>
                </w:p>
              </w:tc>
              <w:tc>
                <w:tcPr>
                  <w:tcW w:w="1258"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5705AB48" w14:textId="77777777" w:rsidR="00B5648C" w:rsidRPr="00121FBB" w:rsidRDefault="00B5648C" w:rsidP="00782CAD">
                  <w:pPr>
                    <w:spacing w:after="0" w:line="240" w:lineRule="auto"/>
                    <w:rPr>
                      <w:rFonts w:eastAsia="Times New Roman" w:cstheme="minorHAnsi"/>
                    </w:rPr>
                  </w:pPr>
                  <w:r w:rsidRPr="00121FBB">
                    <w:rPr>
                      <w:rFonts w:eastAsia="Times New Roman" w:cstheme="minorHAnsi"/>
                      <w:b/>
                      <w:bCs/>
                    </w:rPr>
                    <w:t>Alexis Harrington</w:t>
                  </w:r>
                </w:p>
              </w:tc>
              <w:tc>
                <w:tcPr>
                  <w:tcW w:w="106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0F88CE63" w14:textId="77777777" w:rsidR="00B5648C" w:rsidRPr="00121FBB" w:rsidRDefault="00B5648C" w:rsidP="00782CAD">
                  <w:pPr>
                    <w:spacing w:after="0" w:line="240" w:lineRule="auto"/>
                    <w:rPr>
                      <w:rFonts w:eastAsia="Times New Roman" w:cstheme="minorHAnsi"/>
                    </w:rPr>
                  </w:pPr>
                </w:p>
              </w:tc>
              <w:tc>
                <w:tcPr>
                  <w:tcW w:w="2685"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0E626EA8" w14:textId="77777777" w:rsidR="00B5648C" w:rsidRPr="00121FBB" w:rsidRDefault="00B5648C" w:rsidP="00782CAD">
                  <w:pPr>
                    <w:spacing w:after="0" w:line="240" w:lineRule="auto"/>
                    <w:rPr>
                      <w:rFonts w:eastAsia="Times New Roman" w:cstheme="minorHAnsi"/>
                    </w:rPr>
                  </w:pPr>
                </w:p>
              </w:tc>
              <w:tc>
                <w:tcPr>
                  <w:tcW w:w="354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0CA95218" w14:textId="77777777" w:rsidR="00B5648C" w:rsidRDefault="00B5648C" w:rsidP="00782CAD">
                  <w:pPr>
                    <w:spacing w:after="0" w:line="240" w:lineRule="auto"/>
                    <w:rPr>
                      <w:rFonts w:eastAsia="Times New Roman" w:cstheme="minorHAnsi"/>
                    </w:rPr>
                  </w:pPr>
                  <w:r w:rsidRPr="00CF22AB">
                    <w:rPr>
                      <w:rFonts w:eastAsia="Times New Roman" w:cstheme="minorHAnsi"/>
                      <w:b/>
                      <w:bCs/>
                    </w:rPr>
                    <w:t>Y2:</w:t>
                  </w:r>
                  <w:r w:rsidRPr="00CF22AB">
                    <w:rPr>
                      <w:rFonts w:eastAsia="Times New Roman" w:cstheme="minorHAnsi"/>
                    </w:rPr>
                    <w:t xml:space="preserve"> -The Baby Bundle Pilot is testing one idea for reaching all new parents (foster, adoption, birth) with a Baby Bundle full of state and local resources, and cardboard books for the baby.  See Goal 2 for more info.</w:t>
                  </w:r>
                </w:p>
                <w:p w14:paraId="7C55E73D" w14:textId="77777777" w:rsidR="00C4641D" w:rsidRDefault="00C4641D" w:rsidP="00782CAD">
                  <w:pPr>
                    <w:spacing w:after="0" w:line="240" w:lineRule="auto"/>
                    <w:rPr>
                      <w:rFonts w:eastAsia="Times New Roman" w:cstheme="minorHAnsi"/>
                    </w:rPr>
                  </w:pPr>
                </w:p>
                <w:p w14:paraId="713BC977" w14:textId="0694FC8F" w:rsidR="00C4641D" w:rsidRPr="00CF22AB" w:rsidRDefault="00C4641D" w:rsidP="00782CAD">
                  <w:pPr>
                    <w:spacing w:after="0" w:line="240" w:lineRule="auto"/>
                    <w:rPr>
                      <w:rFonts w:eastAsia="Times New Roman" w:cstheme="minorHAnsi"/>
                    </w:rPr>
                  </w:pPr>
                  <w:r w:rsidRPr="003630DD">
                    <w:rPr>
                      <w:rFonts w:eastAsia="Times New Roman" w:cstheme="minorHAnsi"/>
                      <w:b/>
                      <w:bCs/>
                    </w:rPr>
                    <w:lastRenderedPageBreak/>
                    <w:t>Y3Q3</w:t>
                  </w:r>
                  <w:r>
                    <w:rPr>
                      <w:rFonts w:eastAsia="Times New Roman" w:cstheme="minorHAnsi"/>
                    </w:rPr>
                    <w:t>:  Working on the idea of including a QR code for eBaby Bundle online in each birth certificate.</w:t>
                  </w:r>
                </w:p>
              </w:tc>
            </w:tr>
            <w:tr w:rsidR="00B5648C" w:rsidRPr="00121FBB" w14:paraId="18F87B9A" w14:textId="77777777" w:rsidTr="004C40D5">
              <w:tc>
                <w:tcPr>
                  <w:tcW w:w="326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0C4FF9F9" w14:textId="77777777" w:rsidR="00B5648C" w:rsidRPr="00121FBB" w:rsidRDefault="00B5648C" w:rsidP="00782CAD">
                  <w:pPr>
                    <w:spacing w:after="0" w:line="240" w:lineRule="auto"/>
                    <w:rPr>
                      <w:rFonts w:eastAsia="Times New Roman" w:cstheme="minorHAnsi"/>
                    </w:rPr>
                  </w:pPr>
                  <w:r w:rsidRPr="00121FBB">
                    <w:rPr>
                      <w:rFonts w:eastAsia="Times New Roman" w:cstheme="minorHAnsi"/>
                    </w:rPr>
                    <w:t>3. Examine policies and practices to ensure early auditory screening, obesity prevention, oral health, public health challenges (e.g. measles, Adverse Childhood Experiences), as well as developmental screenings.</w:t>
                  </w:r>
                </w:p>
              </w:tc>
              <w:tc>
                <w:tcPr>
                  <w:tcW w:w="112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733578DB" w14:textId="77777777" w:rsidR="00B5648C" w:rsidRPr="00121FBB" w:rsidRDefault="00B5648C" w:rsidP="00782CAD">
                  <w:pPr>
                    <w:spacing w:after="0" w:line="240" w:lineRule="auto"/>
                    <w:rPr>
                      <w:rFonts w:eastAsia="Times New Roman" w:cstheme="minorHAnsi"/>
                      <w:b/>
                      <w:bCs/>
                    </w:rPr>
                  </w:pPr>
                  <w:r w:rsidRPr="00121FBB">
                    <w:rPr>
                      <w:rFonts w:eastAsia="Times New Roman" w:cstheme="minorHAnsi"/>
                      <w:b/>
                      <w:bCs/>
                    </w:rPr>
                    <w:t>Kirsten S</w:t>
                  </w:r>
                </w:p>
                <w:p w14:paraId="656A5AA0" w14:textId="77777777" w:rsidR="00B5648C" w:rsidRPr="00121FBB" w:rsidRDefault="00B5648C" w:rsidP="00782CAD">
                  <w:pPr>
                    <w:spacing w:after="0" w:line="240" w:lineRule="auto"/>
                    <w:rPr>
                      <w:rFonts w:eastAsia="Times New Roman" w:cstheme="minorHAnsi"/>
                    </w:rPr>
                  </w:pPr>
                  <w:r w:rsidRPr="00121FBB">
                    <w:rPr>
                      <w:rFonts w:eastAsia="Times New Roman" w:cstheme="minorHAnsi"/>
                      <w:b/>
                      <w:bCs/>
                    </w:rPr>
                    <w:t>Megan Tyrrell</w:t>
                  </w:r>
                </w:p>
              </w:tc>
              <w:tc>
                <w:tcPr>
                  <w:tcW w:w="1347"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3C2389B6" w14:textId="77777777" w:rsidR="00B5648C" w:rsidRPr="00121FBB" w:rsidRDefault="00B5648C" w:rsidP="00782CAD">
                  <w:pPr>
                    <w:spacing w:after="0" w:line="240" w:lineRule="auto"/>
                    <w:rPr>
                      <w:rFonts w:eastAsia="Times New Roman" w:cstheme="minorHAnsi"/>
                      <w:b/>
                      <w:bCs/>
                    </w:rPr>
                  </w:pPr>
                  <w:r w:rsidRPr="00121FBB">
                    <w:rPr>
                      <w:rFonts w:eastAsia="Times New Roman" w:cstheme="minorHAnsi"/>
                      <w:b/>
                      <w:bCs/>
                    </w:rPr>
                    <w:t>Abbe Kovacik</w:t>
                  </w:r>
                </w:p>
                <w:p w14:paraId="3A66DFF0" w14:textId="77777777" w:rsidR="00B5648C" w:rsidRPr="00121FBB" w:rsidRDefault="00B5648C" w:rsidP="00782CAD">
                  <w:pPr>
                    <w:spacing w:after="0" w:line="240" w:lineRule="auto"/>
                    <w:rPr>
                      <w:rFonts w:cstheme="minorHAnsi"/>
                      <w:b/>
                    </w:rPr>
                  </w:pPr>
                  <w:r w:rsidRPr="00121FBB">
                    <w:rPr>
                      <w:rFonts w:cstheme="minorHAnsi"/>
                      <w:b/>
                    </w:rPr>
                    <w:t>Kate Breslin</w:t>
                  </w:r>
                </w:p>
                <w:p w14:paraId="17A9C558" w14:textId="77777777" w:rsidR="00B5648C" w:rsidRPr="00121FBB" w:rsidRDefault="00B5648C" w:rsidP="00782CAD">
                  <w:pPr>
                    <w:rPr>
                      <w:rFonts w:cstheme="minorHAnsi"/>
                      <w:b/>
                    </w:rPr>
                  </w:pPr>
                  <w:r w:rsidRPr="00121FBB">
                    <w:rPr>
                      <w:rFonts w:cstheme="minorHAnsi"/>
                      <w:b/>
                    </w:rPr>
                    <w:t>Cynthia Stewart</w:t>
                  </w:r>
                </w:p>
              </w:tc>
              <w:tc>
                <w:tcPr>
                  <w:tcW w:w="1258"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67047B90" w14:textId="77777777" w:rsidR="00B5648C" w:rsidRPr="00121FBB" w:rsidRDefault="00B5648C" w:rsidP="00782CAD">
                  <w:pPr>
                    <w:spacing w:after="0" w:line="240" w:lineRule="auto"/>
                    <w:rPr>
                      <w:rFonts w:eastAsia="Times New Roman" w:cstheme="minorHAnsi"/>
                      <w:b/>
                    </w:rPr>
                  </w:pPr>
                  <w:r w:rsidRPr="00121FBB">
                    <w:rPr>
                      <w:rFonts w:cstheme="minorHAnsi"/>
                      <w:b/>
                    </w:rPr>
                    <w:t>Kate Rose</w:t>
                  </w:r>
                </w:p>
              </w:tc>
              <w:tc>
                <w:tcPr>
                  <w:tcW w:w="106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32051ECD" w14:textId="77777777" w:rsidR="00B5648C" w:rsidRPr="00121FBB" w:rsidRDefault="00B5648C" w:rsidP="00782CAD">
                  <w:pPr>
                    <w:spacing w:after="0" w:line="240" w:lineRule="auto"/>
                    <w:rPr>
                      <w:rFonts w:eastAsia="Times New Roman" w:cstheme="minorHAnsi"/>
                      <w:b/>
                    </w:rPr>
                  </w:pPr>
                  <w:r w:rsidRPr="00AF261D">
                    <w:rPr>
                      <w:rFonts w:cstheme="minorHAnsi"/>
                      <w:b/>
                      <w:color w:val="AEAAAA" w:themeColor="background2" w:themeShade="BF"/>
                    </w:rPr>
                    <w:t>Ciearra Norwood</w:t>
                  </w:r>
                </w:p>
              </w:tc>
              <w:tc>
                <w:tcPr>
                  <w:tcW w:w="2685"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097B7000" w14:textId="77777777" w:rsidR="00B5648C" w:rsidRPr="00121FBB" w:rsidRDefault="00B5648C" w:rsidP="00782CAD">
                  <w:pPr>
                    <w:spacing w:after="0" w:line="240" w:lineRule="auto"/>
                    <w:rPr>
                      <w:rFonts w:eastAsia="Times New Roman" w:cstheme="minorHAnsi"/>
                      <w:b/>
                      <w:bCs/>
                    </w:rPr>
                  </w:pPr>
                  <w:r w:rsidRPr="00121FBB">
                    <w:rPr>
                      <w:rFonts w:eastAsia="Times New Roman" w:cstheme="minorHAnsi"/>
                      <w:b/>
                      <w:bCs/>
                    </w:rPr>
                    <w:t>Year 3</w:t>
                  </w:r>
                </w:p>
                <w:p w14:paraId="5F845517" w14:textId="77777777" w:rsidR="00B5648C" w:rsidRPr="00121FBB" w:rsidRDefault="00B5648C" w:rsidP="00782CAD">
                  <w:pPr>
                    <w:pStyle w:val="NoSpacing"/>
                    <w:numPr>
                      <w:ilvl w:val="0"/>
                      <w:numId w:val="9"/>
                    </w:numPr>
                    <w:rPr>
                      <w:rFonts w:asciiTheme="minorHAnsi" w:hAnsiTheme="minorHAnsi" w:cstheme="minorHAnsi"/>
                      <w:iCs/>
                      <w:sz w:val="22"/>
                      <w:szCs w:val="22"/>
                    </w:rPr>
                  </w:pPr>
                  <w:r w:rsidRPr="00121FBB">
                    <w:rPr>
                      <w:rFonts w:asciiTheme="minorHAnsi" w:hAnsiTheme="minorHAnsi" w:cstheme="minorHAnsi"/>
                      <w:iCs/>
                      <w:sz w:val="22"/>
                      <w:szCs w:val="22"/>
                    </w:rPr>
                    <w:t xml:space="preserve">Data report produced based on indicators collected over the first three years. </w:t>
                  </w:r>
                </w:p>
              </w:tc>
              <w:tc>
                <w:tcPr>
                  <w:tcW w:w="354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15D4AC4C" w14:textId="74700C43" w:rsidR="006F7D92" w:rsidRDefault="006F7D92" w:rsidP="006F7D92">
                  <w:pPr>
                    <w:spacing w:after="0" w:line="240" w:lineRule="auto"/>
                    <w:rPr>
                      <w:rFonts w:eastAsia="Times New Roman" w:cstheme="minorHAnsi"/>
                    </w:rPr>
                  </w:pPr>
                  <w:r w:rsidRPr="006F7D92">
                    <w:rPr>
                      <w:rFonts w:eastAsia="Times New Roman" w:cstheme="minorHAnsi"/>
                      <w:b/>
                      <w:bCs/>
                    </w:rPr>
                    <w:t xml:space="preserve">Y1: - </w:t>
                  </w:r>
                  <w:r w:rsidRPr="006F7D92">
                    <w:rPr>
                      <w:rFonts w:eastAsia="Times New Roman" w:cstheme="minorHAnsi"/>
                    </w:rPr>
                    <w:t>ACEs has been added to the required list of trainings for licensing.</w:t>
                  </w:r>
                </w:p>
                <w:p w14:paraId="09936366" w14:textId="77777777" w:rsidR="006F7D92" w:rsidRPr="006F7D92" w:rsidRDefault="006F7D92" w:rsidP="006F7D92">
                  <w:pPr>
                    <w:spacing w:after="0" w:line="240" w:lineRule="auto"/>
                    <w:rPr>
                      <w:rFonts w:eastAsia="Times New Roman" w:cstheme="minorHAnsi"/>
                      <w:b/>
                      <w:bCs/>
                    </w:rPr>
                  </w:pPr>
                </w:p>
                <w:p w14:paraId="1AE2A0E0" w14:textId="77777777" w:rsidR="006F7D92" w:rsidRPr="006F7D92" w:rsidRDefault="006F7D92" w:rsidP="006F7D92">
                  <w:pPr>
                    <w:spacing w:after="0" w:line="240" w:lineRule="auto"/>
                    <w:rPr>
                      <w:rFonts w:eastAsia="Times New Roman" w:cstheme="minorHAnsi"/>
                      <w:bCs/>
                    </w:rPr>
                  </w:pPr>
                  <w:r w:rsidRPr="006F7D92">
                    <w:rPr>
                      <w:rFonts w:eastAsia="Times New Roman" w:cstheme="minorHAnsi"/>
                      <w:b/>
                      <w:bCs/>
                      <w:i/>
                      <w:iCs/>
                    </w:rPr>
                    <w:t xml:space="preserve">- </w:t>
                  </w:r>
                  <w:r w:rsidRPr="006F7D92">
                    <w:rPr>
                      <w:rFonts w:eastAsia="Times New Roman" w:cstheme="minorHAnsi"/>
                      <w:bCs/>
                      <w:i/>
                      <w:iCs/>
                    </w:rPr>
                    <w:t>Can Your Baby Hear You?</w:t>
                  </w:r>
                  <w:r w:rsidRPr="006F7D92">
                    <w:rPr>
                      <w:rFonts w:eastAsia="Times New Roman" w:cstheme="minorHAnsi"/>
                      <w:bCs/>
                    </w:rPr>
                    <w:t xml:space="preserve"> A brochure from the NYS DOH was added to the NYS B5 Baby Bundle pilot project that will go to 7,500 new parents in NY in 2021.</w:t>
                  </w:r>
                </w:p>
                <w:p w14:paraId="03426CDF" w14:textId="77777777" w:rsidR="006F7D92" w:rsidRPr="006F7D92" w:rsidRDefault="006F7D92" w:rsidP="006F7D92">
                  <w:pPr>
                    <w:spacing w:after="0" w:line="240" w:lineRule="auto"/>
                    <w:rPr>
                      <w:rFonts w:eastAsia="Times New Roman" w:cstheme="minorHAnsi"/>
                      <w:bCs/>
                    </w:rPr>
                  </w:pPr>
                </w:p>
                <w:p w14:paraId="26576308" w14:textId="77777777" w:rsidR="006F7D92" w:rsidRPr="006F7D92" w:rsidRDefault="006F7D92" w:rsidP="006F7D92">
                  <w:pPr>
                    <w:spacing w:after="0" w:line="240" w:lineRule="auto"/>
                    <w:rPr>
                      <w:rFonts w:eastAsia="Times New Roman" w:cstheme="minorHAnsi"/>
                      <w:bCs/>
                    </w:rPr>
                  </w:pPr>
                  <w:r w:rsidRPr="006F7D92">
                    <w:rPr>
                      <w:rFonts w:eastAsia="Times New Roman" w:cstheme="minorHAnsi"/>
                      <w:b/>
                      <w:bCs/>
                    </w:rPr>
                    <w:t>Y2</w:t>
                  </w:r>
                  <w:r w:rsidRPr="006F7D92">
                    <w:rPr>
                      <w:rFonts w:eastAsia="Times New Roman" w:cstheme="minorHAnsi"/>
                      <w:bCs/>
                    </w:rPr>
                    <w:t xml:space="preserve">: -Baby Bundles include information about the importance of hearing screening. </w:t>
                  </w:r>
                </w:p>
                <w:p w14:paraId="017EF058" w14:textId="77777777" w:rsidR="006F7D92" w:rsidRPr="006F7D92" w:rsidRDefault="006F7D92" w:rsidP="006F7D92">
                  <w:pPr>
                    <w:spacing w:after="0" w:line="240" w:lineRule="auto"/>
                    <w:rPr>
                      <w:rFonts w:eastAsia="Times New Roman" w:cstheme="minorHAnsi"/>
                      <w:bCs/>
                    </w:rPr>
                  </w:pPr>
                </w:p>
                <w:p w14:paraId="367488E8" w14:textId="77777777" w:rsidR="00B5648C" w:rsidRDefault="006F7D92" w:rsidP="006F7D92">
                  <w:pPr>
                    <w:spacing w:after="0" w:line="240" w:lineRule="auto"/>
                    <w:rPr>
                      <w:rFonts w:eastAsia="Times New Roman" w:cstheme="minorHAnsi"/>
                      <w:bCs/>
                    </w:rPr>
                  </w:pPr>
                  <w:r w:rsidRPr="006F7D92">
                    <w:rPr>
                      <w:rFonts w:eastAsia="Times New Roman" w:cstheme="minorHAnsi"/>
                      <w:b/>
                    </w:rPr>
                    <w:t>Y3 Q2</w:t>
                  </w:r>
                  <w:r w:rsidRPr="006F7D92">
                    <w:rPr>
                      <w:rFonts w:eastAsia="Times New Roman" w:cstheme="minorHAnsi"/>
                      <w:bCs/>
                    </w:rPr>
                    <w:t>: -Information on brushing baby’s teeth and a baby toothbrush are included in the B5 Baby Bundles in 2022.</w:t>
                  </w:r>
                </w:p>
                <w:p w14:paraId="5EE13D6B" w14:textId="77777777" w:rsidR="004C40D5" w:rsidRDefault="004C40D5" w:rsidP="006F7D92">
                  <w:pPr>
                    <w:spacing w:after="0" w:line="240" w:lineRule="auto"/>
                    <w:rPr>
                      <w:rFonts w:eastAsia="Times New Roman" w:cstheme="minorHAnsi"/>
                      <w:bCs/>
                    </w:rPr>
                  </w:pPr>
                </w:p>
                <w:p w14:paraId="3C7CC0AD" w14:textId="01FE2352" w:rsidR="00C4641D" w:rsidRPr="006F7D92" w:rsidRDefault="00C4641D" w:rsidP="006F7D92">
                  <w:pPr>
                    <w:spacing w:after="0" w:line="240" w:lineRule="auto"/>
                    <w:rPr>
                      <w:rFonts w:eastAsia="Times New Roman" w:cstheme="minorHAnsi"/>
                      <w:bCs/>
                    </w:rPr>
                  </w:pPr>
                  <w:r w:rsidRPr="003630DD">
                    <w:rPr>
                      <w:rFonts w:eastAsia="Times New Roman" w:cstheme="minorHAnsi"/>
                      <w:b/>
                    </w:rPr>
                    <w:t>Y3Q3</w:t>
                  </w:r>
                  <w:r>
                    <w:rPr>
                      <w:rFonts w:eastAsia="Times New Roman" w:cstheme="minorHAnsi"/>
                      <w:bCs/>
                    </w:rPr>
                    <w:t>:  Early Childhood Oral Health Summit is planned for 11/14/22 in partnership with Head Start, DOH, SCAA, CCF, OCFS and others.</w:t>
                  </w:r>
                </w:p>
              </w:tc>
            </w:tr>
            <w:tr w:rsidR="00B5648C" w:rsidRPr="00121FBB" w14:paraId="3FB9AD5E" w14:textId="77777777" w:rsidTr="004C40D5">
              <w:tc>
                <w:tcPr>
                  <w:tcW w:w="326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0FAA89C1" w14:textId="77777777" w:rsidR="00B5648C" w:rsidRPr="00121FBB" w:rsidRDefault="00B5648C" w:rsidP="00782CAD">
                  <w:pPr>
                    <w:spacing w:after="0" w:line="240" w:lineRule="auto"/>
                    <w:rPr>
                      <w:rFonts w:eastAsia="Times New Roman" w:cstheme="minorHAnsi"/>
                    </w:rPr>
                  </w:pPr>
                  <w:r w:rsidRPr="00121FBB">
                    <w:rPr>
                      <w:rFonts w:eastAsia="Times New Roman" w:cstheme="minorHAnsi"/>
                    </w:rPr>
                    <w:t>4. Early childhood oral health challenges are addressed, and best oral health practices are advanced.</w:t>
                  </w:r>
                </w:p>
              </w:tc>
              <w:tc>
                <w:tcPr>
                  <w:tcW w:w="112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1C737D8B" w14:textId="77777777" w:rsidR="00B5648C" w:rsidRPr="00121FBB" w:rsidRDefault="00B5648C" w:rsidP="00782CAD">
                  <w:pPr>
                    <w:spacing w:after="0" w:line="240" w:lineRule="auto"/>
                    <w:rPr>
                      <w:rFonts w:eastAsia="Times New Roman" w:cstheme="minorHAnsi"/>
                      <w:b/>
                      <w:bCs/>
                    </w:rPr>
                  </w:pPr>
                  <w:r w:rsidRPr="00121FBB">
                    <w:rPr>
                      <w:rFonts w:eastAsia="Times New Roman" w:cstheme="minorHAnsi"/>
                      <w:b/>
                      <w:bCs/>
                    </w:rPr>
                    <w:t>Bridget Walsh Kirsten S</w:t>
                  </w:r>
                </w:p>
                <w:p w14:paraId="15A3FB77" w14:textId="77777777" w:rsidR="00B5648C" w:rsidRPr="00121FBB" w:rsidRDefault="00B5648C" w:rsidP="00782CAD">
                  <w:pPr>
                    <w:spacing w:after="0" w:line="240" w:lineRule="auto"/>
                    <w:rPr>
                      <w:rFonts w:eastAsia="Times New Roman" w:cstheme="minorHAnsi"/>
                    </w:rPr>
                  </w:pPr>
                  <w:r w:rsidRPr="00121FBB">
                    <w:rPr>
                      <w:rFonts w:eastAsia="Times New Roman" w:cstheme="minorHAnsi"/>
                      <w:b/>
                      <w:bCs/>
                    </w:rPr>
                    <w:t>Megan Tyrrell</w:t>
                  </w:r>
                </w:p>
              </w:tc>
              <w:tc>
                <w:tcPr>
                  <w:tcW w:w="1347"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4EF2C006" w14:textId="77777777" w:rsidR="00B5648C" w:rsidRPr="00121FBB" w:rsidRDefault="00B5648C" w:rsidP="00782CAD">
                  <w:pPr>
                    <w:spacing w:after="0" w:line="240" w:lineRule="auto"/>
                    <w:rPr>
                      <w:rFonts w:eastAsia="Times New Roman" w:cstheme="minorHAnsi"/>
                      <w:b/>
                      <w:bCs/>
                    </w:rPr>
                  </w:pPr>
                  <w:r w:rsidRPr="00121FBB">
                    <w:rPr>
                      <w:rFonts w:eastAsia="Times New Roman" w:cstheme="minorHAnsi"/>
                      <w:b/>
                      <w:bCs/>
                    </w:rPr>
                    <w:t>Abbe Kovacik</w:t>
                  </w:r>
                </w:p>
                <w:p w14:paraId="51BD7E12" w14:textId="77777777" w:rsidR="00B5648C" w:rsidRPr="00121FBB" w:rsidRDefault="00B5648C" w:rsidP="00782CAD">
                  <w:pPr>
                    <w:spacing w:after="0" w:line="240" w:lineRule="auto"/>
                    <w:rPr>
                      <w:rFonts w:cstheme="minorHAnsi"/>
                      <w:b/>
                    </w:rPr>
                  </w:pPr>
                  <w:r w:rsidRPr="00121FBB">
                    <w:rPr>
                      <w:rFonts w:cstheme="minorHAnsi"/>
                      <w:b/>
                    </w:rPr>
                    <w:t>Patty Persell</w:t>
                  </w:r>
                </w:p>
                <w:p w14:paraId="6D9A54D9" w14:textId="77777777" w:rsidR="00B5648C" w:rsidRPr="00121FBB" w:rsidRDefault="00B5648C" w:rsidP="00782CAD">
                  <w:pPr>
                    <w:rPr>
                      <w:rFonts w:cstheme="minorHAnsi"/>
                      <w:b/>
                    </w:rPr>
                  </w:pPr>
                  <w:r w:rsidRPr="00121FBB">
                    <w:rPr>
                      <w:rFonts w:cstheme="minorHAnsi"/>
                      <w:b/>
                    </w:rPr>
                    <w:t>Cynthia Stewart</w:t>
                  </w:r>
                </w:p>
                <w:p w14:paraId="54B600A4" w14:textId="77777777" w:rsidR="00B5648C" w:rsidRPr="00121FBB" w:rsidRDefault="00B5648C" w:rsidP="00782CAD">
                  <w:pPr>
                    <w:rPr>
                      <w:rFonts w:cstheme="minorHAnsi"/>
                      <w:b/>
                    </w:rPr>
                  </w:pPr>
                  <w:r w:rsidRPr="00121FBB">
                    <w:rPr>
                      <w:rFonts w:cstheme="minorHAnsi"/>
                      <w:b/>
                    </w:rPr>
                    <w:lastRenderedPageBreak/>
                    <w:t>Michele Griguts</w:t>
                  </w:r>
                </w:p>
                <w:p w14:paraId="65437E80" w14:textId="77777777" w:rsidR="00B5648C" w:rsidRPr="00121FBB" w:rsidRDefault="00B5648C" w:rsidP="00782CAD">
                  <w:pPr>
                    <w:rPr>
                      <w:rFonts w:cstheme="minorHAnsi"/>
                      <w:b/>
                    </w:rPr>
                  </w:pPr>
                  <w:r w:rsidRPr="00121FBB">
                    <w:rPr>
                      <w:rFonts w:cstheme="minorHAnsi"/>
                      <w:b/>
                    </w:rPr>
                    <w:t>Sherilee Callahan</w:t>
                  </w:r>
                </w:p>
                <w:p w14:paraId="6958D60E" w14:textId="77777777" w:rsidR="00B5648C" w:rsidRPr="00121FBB" w:rsidRDefault="00B5648C" w:rsidP="00782CAD">
                  <w:pPr>
                    <w:rPr>
                      <w:rFonts w:cstheme="minorHAnsi"/>
                      <w:b/>
                    </w:rPr>
                  </w:pPr>
                  <w:r w:rsidRPr="00121FBB">
                    <w:rPr>
                      <w:rFonts w:cstheme="minorHAnsi"/>
                      <w:b/>
                    </w:rPr>
                    <w:t>Rachel Mandel</w:t>
                  </w:r>
                </w:p>
              </w:tc>
              <w:tc>
                <w:tcPr>
                  <w:tcW w:w="1258"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1018C3F6" w14:textId="77777777" w:rsidR="00B5648C" w:rsidRPr="00121FBB" w:rsidRDefault="00B5648C" w:rsidP="00782CAD">
                  <w:pPr>
                    <w:spacing w:after="0" w:line="240" w:lineRule="auto"/>
                    <w:rPr>
                      <w:rFonts w:eastAsia="Times New Roman" w:cstheme="minorHAnsi"/>
                      <w:b/>
                    </w:rPr>
                  </w:pPr>
                  <w:r w:rsidRPr="00121FBB">
                    <w:rPr>
                      <w:rFonts w:cstheme="minorHAnsi"/>
                      <w:b/>
                    </w:rPr>
                    <w:lastRenderedPageBreak/>
                    <w:t>Dr. Melinda Clark</w:t>
                  </w:r>
                </w:p>
              </w:tc>
              <w:tc>
                <w:tcPr>
                  <w:tcW w:w="106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212264EC" w14:textId="77777777" w:rsidR="00B5648C" w:rsidRPr="00121FBB" w:rsidRDefault="00B5648C" w:rsidP="00782CAD">
                  <w:pPr>
                    <w:spacing w:after="0" w:line="240" w:lineRule="auto"/>
                    <w:rPr>
                      <w:rFonts w:eastAsia="Times New Roman" w:cstheme="minorHAnsi"/>
                    </w:rPr>
                  </w:pPr>
                </w:p>
              </w:tc>
              <w:tc>
                <w:tcPr>
                  <w:tcW w:w="2685"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3F86802F" w14:textId="77777777" w:rsidR="00B5648C" w:rsidRPr="00121FBB" w:rsidRDefault="00B5648C" w:rsidP="00782CAD">
                  <w:pPr>
                    <w:shd w:val="clear" w:color="auto" w:fill="DEEAF6" w:themeFill="accent1" w:themeFillTint="33"/>
                    <w:spacing w:after="0" w:line="240" w:lineRule="auto"/>
                    <w:rPr>
                      <w:rFonts w:eastAsia="Times New Roman" w:cstheme="minorHAnsi"/>
                      <w:b/>
                      <w:bCs/>
                    </w:rPr>
                  </w:pPr>
                  <w:r w:rsidRPr="00121FBB">
                    <w:rPr>
                      <w:rFonts w:eastAsia="Times New Roman" w:cstheme="minorHAnsi"/>
                      <w:b/>
                      <w:bCs/>
                    </w:rPr>
                    <w:t>Year 1</w:t>
                  </w:r>
                </w:p>
                <w:p w14:paraId="25F06BBC" w14:textId="77777777" w:rsidR="00B5648C" w:rsidRPr="00121FBB" w:rsidRDefault="00B5648C" w:rsidP="00782CAD">
                  <w:pPr>
                    <w:pStyle w:val="ListParagraph"/>
                    <w:numPr>
                      <w:ilvl w:val="0"/>
                      <w:numId w:val="11"/>
                    </w:numPr>
                    <w:shd w:val="clear" w:color="auto" w:fill="DEEAF6" w:themeFill="accent1" w:themeFillTint="33"/>
                    <w:spacing w:after="0" w:line="240" w:lineRule="auto"/>
                    <w:rPr>
                      <w:rFonts w:eastAsia="Times New Roman" w:cstheme="minorHAnsi"/>
                    </w:rPr>
                  </w:pPr>
                  <w:r w:rsidRPr="00121FBB">
                    <w:rPr>
                      <w:rFonts w:eastAsia="Times New Roman" w:cstheme="minorHAnsi"/>
                    </w:rPr>
                    <w:t>Challenges to address oral health in early childhood have been explored.</w:t>
                  </w:r>
                </w:p>
                <w:p w14:paraId="1361CAEA" w14:textId="77777777" w:rsidR="00B5648C" w:rsidRPr="00121FBB" w:rsidRDefault="00B5648C" w:rsidP="00782CAD">
                  <w:pPr>
                    <w:spacing w:after="0" w:line="240" w:lineRule="auto"/>
                    <w:rPr>
                      <w:rFonts w:eastAsia="Times New Roman" w:cstheme="minorHAnsi"/>
                      <w:b/>
                      <w:bCs/>
                    </w:rPr>
                  </w:pPr>
                  <w:r w:rsidRPr="00121FBB">
                    <w:rPr>
                      <w:rFonts w:eastAsia="Times New Roman" w:cstheme="minorHAnsi"/>
                      <w:b/>
                      <w:bCs/>
                    </w:rPr>
                    <w:t>Year 2</w:t>
                  </w:r>
                </w:p>
                <w:p w14:paraId="29B22EA7" w14:textId="77777777" w:rsidR="00B5648C" w:rsidRPr="00121FBB" w:rsidRDefault="00B5648C" w:rsidP="00782CAD">
                  <w:pPr>
                    <w:pStyle w:val="ListParagraph"/>
                    <w:numPr>
                      <w:ilvl w:val="0"/>
                      <w:numId w:val="11"/>
                    </w:numPr>
                    <w:spacing w:after="0" w:line="240" w:lineRule="auto"/>
                    <w:rPr>
                      <w:rFonts w:eastAsia="Times New Roman" w:cstheme="minorHAnsi"/>
                      <w:iCs/>
                    </w:rPr>
                  </w:pPr>
                  <w:r w:rsidRPr="00121FBB">
                    <w:rPr>
                      <w:rFonts w:eastAsia="Times New Roman" w:cstheme="minorHAnsi"/>
                      <w:iCs/>
                    </w:rPr>
                    <w:lastRenderedPageBreak/>
                    <w:t>Challenges to addressing oral health in early childhood were addressed across the field.</w:t>
                  </w:r>
                </w:p>
              </w:tc>
              <w:tc>
                <w:tcPr>
                  <w:tcW w:w="354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449153E4" w14:textId="77777777" w:rsidR="006F7D92" w:rsidRPr="006F7D92" w:rsidRDefault="006F7D92" w:rsidP="006F7D92">
                  <w:pPr>
                    <w:spacing w:after="0" w:line="240" w:lineRule="auto"/>
                    <w:rPr>
                      <w:rFonts w:eastAsia="Times New Roman" w:cstheme="minorHAnsi"/>
                      <w:bCs/>
                    </w:rPr>
                  </w:pPr>
                  <w:r w:rsidRPr="004205BB">
                    <w:rPr>
                      <w:rFonts w:eastAsia="Times New Roman" w:cstheme="minorHAnsi"/>
                      <w:b/>
                      <w:bCs/>
                    </w:rPr>
                    <w:lastRenderedPageBreak/>
                    <w:t>Y1: -</w:t>
                  </w:r>
                  <w:r w:rsidRPr="006F7D92">
                    <w:rPr>
                      <w:rFonts w:eastAsia="Times New Roman" w:cstheme="minorHAnsi"/>
                      <w:bCs/>
                    </w:rPr>
                    <w:t>Bridget Walsh is supporting the oral health work by applying for a 5-year HRSA grant.</w:t>
                  </w:r>
                </w:p>
                <w:p w14:paraId="164C241A" w14:textId="77777777" w:rsidR="006F7D92" w:rsidRPr="006F7D92" w:rsidRDefault="006F7D92" w:rsidP="006F7D92">
                  <w:pPr>
                    <w:spacing w:after="0" w:line="240" w:lineRule="auto"/>
                    <w:rPr>
                      <w:rFonts w:eastAsia="Times New Roman" w:cstheme="minorHAnsi"/>
                      <w:bCs/>
                    </w:rPr>
                  </w:pPr>
                </w:p>
                <w:p w14:paraId="0211BDDC" w14:textId="77777777" w:rsidR="006F7D92" w:rsidRPr="006F7D92" w:rsidRDefault="006F7D92" w:rsidP="006F7D92">
                  <w:pPr>
                    <w:spacing w:after="0" w:line="240" w:lineRule="auto"/>
                    <w:rPr>
                      <w:rFonts w:cstheme="minorHAnsi"/>
                    </w:rPr>
                  </w:pPr>
                  <w:r w:rsidRPr="006F7D92">
                    <w:rPr>
                      <w:rFonts w:eastAsia="Times New Roman" w:cstheme="minorHAnsi"/>
                      <w:b/>
                      <w:bCs/>
                    </w:rPr>
                    <w:lastRenderedPageBreak/>
                    <w:t xml:space="preserve">Y2: </w:t>
                  </w:r>
                  <w:r w:rsidRPr="006F7D92">
                    <w:rPr>
                      <w:rFonts w:cstheme="minorHAnsi"/>
                    </w:rPr>
                    <w:t xml:space="preserve">-Progress made securing large dental grant entitled </w:t>
                  </w:r>
                  <w:hyperlink r:id="rId18" w:history="1">
                    <w:r w:rsidRPr="006F7D92">
                      <w:rPr>
                        <w:rStyle w:val="Hyperlink"/>
                        <w:rFonts w:cstheme="minorHAnsi"/>
                        <w:color w:val="auto"/>
                      </w:rPr>
                      <w:t>HRSA Network for Oral Health Integration grant</w:t>
                    </w:r>
                  </w:hyperlink>
                  <w:r w:rsidRPr="006F7D92">
                    <w:rPr>
                      <w:rFonts w:cstheme="minorHAnsi"/>
                    </w:rPr>
                    <w:t xml:space="preserve">. </w:t>
                  </w:r>
                </w:p>
                <w:p w14:paraId="7DAD4E2D" w14:textId="77777777" w:rsidR="006F7D92" w:rsidRPr="006F7D92" w:rsidRDefault="006F7D92" w:rsidP="006F7D92">
                  <w:pPr>
                    <w:spacing w:after="0" w:line="252" w:lineRule="auto"/>
                    <w:rPr>
                      <w:rFonts w:cstheme="minorHAnsi"/>
                    </w:rPr>
                  </w:pPr>
                  <w:r w:rsidRPr="006F7D92">
                    <w:rPr>
                      <w:rFonts w:cstheme="minorHAnsi"/>
                    </w:rPr>
                    <w:t>-7,500 Baby Toothbrushes are being added to the NYS B5 Baby Bundles, along with a parent friendly one page information sheet with pictures and important facts about brushing baby’s teeth.</w:t>
                  </w:r>
                </w:p>
                <w:p w14:paraId="7C9D0976" w14:textId="77777777" w:rsidR="006F7D92" w:rsidRPr="006F7D92" w:rsidRDefault="006F7D92" w:rsidP="006F7D92">
                  <w:pPr>
                    <w:spacing w:after="0" w:line="252" w:lineRule="auto"/>
                    <w:rPr>
                      <w:rFonts w:cstheme="minorHAnsi"/>
                    </w:rPr>
                  </w:pPr>
                </w:p>
                <w:p w14:paraId="2F80E10A" w14:textId="77777777" w:rsidR="006F7D92" w:rsidRPr="006F7D92" w:rsidRDefault="006F7D92" w:rsidP="006F7D92">
                  <w:pPr>
                    <w:spacing w:after="0" w:line="240" w:lineRule="auto"/>
                  </w:pPr>
                  <w:r w:rsidRPr="006F7D92">
                    <w:rPr>
                      <w:b/>
                      <w:bCs/>
                    </w:rPr>
                    <w:t>Y3 Q1:</w:t>
                  </w:r>
                  <w:r w:rsidRPr="006F7D92">
                    <w:t xml:space="preserve"> -Integration of oral health screening and developmental screenings at the pediatric office visit at well baby visits.  Looking at electronic medical records</w:t>
                  </w:r>
                </w:p>
                <w:p w14:paraId="7E460922" w14:textId="77777777" w:rsidR="006F7D92" w:rsidRPr="006F7D92" w:rsidRDefault="006F7D92" w:rsidP="006F7D92">
                  <w:pPr>
                    <w:rPr>
                      <w:rFonts w:ascii="Calibri" w:eastAsia="Times New Roman" w:hAnsi="Calibri" w:cs="Calibri"/>
                      <w:color w:val="000000"/>
                    </w:rPr>
                  </w:pPr>
                  <w:r w:rsidRPr="006F7D92">
                    <w:rPr>
                      <w:rFonts w:ascii="Calibri" w:eastAsia="Times New Roman" w:hAnsi="Calibri" w:cs="Calibri"/>
                      <w:color w:val="000000"/>
                    </w:rPr>
                    <w:t>-Conducted policy conversations across several maternal and child health oral health projects to develop an agenda for consideration.</w:t>
                  </w:r>
                </w:p>
                <w:p w14:paraId="0E072BCF" w14:textId="77777777" w:rsidR="00B5648C" w:rsidRDefault="006F7D92" w:rsidP="006F7D92">
                  <w:pPr>
                    <w:rPr>
                      <w:rFonts w:ascii="Calibri" w:eastAsia="Times New Roman" w:hAnsi="Calibri" w:cs="Calibri"/>
                      <w:color w:val="000000"/>
                    </w:rPr>
                  </w:pPr>
                  <w:r w:rsidRPr="006F7D92">
                    <w:rPr>
                      <w:rFonts w:ascii="Calibri" w:eastAsia="Times New Roman" w:hAnsi="Calibri" w:cs="Calibri"/>
                      <w:b/>
                      <w:bCs/>
                      <w:color w:val="000000"/>
                    </w:rPr>
                    <w:t>Y3 Q2:</w:t>
                  </w:r>
                  <w:r w:rsidRPr="006F7D92">
                    <w:rPr>
                      <w:rFonts w:ascii="Calibri" w:eastAsia="Times New Roman" w:hAnsi="Calibri" w:cs="Calibri"/>
                      <w:color w:val="000000"/>
                    </w:rPr>
                    <w:t xml:space="preserve"> -This group is planning an Early Childhood Oral Health Summit November 14, 2022.</w:t>
                  </w:r>
                </w:p>
                <w:p w14:paraId="35DECF0B" w14:textId="2B65CCED" w:rsidR="000E0199" w:rsidRPr="0080030E" w:rsidRDefault="000E0199" w:rsidP="006F7D92">
                  <w:pPr>
                    <w:rPr>
                      <w:rFonts w:ascii="Calibri" w:eastAsia="Times New Roman" w:hAnsi="Calibri" w:cs="Calibri"/>
                      <w:color w:val="000000"/>
                    </w:rPr>
                  </w:pPr>
                  <w:r w:rsidRPr="000E0199">
                    <w:rPr>
                      <w:rFonts w:ascii="Calibri" w:eastAsia="Times New Roman" w:hAnsi="Calibri" w:cs="Calibri"/>
                      <w:b/>
                      <w:bCs/>
                      <w:color w:val="000000"/>
                    </w:rPr>
                    <w:t>Y3 Q4:</w:t>
                  </w:r>
                  <w:r>
                    <w:rPr>
                      <w:rFonts w:ascii="Calibri" w:eastAsia="Times New Roman" w:hAnsi="Calibri" w:cs="Calibri"/>
                      <w:b/>
                      <w:bCs/>
                      <w:color w:val="000000"/>
                    </w:rPr>
                    <w:t xml:space="preserve"> </w:t>
                  </w:r>
                  <w:r>
                    <w:rPr>
                      <w:rFonts w:ascii="Calibri" w:eastAsia="Times New Roman" w:hAnsi="Calibri" w:cs="Calibri"/>
                      <w:color w:val="000000"/>
                    </w:rPr>
                    <w:t xml:space="preserve">Summit is completed and follow-up virtual meeting is planned for December, 2022. The summit will include 19 resource tables and 17 round table topics led by partner organizations and State agencies.  </w:t>
                  </w:r>
                </w:p>
              </w:tc>
            </w:tr>
          </w:tbl>
          <w:p w14:paraId="513CB6DB" w14:textId="77777777" w:rsidR="00B5648C" w:rsidRPr="00121FBB" w:rsidRDefault="00B5648C" w:rsidP="00782CAD">
            <w:pPr>
              <w:spacing w:after="0" w:line="240" w:lineRule="auto"/>
              <w:rPr>
                <w:rFonts w:eastAsia="Times New Roman" w:cstheme="minorHAnsi"/>
              </w:rPr>
            </w:pPr>
          </w:p>
        </w:tc>
      </w:tr>
    </w:tbl>
    <w:p w14:paraId="027ADF9E" w14:textId="0DC95995" w:rsidR="002D011D" w:rsidRDefault="002D011D">
      <w:pPr>
        <w:rPr>
          <w:rFonts w:eastAsia="Times New Roman" w:cstheme="minorHAnsi"/>
          <w:b/>
          <w:bCs/>
          <w:sz w:val="28"/>
          <w:szCs w:val="28"/>
        </w:rPr>
      </w:pPr>
    </w:p>
    <w:p w14:paraId="1E8693DF" w14:textId="4EBEA2DD" w:rsidR="00015A7A" w:rsidRPr="00121FBB" w:rsidRDefault="00015A7A" w:rsidP="00015A7A">
      <w:pPr>
        <w:jc w:val="center"/>
        <w:rPr>
          <w:rFonts w:eastAsia="Times New Roman" w:cstheme="minorHAnsi"/>
          <w:b/>
          <w:bCs/>
          <w:sz w:val="28"/>
          <w:szCs w:val="28"/>
        </w:rPr>
      </w:pPr>
      <w:r w:rsidRPr="00121FBB">
        <w:rPr>
          <w:rFonts w:eastAsia="Times New Roman" w:cstheme="minorHAnsi"/>
          <w:b/>
          <w:bCs/>
          <w:sz w:val="28"/>
          <w:szCs w:val="28"/>
        </w:rPr>
        <w:lastRenderedPageBreak/>
        <w:t>Goal 5: An increased number of successful partnerships will further develop the mixed-delivery system of high-quality early care and education programs.</w:t>
      </w:r>
    </w:p>
    <w:p w14:paraId="2BE39393" w14:textId="77777777" w:rsidR="00015A7A" w:rsidRPr="006C25F2" w:rsidRDefault="00015A7A" w:rsidP="00015A7A">
      <w:pPr>
        <w:jc w:val="center"/>
        <w:rPr>
          <w:rFonts w:eastAsia="Times New Roman" w:cstheme="minorHAnsi"/>
          <w:b/>
          <w:bCs/>
          <w:sz w:val="28"/>
          <w:szCs w:val="28"/>
        </w:rPr>
      </w:pPr>
      <w:r w:rsidRPr="00121FBB">
        <w:rPr>
          <w:rFonts w:cstheme="minorHAnsi"/>
          <w:b/>
          <w:sz w:val="24"/>
          <w:szCs w:val="24"/>
        </w:rPr>
        <w:t>Goal Coordinator: Patty Persell</w:t>
      </w:r>
    </w:p>
    <w:tbl>
      <w:tblPr>
        <w:tblStyle w:val="TableGrid"/>
        <w:tblW w:w="0" w:type="auto"/>
        <w:tblLook w:val="04A0" w:firstRow="1" w:lastRow="0" w:firstColumn="1" w:lastColumn="0" w:noHBand="0" w:noVBand="1"/>
      </w:tblPr>
      <w:tblGrid>
        <w:gridCol w:w="689"/>
        <w:gridCol w:w="5795"/>
        <w:gridCol w:w="6466"/>
      </w:tblGrid>
      <w:tr w:rsidR="00015A7A" w:rsidRPr="000B4A56" w14:paraId="0407BE20" w14:textId="77777777" w:rsidTr="00015A7A">
        <w:tc>
          <w:tcPr>
            <w:tcW w:w="689" w:type="dxa"/>
          </w:tcPr>
          <w:p w14:paraId="54A145C5" w14:textId="77777777" w:rsidR="00015A7A" w:rsidRPr="000B4A56" w:rsidRDefault="00015A7A" w:rsidP="00015A7A">
            <w:pPr>
              <w:pStyle w:val="NoSpacing"/>
              <w:rPr>
                <w:rFonts w:asciiTheme="minorHAnsi" w:eastAsiaTheme="minorHAnsi" w:hAnsiTheme="minorHAnsi" w:cstheme="minorHAnsi"/>
                <w:b/>
                <w:sz w:val="22"/>
                <w:szCs w:val="22"/>
              </w:rPr>
            </w:pPr>
            <w:r w:rsidRPr="000B4A56">
              <w:rPr>
                <w:rFonts w:asciiTheme="minorHAnsi" w:eastAsiaTheme="minorHAnsi" w:hAnsiTheme="minorHAnsi" w:cstheme="minorHAnsi"/>
                <w:b/>
                <w:sz w:val="22"/>
                <w:szCs w:val="22"/>
              </w:rPr>
              <w:t xml:space="preserve">Year: </w:t>
            </w:r>
          </w:p>
        </w:tc>
        <w:tc>
          <w:tcPr>
            <w:tcW w:w="5795" w:type="dxa"/>
          </w:tcPr>
          <w:p w14:paraId="49FE6876" w14:textId="77777777" w:rsidR="00015A7A" w:rsidRPr="000B4A56" w:rsidRDefault="00015A7A" w:rsidP="00015A7A">
            <w:pPr>
              <w:pStyle w:val="NoSpacing"/>
              <w:rPr>
                <w:rFonts w:asciiTheme="minorHAnsi" w:eastAsiaTheme="minorHAnsi" w:hAnsiTheme="minorHAnsi" w:cstheme="minorHAnsi"/>
                <w:b/>
                <w:sz w:val="22"/>
                <w:szCs w:val="22"/>
              </w:rPr>
            </w:pPr>
            <w:r w:rsidRPr="000B4A56">
              <w:rPr>
                <w:rFonts w:asciiTheme="minorHAnsi" w:eastAsiaTheme="minorHAnsi" w:hAnsiTheme="minorHAnsi" w:cstheme="minorHAnsi"/>
                <w:b/>
                <w:sz w:val="22"/>
                <w:szCs w:val="22"/>
              </w:rPr>
              <w:t xml:space="preserve">Overall Progress Indicators: </w:t>
            </w:r>
          </w:p>
        </w:tc>
        <w:tc>
          <w:tcPr>
            <w:tcW w:w="6466" w:type="dxa"/>
          </w:tcPr>
          <w:p w14:paraId="3FFA6529" w14:textId="77777777" w:rsidR="00015A7A" w:rsidRPr="000B4A56" w:rsidRDefault="00015A7A" w:rsidP="00015A7A">
            <w:pPr>
              <w:pStyle w:val="NoSpacing"/>
              <w:rPr>
                <w:rFonts w:asciiTheme="minorHAnsi" w:eastAsiaTheme="minorHAnsi" w:hAnsiTheme="minorHAnsi" w:cstheme="minorHAnsi"/>
                <w:b/>
                <w:sz w:val="22"/>
                <w:szCs w:val="22"/>
              </w:rPr>
            </w:pPr>
            <w:r w:rsidRPr="000B4A56">
              <w:rPr>
                <w:rFonts w:asciiTheme="minorHAnsi" w:eastAsiaTheme="minorHAnsi" w:hAnsiTheme="minorHAnsi" w:cstheme="minorHAnsi"/>
                <w:b/>
                <w:sz w:val="22"/>
                <w:szCs w:val="22"/>
              </w:rPr>
              <w:t xml:space="preserve">Status of Progress Indicator: </w:t>
            </w:r>
          </w:p>
        </w:tc>
      </w:tr>
      <w:tr w:rsidR="00015A7A" w:rsidRPr="000B4A56" w14:paraId="7070F207" w14:textId="77777777" w:rsidTr="00015A7A">
        <w:tc>
          <w:tcPr>
            <w:tcW w:w="689" w:type="dxa"/>
          </w:tcPr>
          <w:p w14:paraId="38157824" w14:textId="77777777" w:rsidR="00015A7A" w:rsidRPr="000B4A56" w:rsidRDefault="00015A7A" w:rsidP="00015A7A">
            <w:pPr>
              <w:pStyle w:val="NoSpacing"/>
              <w:rPr>
                <w:rFonts w:asciiTheme="minorHAnsi" w:eastAsiaTheme="minorHAnsi" w:hAnsiTheme="minorHAnsi" w:cstheme="minorHAnsi"/>
                <w:sz w:val="22"/>
                <w:szCs w:val="22"/>
              </w:rPr>
            </w:pPr>
            <w:r w:rsidRPr="000B4A56">
              <w:rPr>
                <w:rFonts w:asciiTheme="minorHAnsi" w:eastAsiaTheme="minorHAnsi" w:hAnsiTheme="minorHAnsi" w:cstheme="minorHAnsi"/>
                <w:sz w:val="22"/>
                <w:szCs w:val="22"/>
              </w:rPr>
              <w:t>Y1</w:t>
            </w:r>
          </w:p>
        </w:tc>
        <w:tc>
          <w:tcPr>
            <w:tcW w:w="5795" w:type="dxa"/>
          </w:tcPr>
          <w:p w14:paraId="2AAEBE7E" w14:textId="77777777" w:rsidR="00015A7A" w:rsidRPr="000B4A56" w:rsidRDefault="00015A7A" w:rsidP="00015A7A">
            <w:pPr>
              <w:rPr>
                <w:rFonts w:eastAsia="Times New Roman" w:cstheme="minorHAnsi"/>
                <w:b/>
                <w:bCs/>
              </w:rPr>
            </w:pPr>
            <w:r w:rsidRPr="000B4A56">
              <w:rPr>
                <w:rFonts w:cstheme="minorHAnsi"/>
              </w:rPr>
              <w:t>Baseline data from homeless navigator has been established.</w:t>
            </w:r>
          </w:p>
        </w:tc>
        <w:tc>
          <w:tcPr>
            <w:tcW w:w="6466" w:type="dxa"/>
          </w:tcPr>
          <w:p w14:paraId="0CCEB135" w14:textId="77777777" w:rsidR="00015A7A" w:rsidRPr="000B4A56" w:rsidRDefault="00015A7A" w:rsidP="00015A7A">
            <w:pPr>
              <w:rPr>
                <w:rFonts w:cstheme="minorHAnsi"/>
              </w:rPr>
            </w:pPr>
            <w:r>
              <w:rPr>
                <w:rFonts w:cstheme="minorHAnsi"/>
              </w:rPr>
              <w:t xml:space="preserve"> Not accomplished</w:t>
            </w:r>
          </w:p>
        </w:tc>
      </w:tr>
      <w:tr w:rsidR="00015A7A" w:rsidRPr="000B4A56" w14:paraId="71BC169F" w14:textId="77777777" w:rsidTr="00015A7A">
        <w:tc>
          <w:tcPr>
            <w:tcW w:w="689" w:type="dxa"/>
          </w:tcPr>
          <w:p w14:paraId="3801E417" w14:textId="77777777" w:rsidR="00015A7A" w:rsidRPr="000B4A56" w:rsidRDefault="00015A7A" w:rsidP="00015A7A">
            <w:pPr>
              <w:pStyle w:val="NoSpacing"/>
              <w:rPr>
                <w:rFonts w:asciiTheme="minorHAnsi" w:eastAsiaTheme="minorHAnsi" w:hAnsiTheme="minorHAnsi" w:cstheme="minorHAnsi"/>
                <w:sz w:val="22"/>
                <w:szCs w:val="22"/>
              </w:rPr>
            </w:pPr>
            <w:r w:rsidRPr="000B4A56">
              <w:rPr>
                <w:rFonts w:asciiTheme="minorHAnsi" w:eastAsiaTheme="minorHAnsi" w:hAnsiTheme="minorHAnsi" w:cstheme="minorHAnsi"/>
                <w:sz w:val="22"/>
                <w:szCs w:val="22"/>
              </w:rPr>
              <w:t>Y</w:t>
            </w:r>
            <w:r>
              <w:rPr>
                <w:rFonts w:asciiTheme="minorHAnsi" w:eastAsiaTheme="minorHAnsi" w:hAnsiTheme="minorHAnsi" w:cstheme="minorHAnsi"/>
                <w:sz w:val="22"/>
                <w:szCs w:val="22"/>
              </w:rPr>
              <w:t>2</w:t>
            </w:r>
          </w:p>
        </w:tc>
        <w:tc>
          <w:tcPr>
            <w:tcW w:w="5795" w:type="dxa"/>
          </w:tcPr>
          <w:p w14:paraId="3B980F69" w14:textId="77777777" w:rsidR="00015A7A" w:rsidRPr="000B4A56" w:rsidRDefault="00015A7A" w:rsidP="00015A7A">
            <w:pPr>
              <w:pStyle w:val="NoSpacing"/>
              <w:rPr>
                <w:rFonts w:asciiTheme="minorHAnsi" w:hAnsiTheme="minorHAnsi" w:cstheme="minorHAnsi"/>
                <w:sz w:val="22"/>
                <w:szCs w:val="22"/>
              </w:rPr>
            </w:pPr>
            <w:r w:rsidRPr="00121FBB">
              <w:rPr>
                <w:rFonts w:asciiTheme="minorHAnsi" w:hAnsiTheme="minorHAnsi" w:cstheme="minorHAnsi"/>
                <w:sz w:val="22"/>
                <w:szCs w:val="22"/>
              </w:rPr>
              <w:t xml:space="preserve">Data on homeless children has been analyzed to inform policy and practice. </w:t>
            </w:r>
          </w:p>
        </w:tc>
        <w:tc>
          <w:tcPr>
            <w:tcW w:w="6466" w:type="dxa"/>
          </w:tcPr>
          <w:p w14:paraId="53940CCE" w14:textId="77777777" w:rsidR="00015A7A" w:rsidRDefault="00015A7A" w:rsidP="00015A7A">
            <w:pPr>
              <w:rPr>
                <w:rFonts w:cstheme="minorHAnsi"/>
              </w:rPr>
            </w:pPr>
            <w:r>
              <w:rPr>
                <w:rFonts w:cstheme="minorHAnsi"/>
              </w:rPr>
              <w:t xml:space="preserve">Not accomplished </w:t>
            </w:r>
          </w:p>
        </w:tc>
      </w:tr>
    </w:tbl>
    <w:p w14:paraId="57BCBF28" w14:textId="77777777" w:rsidR="00015A7A" w:rsidRPr="00121FBB" w:rsidRDefault="00015A7A" w:rsidP="00015A7A">
      <w:pPr>
        <w:pStyle w:val="NoSpacing"/>
        <w:shd w:val="clear" w:color="auto" w:fill="FFFFFF" w:themeFill="background1"/>
        <w:rPr>
          <w:rFonts w:asciiTheme="minorHAnsi" w:hAnsiTheme="minorHAnsi" w:cstheme="minorHAnsi"/>
        </w:rPr>
      </w:pPr>
    </w:p>
    <w:tbl>
      <w:tblPr>
        <w:tblW w:w="14490" w:type="dxa"/>
        <w:tblInd w:w="-775" w:type="dxa"/>
        <w:tblCellMar>
          <w:top w:w="15" w:type="dxa"/>
          <w:left w:w="15" w:type="dxa"/>
          <w:bottom w:w="15" w:type="dxa"/>
          <w:right w:w="15" w:type="dxa"/>
        </w:tblCellMar>
        <w:tblLook w:val="04A0" w:firstRow="1" w:lastRow="0" w:firstColumn="1" w:lastColumn="0" w:noHBand="0" w:noVBand="1"/>
      </w:tblPr>
      <w:tblGrid>
        <w:gridCol w:w="14490"/>
      </w:tblGrid>
      <w:tr w:rsidR="00015A7A" w:rsidRPr="00121FBB" w14:paraId="08D5D42E" w14:textId="77777777" w:rsidTr="00015A7A">
        <w:tc>
          <w:tcPr>
            <w:tcW w:w="14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FE42DC" w14:textId="77777777" w:rsidR="00015A7A" w:rsidRPr="00121FBB" w:rsidRDefault="00015A7A" w:rsidP="00015A7A">
            <w:pPr>
              <w:spacing w:after="0" w:line="240" w:lineRule="auto"/>
              <w:rPr>
                <w:rFonts w:eastAsia="Times New Roman" w:cstheme="minorHAnsi"/>
                <w:sz w:val="24"/>
              </w:rPr>
            </w:pPr>
            <w:r w:rsidRPr="00121FBB">
              <w:rPr>
                <w:rFonts w:eastAsia="Times New Roman" w:cstheme="minorHAnsi"/>
                <w:b/>
                <w:bCs/>
                <w:sz w:val="24"/>
              </w:rPr>
              <w:t>5-A: Learn from successful partnerships, actively support newly funded initiatives, and identify stakeholder interest for specific alignment opportunities, such as when children and families experience system transitions.</w:t>
            </w:r>
          </w:p>
          <w:tbl>
            <w:tblPr>
              <w:tblW w:w="0" w:type="auto"/>
              <w:tblCellMar>
                <w:top w:w="15" w:type="dxa"/>
                <w:left w:w="15" w:type="dxa"/>
                <w:bottom w:w="15" w:type="dxa"/>
                <w:right w:w="15" w:type="dxa"/>
              </w:tblCellMar>
              <w:tblLook w:val="04A0" w:firstRow="1" w:lastRow="0" w:firstColumn="1" w:lastColumn="0" w:noHBand="0" w:noVBand="1"/>
            </w:tblPr>
            <w:tblGrid>
              <w:gridCol w:w="3439"/>
              <w:gridCol w:w="1136"/>
              <w:gridCol w:w="1262"/>
              <w:gridCol w:w="1029"/>
              <w:gridCol w:w="1058"/>
              <w:gridCol w:w="3148"/>
              <w:gridCol w:w="3198"/>
            </w:tblGrid>
            <w:tr w:rsidR="00015A7A" w:rsidRPr="00121FBB" w14:paraId="3A4CF683" w14:textId="77777777" w:rsidTr="00015A7A">
              <w:tc>
                <w:tcPr>
                  <w:tcW w:w="3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57F03F" w14:textId="77777777" w:rsidR="00015A7A" w:rsidRPr="00121FBB" w:rsidRDefault="00015A7A" w:rsidP="00015A7A">
                  <w:pPr>
                    <w:spacing w:after="0" w:line="240" w:lineRule="auto"/>
                    <w:rPr>
                      <w:rFonts w:eastAsia="Times New Roman" w:cstheme="minorHAnsi"/>
                    </w:rPr>
                  </w:pPr>
                  <w:r w:rsidRPr="00121FBB">
                    <w:rPr>
                      <w:rFonts w:eastAsia="Times New Roman" w:cstheme="minorHAnsi"/>
                      <w:b/>
                      <w:bCs/>
                    </w:rPr>
                    <w:t>Activities:</w:t>
                  </w:r>
                </w:p>
              </w:tc>
              <w:tc>
                <w:tcPr>
                  <w:tcW w:w="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A8AAAD" w14:textId="77777777" w:rsidR="00015A7A" w:rsidRPr="00121FBB" w:rsidRDefault="00015A7A" w:rsidP="00015A7A">
                  <w:pPr>
                    <w:spacing w:after="0" w:line="240" w:lineRule="auto"/>
                    <w:rPr>
                      <w:rFonts w:eastAsia="Times New Roman" w:cstheme="minorHAnsi"/>
                    </w:rPr>
                  </w:pPr>
                  <w:r w:rsidRPr="00121FBB">
                    <w:rPr>
                      <w:rFonts w:eastAsia="Times New Roman" w:cstheme="minorHAnsi"/>
                      <w:b/>
                      <w:bCs/>
                    </w:rPr>
                    <w:t>Leader/</w:t>
                  </w:r>
                </w:p>
                <w:p w14:paraId="1CA8B08D" w14:textId="77777777" w:rsidR="00015A7A" w:rsidRPr="00121FBB" w:rsidRDefault="00015A7A" w:rsidP="00015A7A">
                  <w:pPr>
                    <w:spacing w:after="0" w:line="240" w:lineRule="auto"/>
                    <w:rPr>
                      <w:rFonts w:eastAsia="Times New Roman" w:cstheme="minorHAnsi"/>
                    </w:rPr>
                  </w:pPr>
                  <w:r w:rsidRPr="00121FBB">
                    <w:rPr>
                      <w:rFonts w:eastAsia="Times New Roman" w:cstheme="minorHAnsi"/>
                      <w:b/>
                      <w:bCs/>
                    </w:rPr>
                    <w:t>Convener:</w:t>
                  </w:r>
                </w:p>
              </w:tc>
              <w:tc>
                <w:tcPr>
                  <w:tcW w:w="12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89D4E3" w14:textId="77777777" w:rsidR="00015A7A" w:rsidRPr="00121FBB" w:rsidRDefault="00015A7A" w:rsidP="00015A7A">
                  <w:pPr>
                    <w:spacing w:after="0" w:line="240" w:lineRule="auto"/>
                    <w:rPr>
                      <w:rFonts w:eastAsia="Times New Roman" w:cstheme="minorHAnsi"/>
                    </w:rPr>
                  </w:pPr>
                  <w:r w:rsidRPr="00121FBB">
                    <w:rPr>
                      <w:rFonts w:eastAsia="Times New Roman" w:cstheme="minorHAnsi"/>
                      <w:b/>
                      <w:bCs/>
                    </w:rPr>
                    <w:t>Active Participant:</w:t>
                  </w:r>
                </w:p>
              </w:tc>
              <w:tc>
                <w:tcPr>
                  <w:tcW w:w="10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B8BCC3" w14:textId="77777777" w:rsidR="00015A7A" w:rsidRPr="00121FBB" w:rsidRDefault="00015A7A" w:rsidP="00015A7A">
                  <w:pPr>
                    <w:spacing w:after="0" w:line="240" w:lineRule="auto"/>
                    <w:rPr>
                      <w:rFonts w:eastAsia="Times New Roman" w:cstheme="minorHAnsi"/>
                    </w:rPr>
                  </w:pPr>
                  <w:r w:rsidRPr="00121FBB">
                    <w:rPr>
                      <w:rFonts w:eastAsia="Times New Roman" w:cstheme="minorHAnsi"/>
                      <w:b/>
                      <w:bCs/>
                    </w:rPr>
                    <w:t>Expert/ resource person:</w:t>
                  </w:r>
                </w:p>
              </w:tc>
              <w:tc>
                <w:tcPr>
                  <w:tcW w:w="10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2E7CCD" w14:textId="77777777" w:rsidR="00015A7A" w:rsidRPr="00121FBB" w:rsidRDefault="00015A7A" w:rsidP="00015A7A">
                  <w:pPr>
                    <w:spacing w:after="0" w:line="240" w:lineRule="auto"/>
                    <w:rPr>
                      <w:rFonts w:eastAsia="Times New Roman" w:cstheme="minorHAnsi"/>
                      <w:b/>
                    </w:rPr>
                  </w:pPr>
                  <w:r w:rsidRPr="00121FBB">
                    <w:rPr>
                      <w:rFonts w:eastAsia="Times New Roman" w:cstheme="minorHAnsi"/>
                      <w:b/>
                    </w:rPr>
                    <w:t>Staff:</w:t>
                  </w:r>
                </w:p>
              </w:tc>
              <w:tc>
                <w:tcPr>
                  <w:tcW w:w="3210" w:type="dxa"/>
                  <w:tcBorders>
                    <w:top w:val="single" w:sz="8" w:space="0" w:color="000000"/>
                    <w:left w:val="single" w:sz="8" w:space="0" w:color="000000"/>
                    <w:bottom w:val="single" w:sz="8" w:space="0" w:color="000000"/>
                    <w:right w:val="single" w:sz="8" w:space="0" w:color="000000"/>
                  </w:tcBorders>
                </w:tcPr>
                <w:p w14:paraId="0C7696E6" w14:textId="77777777" w:rsidR="00015A7A" w:rsidRPr="00121FBB" w:rsidRDefault="00015A7A" w:rsidP="00015A7A">
                  <w:pPr>
                    <w:spacing w:after="0" w:line="240" w:lineRule="auto"/>
                    <w:rPr>
                      <w:rFonts w:eastAsia="Times New Roman" w:cstheme="minorHAnsi"/>
                      <w:b/>
                      <w:bCs/>
                    </w:rPr>
                  </w:pPr>
                  <w:r w:rsidRPr="00121FBB">
                    <w:rPr>
                      <w:rFonts w:eastAsia="Times New Roman" w:cstheme="minorHAnsi"/>
                      <w:b/>
                      <w:bCs/>
                    </w:rPr>
                    <w:t>Progress Indicators:</w:t>
                  </w:r>
                </w:p>
              </w:tc>
              <w:tc>
                <w:tcPr>
                  <w:tcW w:w="3270" w:type="dxa"/>
                  <w:tcBorders>
                    <w:top w:val="single" w:sz="8" w:space="0" w:color="000000"/>
                    <w:left w:val="single" w:sz="8" w:space="0" w:color="000000"/>
                    <w:bottom w:val="single" w:sz="8" w:space="0" w:color="000000"/>
                    <w:right w:val="single" w:sz="8" w:space="0" w:color="000000"/>
                  </w:tcBorders>
                </w:tcPr>
                <w:p w14:paraId="3C87A18A" w14:textId="77777777" w:rsidR="00015A7A" w:rsidRPr="00121FBB" w:rsidRDefault="00015A7A" w:rsidP="00015A7A">
                  <w:pPr>
                    <w:spacing w:after="0" w:line="240" w:lineRule="auto"/>
                    <w:rPr>
                      <w:rFonts w:eastAsia="Times New Roman" w:cstheme="minorHAnsi"/>
                      <w:b/>
                      <w:bCs/>
                    </w:rPr>
                  </w:pPr>
                  <w:r>
                    <w:rPr>
                      <w:rFonts w:eastAsia="Times New Roman" w:cstheme="minorHAnsi"/>
                      <w:b/>
                      <w:bCs/>
                    </w:rPr>
                    <w:t xml:space="preserve">Status of Progress Indicator: </w:t>
                  </w:r>
                </w:p>
              </w:tc>
            </w:tr>
            <w:tr w:rsidR="00015A7A" w:rsidRPr="00121FBB" w14:paraId="2E38EAC3" w14:textId="77777777" w:rsidTr="004C40D5">
              <w:tc>
                <w:tcPr>
                  <w:tcW w:w="353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3599CF17" w14:textId="77777777" w:rsidR="00015A7A" w:rsidRPr="00121FBB" w:rsidRDefault="00015A7A" w:rsidP="00015A7A">
                  <w:pPr>
                    <w:spacing w:after="0" w:line="240" w:lineRule="auto"/>
                    <w:rPr>
                      <w:rFonts w:eastAsia="Times New Roman" w:cstheme="minorHAnsi"/>
                    </w:rPr>
                  </w:pPr>
                  <w:r w:rsidRPr="00121FBB">
                    <w:rPr>
                      <w:rFonts w:eastAsia="Times New Roman" w:cstheme="minorHAnsi"/>
                    </w:rPr>
                    <w:t>1. Raise awareness of and promote the establishment of local Kindergarten Transition Teams to help bridge the transition from early care and education or home into kindergarten. Work with partners to create a parent survey that provides feedback about the transition experience.  </w:t>
                  </w:r>
                </w:p>
              </w:tc>
              <w:tc>
                <w:tcPr>
                  <w:tcW w:w="911"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68AA747A" w14:textId="77777777" w:rsidR="00015A7A" w:rsidRPr="00121FBB" w:rsidRDefault="00015A7A" w:rsidP="00015A7A">
                  <w:pPr>
                    <w:rPr>
                      <w:rFonts w:eastAsia="Times New Roman" w:cstheme="minorHAnsi"/>
                    </w:rPr>
                  </w:pPr>
                  <w:r w:rsidRPr="00121FBB">
                    <w:rPr>
                      <w:rFonts w:cstheme="minorHAnsi"/>
                      <w:b/>
                    </w:rPr>
                    <w:t>Nancy Hampton</w:t>
                  </w:r>
                  <w:r w:rsidRPr="00121FBB">
                    <w:rPr>
                      <w:rFonts w:eastAsia="Times New Roman" w:cstheme="minorHAnsi"/>
                    </w:rPr>
                    <w:t xml:space="preserve"> </w:t>
                  </w:r>
                </w:p>
                <w:p w14:paraId="6E436554" w14:textId="77777777" w:rsidR="00015A7A" w:rsidRPr="00121FBB" w:rsidRDefault="00015A7A" w:rsidP="00015A7A">
                  <w:pPr>
                    <w:jc w:val="center"/>
                    <w:rPr>
                      <w:rFonts w:eastAsia="Times New Roman" w:cstheme="minorHAnsi"/>
                    </w:rPr>
                  </w:pPr>
                </w:p>
              </w:tc>
              <w:tc>
                <w:tcPr>
                  <w:tcW w:w="1262"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2A932EC5" w14:textId="77777777" w:rsidR="00015A7A" w:rsidRPr="00121FBB" w:rsidRDefault="00015A7A" w:rsidP="00015A7A">
                  <w:pPr>
                    <w:spacing w:after="0" w:line="240" w:lineRule="auto"/>
                    <w:rPr>
                      <w:rFonts w:eastAsia="Times New Roman" w:cstheme="minorHAnsi"/>
                    </w:rPr>
                  </w:pPr>
                  <w:r w:rsidRPr="00121FBB">
                    <w:rPr>
                      <w:rFonts w:eastAsia="Times New Roman" w:cstheme="minorHAnsi"/>
                      <w:b/>
                      <w:bCs/>
                    </w:rPr>
                    <w:t>Kristen Kerr</w:t>
                  </w:r>
                </w:p>
                <w:p w14:paraId="6B75FABB" w14:textId="77777777" w:rsidR="00015A7A" w:rsidRPr="00121FBB" w:rsidRDefault="00015A7A" w:rsidP="00015A7A">
                  <w:pPr>
                    <w:spacing w:after="0" w:line="240" w:lineRule="auto"/>
                    <w:rPr>
                      <w:rFonts w:eastAsia="Times New Roman" w:cstheme="minorHAnsi"/>
                    </w:rPr>
                  </w:pPr>
                  <w:r w:rsidRPr="00121FBB">
                    <w:rPr>
                      <w:rFonts w:eastAsia="Times New Roman" w:cstheme="minorHAnsi"/>
                      <w:b/>
                      <w:bCs/>
                    </w:rPr>
                    <w:t>Vanessa Threatte</w:t>
                  </w:r>
                </w:p>
                <w:p w14:paraId="0A05E29C" w14:textId="55F2237E" w:rsidR="00015A7A" w:rsidRPr="00121FBB" w:rsidRDefault="005E1F26" w:rsidP="00015A7A">
                  <w:pPr>
                    <w:spacing w:after="0" w:line="240" w:lineRule="auto"/>
                    <w:rPr>
                      <w:rFonts w:eastAsia="Times New Roman" w:cstheme="minorHAnsi"/>
                    </w:rPr>
                  </w:pPr>
                  <w:r w:rsidRPr="005E1F26">
                    <w:rPr>
                      <w:rFonts w:eastAsia="Times New Roman" w:cstheme="minorHAnsi"/>
                      <w:b/>
                      <w:color w:val="BFBFBF" w:themeColor="background1" w:themeShade="BF"/>
                    </w:rPr>
                    <w:t>Amy Jimerson</w:t>
                  </w:r>
                  <w:r w:rsidRPr="00121FBB">
                    <w:rPr>
                      <w:rFonts w:eastAsia="Times New Roman" w:cstheme="minorHAnsi"/>
                      <w:b/>
                      <w:bCs/>
                    </w:rPr>
                    <w:t xml:space="preserve"> </w:t>
                  </w:r>
                  <w:r w:rsidR="00015A7A" w:rsidRPr="00121FBB">
                    <w:rPr>
                      <w:rFonts w:eastAsia="Times New Roman" w:cstheme="minorHAnsi"/>
                      <w:b/>
                      <w:bCs/>
                    </w:rPr>
                    <w:t>Ralph Marino</w:t>
                  </w:r>
                </w:p>
                <w:p w14:paraId="1ED31E31" w14:textId="77777777" w:rsidR="00015A7A" w:rsidRPr="00121FBB" w:rsidRDefault="00015A7A" w:rsidP="00015A7A">
                  <w:pPr>
                    <w:spacing w:after="0" w:line="240" w:lineRule="auto"/>
                    <w:rPr>
                      <w:rFonts w:eastAsia="Times New Roman" w:cstheme="minorHAnsi"/>
                    </w:rPr>
                  </w:pPr>
                  <w:r w:rsidRPr="00121FBB">
                    <w:rPr>
                      <w:rFonts w:eastAsia="Times New Roman" w:cstheme="minorHAnsi"/>
                      <w:b/>
                      <w:bCs/>
                    </w:rPr>
                    <w:t>Tina Rose-Turriglio </w:t>
                  </w:r>
                </w:p>
              </w:tc>
              <w:tc>
                <w:tcPr>
                  <w:tcW w:w="1029"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2439F506" w14:textId="77777777" w:rsidR="00015A7A" w:rsidRPr="00121FBB" w:rsidRDefault="00015A7A" w:rsidP="00015A7A">
                  <w:pPr>
                    <w:spacing w:after="0" w:line="240" w:lineRule="auto"/>
                    <w:rPr>
                      <w:rFonts w:eastAsia="Times New Roman" w:cstheme="minorHAnsi"/>
                    </w:rPr>
                  </w:pPr>
                  <w:r w:rsidRPr="00121FBB">
                    <w:rPr>
                      <w:rFonts w:eastAsia="Times New Roman" w:cstheme="minorHAnsi"/>
                      <w:b/>
                      <w:bCs/>
                    </w:rPr>
                    <w:t>Jason Breslin</w:t>
                  </w:r>
                </w:p>
              </w:tc>
              <w:tc>
                <w:tcPr>
                  <w:tcW w:w="1058"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5E79BBFF" w14:textId="77777777" w:rsidR="00015A7A" w:rsidRPr="00121FBB" w:rsidRDefault="00015A7A" w:rsidP="00015A7A">
                  <w:pPr>
                    <w:spacing w:after="0" w:line="240" w:lineRule="auto"/>
                    <w:rPr>
                      <w:rFonts w:eastAsia="Times New Roman" w:cstheme="minorHAnsi"/>
                      <w:b/>
                    </w:rPr>
                  </w:pPr>
                  <w:r w:rsidRPr="00121FBB">
                    <w:rPr>
                      <w:rFonts w:cstheme="minorHAnsi"/>
                      <w:b/>
                    </w:rPr>
                    <w:t>Nancy Hampton</w:t>
                  </w:r>
                </w:p>
              </w:tc>
              <w:tc>
                <w:tcPr>
                  <w:tcW w:w="321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7F2E1726" w14:textId="77777777" w:rsidR="00015A7A" w:rsidRPr="00121FBB" w:rsidRDefault="00015A7A" w:rsidP="00015A7A">
                  <w:pPr>
                    <w:pStyle w:val="NoSpacing"/>
                    <w:rPr>
                      <w:rFonts w:asciiTheme="minorHAnsi" w:hAnsiTheme="minorHAnsi" w:cstheme="minorHAnsi"/>
                      <w:b/>
                      <w:sz w:val="22"/>
                      <w:szCs w:val="22"/>
                    </w:rPr>
                  </w:pPr>
                  <w:r w:rsidRPr="00121FBB">
                    <w:rPr>
                      <w:rFonts w:asciiTheme="minorHAnsi" w:hAnsiTheme="minorHAnsi" w:cstheme="minorHAnsi"/>
                      <w:b/>
                      <w:sz w:val="22"/>
                      <w:szCs w:val="22"/>
                    </w:rPr>
                    <w:t>Year 1</w:t>
                  </w:r>
                </w:p>
                <w:p w14:paraId="263B1421" w14:textId="77777777" w:rsidR="00015A7A" w:rsidRPr="00121FBB" w:rsidRDefault="00015A7A" w:rsidP="00015A7A">
                  <w:pPr>
                    <w:pStyle w:val="NoSpacing"/>
                    <w:numPr>
                      <w:ilvl w:val="0"/>
                      <w:numId w:val="12"/>
                    </w:numPr>
                    <w:shd w:val="clear" w:color="auto" w:fill="DEEAF6" w:themeFill="accent1" w:themeFillTint="33"/>
                    <w:rPr>
                      <w:rFonts w:asciiTheme="minorHAnsi" w:hAnsiTheme="minorHAnsi" w:cstheme="minorHAnsi"/>
                      <w:sz w:val="22"/>
                      <w:szCs w:val="22"/>
                    </w:rPr>
                  </w:pPr>
                  <w:r w:rsidRPr="00121FBB">
                    <w:rPr>
                      <w:rFonts w:asciiTheme="minorHAnsi" w:hAnsiTheme="minorHAnsi" w:cstheme="minorHAnsi"/>
                      <w:sz w:val="22"/>
                      <w:szCs w:val="22"/>
                    </w:rPr>
                    <w:t xml:space="preserve">Early childhood and kindergarten district transition teams have been funded and have received opportunities for professional development to further align expectations and practices across NYS. </w:t>
                  </w:r>
                </w:p>
                <w:p w14:paraId="437FEB43" w14:textId="77777777" w:rsidR="00015A7A" w:rsidRPr="00121FBB" w:rsidRDefault="00015A7A" w:rsidP="00015A7A">
                  <w:pPr>
                    <w:pStyle w:val="NoSpacing"/>
                    <w:numPr>
                      <w:ilvl w:val="0"/>
                      <w:numId w:val="12"/>
                    </w:numPr>
                    <w:shd w:val="clear" w:color="auto" w:fill="DEEAF6" w:themeFill="accent1" w:themeFillTint="33"/>
                    <w:rPr>
                      <w:rFonts w:asciiTheme="minorHAnsi" w:hAnsiTheme="minorHAnsi" w:cstheme="minorHAnsi"/>
                      <w:sz w:val="22"/>
                      <w:szCs w:val="22"/>
                      <w:u w:val="single"/>
                    </w:rPr>
                  </w:pPr>
                  <w:r w:rsidRPr="00121FBB">
                    <w:rPr>
                      <w:rFonts w:asciiTheme="minorHAnsi" w:hAnsiTheme="minorHAnsi" w:cstheme="minorHAnsi"/>
                      <w:sz w:val="22"/>
                      <w:szCs w:val="22"/>
                    </w:rPr>
                    <w:t>District K transition guidelines have been refined to support implementation.</w:t>
                  </w:r>
                </w:p>
                <w:p w14:paraId="1D7148CD" w14:textId="77777777" w:rsidR="00015A7A" w:rsidRPr="00121FBB" w:rsidRDefault="00015A7A" w:rsidP="00015A7A">
                  <w:pPr>
                    <w:pStyle w:val="NoSpacing"/>
                    <w:rPr>
                      <w:rFonts w:asciiTheme="minorHAnsi" w:hAnsiTheme="minorHAnsi" w:cstheme="minorHAnsi"/>
                      <w:b/>
                      <w:sz w:val="22"/>
                      <w:szCs w:val="22"/>
                    </w:rPr>
                  </w:pPr>
                  <w:r w:rsidRPr="00121FBB">
                    <w:rPr>
                      <w:rFonts w:asciiTheme="minorHAnsi" w:hAnsiTheme="minorHAnsi" w:cstheme="minorHAnsi"/>
                      <w:b/>
                      <w:sz w:val="22"/>
                      <w:szCs w:val="22"/>
                    </w:rPr>
                    <w:t>Year 2</w:t>
                  </w:r>
                </w:p>
                <w:p w14:paraId="1E02A3B0" w14:textId="77777777" w:rsidR="00015A7A" w:rsidRPr="00121FBB" w:rsidRDefault="00015A7A" w:rsidP="00015A7A">
                  <w:pPr>
                    <w:pStyle w:val="NoSpacing"/>
                    <w:numPr>
                      <w:ilvl w:val="0"/>
                      <w:numId w:val="12"/>
                    </w:numPr>
                    <w:shd w:val="clear" w:color="auto" w:fill="DEEAF6" w:themeFill="accent1" w:themeFillTint="33"/>
                    <w:rPr>
                      <w:rFonts w:asciiTheme="minorHAnsi" w:hAnsiTheme="minorHAnsi" w:cstheme="minorHAnsi"/>
                      <w:sz w:val="22"/>
                      <w:szCs w:val="22"/>
                    </w:rPr>
                  </w:pPr>
                  <w:r w:rsidRPr="00121FBB">
                    <w:rPr>
                      <w:rFonts w:asciiTheme="minorHAnsi" w:hAnsiTheme="minorHAnsi" w:cstheme="minorHAnsi"/>
                      <w:sz w:val="22"/>
                      <w:szCs w:val="22"/>
                    </w:rPr>
                    <w:t xml:space="preserve">Successful kindergarten transition strategies that were developed in year one have been utilized as models for </w:t>
                  </w:r>
                  <w:r w:rsidRPr="00121FBB">
                    <w:rPr>
                      <w:rFonts w:asciiTheme="minorHAnsi" w:hAnsiTheme="minorHAnsi" w:cstheme="minorHAnsi"/>
                      <w:sz w:val="22"/>
                      <w:szCs w:val="22"/>
                    </w:rPr>
                    <w:lastRenderedPageBreak/>
                    <w:t xml:space="preserve">communities who have not yet developed and implemented transition practices.  </w:t>
                  </w:r>
                </w:p>
                <w:p w14:paraId="664E47CA" w14:textId="77777777" w:rsidR="00015A7A" w:rsidRPr="00121FBB" w:rsidRDefault="00015A7A" w:rsidP="00015A7A">
                  <w:pPr>
                    <w:pStyle w:val="NoSpacing"/>
                    <w:numPr>
                      <w:ilvl w:val="0"/>
                      <w:numId w:val="12"/>
                    </w:numPr>
                    <w:rPr>
                      <w:rFonts w:asciiTheme="minorHAnsi" w:hAnsiTheme="minorHAnsi" w:cstheme="minorHAnsi"/>
                      <w:sz w:val="22"/>
                      <w:szCs w:val="22"/>
                    </w:rPr>
                  </w:pPr>
                  <w:r w:rsidRPr="00121FBB">
                    <w:rPr>
                      <w:rFonts w:asciiTheme="minorHAnsi" w:hAnsiTheme="minorHAnsi" w:cstheme="minorHAnsi"/>
                      <w:sz w:val="22"/>
                      <w:szCs w:val="22"/>
                    </w:rPr>
                    <w:t xml:space="preserve">Support for kindergarten transition teams has continued to increase.  </w:t>
                  </w:r>
                </w:p>
              </w:tc>
              <w:tc>
                <w:tcPr>
                  <w:tcW w:w="327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6424FAB4" w14:textId="77777777" w:rsidR="00015A7A" w:rsidRPr="00121FBB" w:rsidRDefault="00015A7A" w:rsidP="00015A7A">
                  <w:pPr>
                    <w:spacing w:after="0" w:line="240" w:lineRule="auto"/>
                    <w:rPr>
                      <w:rFonts w:eastAsia="Times New Roman" w:cstheme="minorHAnsi"/>
                      <w:bCs/>
                    </w:rPr>
                  </w:pPr>
                  <w:r w:rsidRPr="00121FBB">
                    <w:rPr>
                      <w:rFonts w:cstheme="minorHAnsi"/>
                      <w:b/>
                    </w:rPr>
                    <w:lastRenderedPageBreak/>
                    <w:t>Y1: -</w:t>
                  </w:r>
                  <w:r w:rsidRPr="00121FBB">
                    <w:rPr>
                      <w:rFonts w:cstheme="minorHAnsi"/>
                      <w:bCs/>
                    </w:rPr>
                    <w:t>H</w:t>
                  </w:r>
                  <w:r w:rsidRPr="00121FBB">
                    <w:rPr>
                      <w:rFonts w:eastAsia="Times New Roman" w:cstheme="minorHAnsi"/>
                      <w:bCs/>
                    </w:rPr>
                    <w:t>eld 3 Kindergarten Transition Summits in 2020 and from those at least 5 new local Kindergarten Transition Teams were formed.  287 people participated in the KT Summits.</w:t>
                  </w:r>
                  <w:r w:rsidRPr="00121FBB">
                    <w:rPr>
                      <w:rFonts w:cstheme="minorHAnsi"/>
                      <w:bCs/>
                    </w:rPr>
                    <w:t xml:space="preserve">  </w:t>
                  </w:r>
                  <w:r w:rsidRPr="00121FBB">
                    <w:rPr>
                      <w:rFonts w:eastAsia="Times New Roman" w:cstheme="minorHAnsi"/>
                      <w:bCs/>
                    </w:rPr>
                    <w:t>Strong examples of KT practices were added to the NYSB5 website.</w:t>
                  </w:r>
                </w:p>
                <w:p w14:paraId="79B2C1ED" w14:textId="77777777" w:rsidR="00015A7A" w:rsidRPr="00121FBB" w:rsidRDefault="00015A7A" w:rsidP="00015A7A">
                  <w:pPr>
                    <w:pStyle w:val="NoSpacing"/>
                    <w:rPr>
                      <w:rFonts w:asciiTheme="minorHAnsi" w:hAnsiTheme="minorHAnsi" w:cstheme="minorHAnsi"/>
                      <w:b/>
                      <w:sz w:val="22"/>
                      <w:szCs w:val="22"/>
                    </w:rPr>
                  </w:pPr>
                </w:p>
                <w:p w14:paraId="59C68893" w14:textId="77777777" w:rsidR="00015A7A" w:rsidRDefault="00015A7A" w:rsidP="00015A7A">
                  <w:pPr>
                    <w:pStyle w:val="NoSpacing"/>
                    <w:rPr>
                      <w:rFonts w:asciiTheme="minorHAnsi" w:hAnsiTheme="minorHAnsi" w:cstheme="minorHAnsi"/>
                      <w:sz w:val="22"/>
                      <w:szCs w:val="22"/>
                    </w:rPr>
                  </w:pPr>
                  <w:r w:rsidRPr="00121FBB">
                    <w:rPr>
                      <w:rFonts w:asciiTheme="minorHAnsi" w:hAnsiTheme="minorHAnsi" w:cstheme="minorHAnsi"/>
                      <w:b/>
                      <w:sz w:val="22"/>
                      <w:szCs w:val="22"/>
                    </w:rPr>
                    <w:t>Y2: -</w:t>
                  </w:r>
                  <w:r w:rsidRPr="00121FBB">
                    <w:rPr>
                      <w:rFonts w:asciiTheme="minorHAnsi" w:hAnsiTheme="minorHAnsi" w:cstheme="minorHAnsi"/>
                      <w:sz w:val="22"/>
                      <w:szCs w:val="22"/>
                    </w:rPr>
                    <w:t>Kindergarten Orientation was conducted, inviting communities across the state to apply for up to $10,000 (</w:t>
                  </w:r>
                  <w:r w:rsidRPr="00121FBB">
                    <w:rPr>
                      <w:rFonts w:asciiTheme="minorHAnsi" w:hAnsiTheme="minorHAnsi" w:cstheme="minorHAnsi"/>
                      <w:i/>
                      <w:iCs/>
                      <w:sz w:val="22"/>
                      <w:szCs w:val="22"/>
                    </w:rPr>
                    <w:t>B5 grant Seed Money</w:t>
                  </w:r>
                  <w:r w:rsidRPr="00121FBB">
                    <w:rPr>
                      <w:rFonts w:asciiTheme="minorHAnsi" w:hAnsiTheme="minorHAnsi" w:cstheme="minorHAnsi"/>
                      <w:sz w:val="22"/>
                      <w:szCs w:val="22"/>
                    </w:rPr>
                    <w:t>) to implement innovative kindergarten transition practices locally with the mixed delivery system.</w:t>
                  </w:r>
                </w:p>
                <w:p w14:paraId="30724366" w14:textId="77777777" w:rsidR="00015A7A" w:rsidRPr="004D6F17" w:rsidRDefault="00015A7A" w:rsidP="00015A7A">
                  <w:pPr>
                    <w:pStyle w:val="NoSpacing"/>
                    <w:rPr>
                      <w:rFonts w:asciiTheme="minorHAnsi" w:hAnsiTheme="minorHAnsi" w:cstheme="minorHAnsi"/>
                      <w:sz w:val="22"/>
                      <w:szCs w:val="22"/>
                    </w:rPr>
                  </w:pPr>
                </w:p>
                <w:p w14:paraId="2A906B49" w14:textId="77777777" w:rsidR="00015A7A" w:rsidRDefault="00015A7A" w:rsidP="00015A7A">
                  <w:pPr>
                    <w:spacing w:line="252" w:lineRule="auto"/>
                    <w:rPr>
                      <w:rFonts w:cstheme="minorHAnsi"/>
                    </w:rPr>
                  </w:pPr>
                  <w:r w:rsidRPr="00121FBB">
                    <w:rPr>
                      <w:rFonts w:eastAsia="Times New Roman" w:cstheme="minorHAnsi"/>
                    </w:rPr>
                    <w:t>-</w:t>
                  </w:r>
                  <w:r w:rsidRPr="00121FBB">
                    <w:rPr>
                      <w:rFonts w:cstheme="minorHAnsi"/>
                    </w:rPr>
                    <w:t>Nine Kindergarten Transition Seed Money awards made. More Kindergarten transition teams are forming across the state. KT best practice webinars are posted on B5 website.</w:t>
                  </w:r>
                </w:p>
                <w:p w14:paraId="01709116" w14:textId="23809D85" w:rsidR="00015A7A" w:rsidRPr="004D6F17" w:rsidRDefault="00015A7A" w:rsidP="00015A7A">
                  <w:pPr>
                    <w:spacing w:line="252" w:lineRule="auto"/>
                    <w:rPr>
                      <w:rFonts w:cstheme="minorHAnsi"/>
                    </w:rPr>
                  </w:pPr>
                  <w:r>
                    <w:rPr>
                      <w:rFonts w:cstheme="minorHAnsi"/>
                      <w:b/>
                    </w:rPr>
                    <w:t>-</w:t>
                  </w:r>
                  <w:r w:rsidRPr="00121FBB">
                    <w:rPr>
                      <w:rFonts w:cstheme="minorHAnsi"/>
                    </w:rPr>
                    <w:t>C</w:t>
                  </w:r>
                  <w:r w:rsidRPr="00121FBB">
                    <w:rPr>
                      <w:rFonts w:eastAsia="Times New Roman" w:cstheme="minorHAnsi"/>
                    </w:rPr>
                    <w:t xml:space="preserve">onducted 9 Kindergarten Transition community events to help raise the awareness of registering on time for </w:t>
                  </w:r>
                  <w:r w:rsidR="00BC7640" w:rsidRPr="00121FBB">
                    <w:rPr>
                      <w:rFonts w:eastAsia="Times New Roman" w:cstheme="minorHAnsi"/>
                    </w:rPr>
                    <w:t>kindergarten</w:t>
                  </w:r>
                  <w:r w:rsidRPr="00121FBB">
                    <w:rPr>
                      <w:rFonts w:eastAsia="Times New Roman" w:cstheme="minorHAnsi"/>
                    </w:rPr>
                    <w:t xml:space="preserve"> and provided community resources and school supplies and books for children entering kindergarten and Pre-K in the fall.</w:t>
                  </w:r>
                </w:p>
                <w:p w14:paraId="567AA9FF" w14:textId="77777777" w:rsidR="00015A7A" w:rsidRDefault="00015A7A" w:rsidP="00015A7A">
                  <w:pPr>
                    <w:spacing w:line="252" w:lineRule="auto"/>
                    <w:rPr>
                      <w:rFonts w:eastAsia="Times New Roman" w:cstheme="minorHAnsi"/>
                    </w:rPr>
                  </w:pPr>
                  <w:r w:rsidRPr="00121FBB">
                    <w:rPr>
                      <w:rFonts w:eastAsia="Times New Roman" w:cstheme="minorHAnsi"/>
                    </w:rPr>
                    <w:t>-Kindergarten Transition activities for 2021 are completed for $90,000.  Activities took place in 9 areas of the state where they piloted innovative practices, and most will find other funding to continue their new practices each year for incoming kindergartners.</w:t>
                  </w:r>
                </w:p>
                <w:p w14:paraId="3AD86D89" w14:textId="77777777" w:rsidR="00015A7A" w:rsidRDefault="00015A7A" w:rsidP="00015A7A">
                  <w:pPr>
                    <w:spacing w:line="252" w:lineRule="auto"/>
                    <w:rPr>
                      <w:rFonts w:eastAsia="Times New Roman" w:cstheme="minorHAnsi"/>
                    </w:rPr>
                  </w:pPr>
                  <w:r>
                    <w:rPr>
                      <w:rFonts w:eastAsia="Times New Roman" w:cstheme="minorHAnsi"/>
                    </w:rPr>
                    <w:t>-</w:t>
                  </w:r>
                  <w:r w:rsidRPr="000E27AD">
                    <w:rPr>
                      <w:rFonts w:eastAsia="Times New Roman" w:cstheme="minorHAnsi"/>
                    </w:rPr>
                    <w:t xml:space="preserve">On 11/17/2021 the state KT Team recorded a KT Orientation with PDP to use in January to make more communities aware of the </w:t>
                  </w:r>
                  <w:r w:rsidRPr="000E27AD">
                    <w:rPr>
                      <w:rFonts w:eastAsia="Times New Roman" w:cstheme="minorHAnsi"/>
                    </w:rPr>
                    <w:lastRenderedPageBreak/>
                    <w:t>funding available for KT activities across the state.</w:t>
                  </w:r>
                </w:p>
                <w:p w14:paraId="1BEEF42B" w14:textId="340F93A3" w:rsidR="00015A7A" w:rsidRDefault="00623776" w:rsidP="00015A7A">
                  <w:pPr>
                    <w:spacing w:line="252" w:lineRule="auto"/>
                    <w:rPr>
                      <w:rFonts w:eastAsia="Times New Roman" w:cstheme="minorHAnsi"/>
                    </w:rPr>
                  </w:pPr>
                  <w:r w:rsidRPr="00623776">
                    <w:rPr>
                      <w:rFonts w:eastAsia="Times New Roman" w:cstheme="minorHAnsi"/>
                      <w:b/>
                      <w:bCs/>
                    </w:rPr>
                    <w:t>Y</w:t>
                  </w:r>
                  <w:r w:rsidR="00015A7A" w:rsidRPr="00623776">
                    <w:rPr>
                      <w:rFonts w:eastAsia="Times New Roman" w:cstheme="minorHAnsi"/>
                      <w:b/>
                      <w:bCs/>
                    </w:rPr>
                    <w:t>3 Q1:</w:t>
                  </w:r>
                  <w:r w:rsidR="00015A7A">
                    <w:rPr>
                      <w:rFonts w:eastAsia="Times New Roman" w:cstheme="minorHAnsi"/>
                    </w:rPr>
                    <w:t xml:space="preserve"> -6 new Kindergarten Transition Teams were created and awarded funding to implement innovative KT practices in their communities.</w:t>
                  </w:r>
                </w:p>
                <w:p w14:paraId="070004D9" w14:textId="460F1110" w:rsidR="00015A7A" w:rsidRDefault="00015A7A" w:rsidP="00015A7A">
                  <w:pPr>
                    <w:spacing w:line="252" w:lineRule="auto"/>
                    <w:rPr>
                      <w:rFonts w:eastAsia="Times New Roman" w:cstheme="minorHAnsi"/>
                    </w:rPr>
                  </w:pPr>
                  <w:r>
                    <w:rPr>
                      <w:rFonts w:eastAsia="Times New Roman" w:cstheme="minorHAnsi"/>
                    </w:rPr>
                    <w:t xml:space="preserve">-“The Importance of Kindergarten Transitions” </w:t>
                  </w:r>
                  <w:r w:rsidR="00BC7640">
                    <w:rPr>
                      <w:rFonts w:eastAsia="Times New Roman" w:cstheme="minorHAnsi"/>
                    </w:rPr>
                    <w:t>was presented</w:t>
                  </w:r>
                  <w:r>
                    <w:rPr>
                      <w:rFonts w:eastAsia="Times New Roman" w:cstheme="minorHAnsi"/>
                    </w:rPr>
                    <w:t xml:space="preserve"> at the April 2022 NYAEYC conference where 50 people attended.</w:t>
                  </w:r>
                </w:p>
                <w:p w14:paraId="3919CF77" w14:textId="40F8ECF0" w:rsidR="00202236" w:rsidRPr="003630DD" w:rsidRDefault="00202236" w:rsidP="00015A7A">
                  <w:pPr>
                    <w:spacing w:line="252" w:lineRule="auto"/>
                    <w:rPr>
                      <w:rFonts w:eastAsia="Times New Roman" w:cstheme="minorHAnsi"/>
                      <w:b/>
                      <w:bCs/>
                    </w:rPr>
                  </w:pPr>
                  <w:r w:rsidRPr="00667D98">
                    <w:rPr>
                      <w:rFonts w:eastAsia="Times New Roman" w:cstheme="minorHAnsi"/>
                      <w:b/>
                      <w:bCs/>
                    </w:rPr>
                    <w:t>Y3 Q4</w:t>
                  </w:r>
                  <w:r>
                    <w:rPr>
                      <w:rFonts w:eastAsia="Times New Roman" w:cstheme="minorHAnsi"/>
                      <w:b/>
                      <w:bCs/>
                    </w:rPr>
                    <w:t xml:space="preserve">:  </w:t>
                  </w:r>
                  <w:r w:rsidRPr="00E24875">
                    <w:rPr>
                      <w:rFonts w:eastAsia="Times New Roman" w:cstheme="minorHAnsi"/>
                    </w:rPr>
                    <w:t>Kindergarten Transition Activities for 2022 were completed by 6 vendors across the state to build relationships and to reduce anxiety related to new environments and new experiences as children and their families transition to kindergarten. Coloring books and books about transitioning were given to children and their families.  All 6 recipients of the funding plan on implementing transition activities again next year through new funding streams.  They all reported great success with their events.</w:t>
                  </w:r>
                </w:p>
              </w:tc>
            </w:tr>
            <w:tr w:rsidR="00015A7A" w:rsidRPr="00121FBB" w14:paraId="1E162907" w14:textId="77777777" w:rsidTr="00015A7A">
              <w:tc>
                <w:tcPr>
                  <w:tcW w:w="3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930F35" w14:textId="77777777" w:rsidR="00015A7A" w:rsidRPr="00121FBB" w:rsidRDefault="00015A7A" w:rsidP="00015A7A">
                  <w:pPr>
                    <w:spacing w:after="0" w:line="240" w:lineRule="auto"/>
                    <w:rPr>
                      <w:rFonts w:eastAsia="Times New Roman" w:cstheme="minorHAnsi"/>
                    </w:rPr>
                  </w:pPr>
                  <w:r w:rsidRPr="00121FBB">
                    <w:rPr>
                      <w:rFonts w:eastAsia="Times New Roman" w:cstheme="minorHAnsi"/>
                    </w:rPr>
                    <w:lastRenderedPageBreak/>
                    <w:t>2. With partners, devise a pilot to track the family’s experience transitioning from Early Intervention (EI) to Committee on Preschool Special Education (CPSE).</w:t>
                  </w:r>
                </w:p>
              </w:tc>
              <w:tc>
                <w:tcPr>
                  <w:tcW w:w="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BB5253" w14:textId="77777777" w:rsidR="00015A7A" w:rsidRPr="00121FBB" w:rsidRDefault="00015A7A" w:rsidP="00015A7A">
                  <w:pPr>
                    <w:spacing w:after="0" w:line="240" w:lineRule="auto"/>
                    <w:rPr>
                      <w:rFonts w:eastAsia="Times New Roman" w:cstheme="minorHAnsi"/>
                    </w:rPr>
                  </w:pPr>
                  <w:r w:rsidRPr="00121FBB">
                    <w:rPr>
                      <w:rFonts w:eastAsia="Times New Roman" w:cstheme="minorHAnsi"/>
                      <w:b/>
                      <w:bCs/>
                    </w:rPr>
                    <w:t>Nancy Hampton</w:t>
                  </w:r>
                </w:p>
                <w:p w14:paraId="59520D79" w14:textId="77777777" w:rsidR="00015A7A" w:rsidRPr="00121FBB" w:rsidRDefault="00015A7A" w:rsidP="00015A7A">
                  <w:pPr>
                    <w:spacing w:after="0" w:line="240" w:lineRule="auto"/>
                    <w:rPr>
                      <w:rFonts w:eastAsia="Times New Roman" w:cstheme="minorHAnsi"/>
                    </w:rPr>
                  </w:pPr>
                </w:p>
              </w:tc>
              <w:tc>
                <w:tcPr>
                  <w:tcW w:w="12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DBB432" w14:textId="77777777" w:rsidR="00015A7A" w:rsidRPr="00121FBB" w:rsidRDefault="00015A7A" w:rsidP="00015A7A">
                  <w:pPr>
                    <w:spacing w:after="0" w:line="240" w:lineRule="auto"/>
                    <w:rPr>
                      <w:rFonts w:eastAsia="Times New Roman" w:cstheme="minorHAnsi"/>
                      <w:b/>
                      <w:bCs/>
                    </w:rPr>
                  </w:pPr>
                  <w:r w:rsidRPr="00121FBB">
                    <w:rPr>
                      <w:rFonts w:eastAsia="Times New Roman" w:cstheme="minorHAnsi"/>
                      <w:b/>
                      <w:bCs/>
                    </w:rPr>
                    <w:t>Vanessa Threatte</w:t>
                  </w:r>
                </w:p>
                <w:p w14:paraId="769CC8D0" w14:textId="77777777" w:rsidR="00015A7A" w:rsidRPr="00121FBB" w:rsidRDefault="00015A7A" w:rsidP="00015A7A">
                  <w:pPr>
                    <w:spacing w:after="0" w:line="240" w:lineRule="auto"/>
                    <w:rPr>
                      <w:rFonts w:eastAsia="Times New Roman" w:cstheme="minorHAnsi"/>
                    </w:rPr>
                  </w:pPr>
                  <w:r w:rsidRPr="00121FBB">
                    <w:rPr>
                      <w:rFonts w:eastAsia="Times New Roman" w:cstheme="minorHAnsi"/>
                      <w:b/>
                      <w:bCs/>
                    </w:rPr>
                    <w:t>Hope Lesane </w:t>
                  </w:r>
                </w:p>
              </w:tc>
              <w:tc>
                <w:tcPr>
                  <w:tcW w:w="10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D0CDEB" w14:textId="77777777" w:rsidR="00015A7A" w:rsidRPr="00121FBB" w:rsidRDefault="00015A7A" w:rsidP="00015A7A">
                  <w:pPr>
                    <w:spacing w:after="0" w:line="240" w:lineRule="auto"/>
                    <w:rPr>
                      <w:rFonts w:eastAsia="Times New Roman" w:cstheme="minorHAnsi"/>
                    </w:rPr>
                  </w:pPr>
                </w:p>
              </w:tc>
              <w:tc>
                <w:tcPr>
                  <w:tcW w:w="10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78A20A" w14:textId="77777777" w:rsidR="00015A7A" w:rsidRPr="00121FBB" w:rsidRDefault="00015A7A" w:rsidP="00015A7A">
                  <w:pPr>
                    <w:spacing w:after="0" w:line="240" w:lineRule="auto"/>
                    <w:rPr>
                      <w:rFonts w:eastAsia="Times New Roman" w:cstheme="minorHAnsi"/>
                      <w:b/>
                    </w:rPr>
                  </w:pPr>
                  <w:r w:rsidRPr="00121FBB">
                    <w:rPr>
                      <w:rFonts w:cstheme="minorHAnsi"/>
                      <w:b/>
                    </w:rPr>
                    <w:t>Nancy Hampton</w:t>
                  </w:r>
                </w:p>
              </w:tc>
              <w:tc>
                <w:tcPr>
                  <w:tcW w:w="3210" w:type="dxa"/>
                  <w:tcBorders>
                    <w:top w:val="single" w:sz="8" w:space="0" w:color="000000"/>
                    <w:left w:val="single" w:sz="8" w:space="0" w:color="000000"/>
                    <w:bottom w:val="single" w:sz="8" w:space="0" w:color="000000"/>
                    <w:right w:val="single" w:sz="8" w:space="0" w:color="000000"/>
                  </w:tcBorders>
                </w:tcPr>
                <w:p w14:paraId="4EED223D" w14:textId="77777777" w:rsidR="00015A7A" w:rsidRPr="00121FBB" w:rsidRDefault="00015A7A" w:rsidP="00015A7A">
                  <w:pPr>
                    <w:spacing w:after="0" w:line="240" w:lineRule="auto"/>
                    <w:rPr>
                      <w:rFonts w:eastAsia="Times New Roman" w:cstheme="minorHAnsi"/>
                    </w:rPr>
                  </w:pPr>
                </w:p>
              </w:tc>
              <w:tc>
                <w:tcPr>
                  <w:tcW w:w="3270" w:type="dxa"/>
                  <w:tcBorders>
                    <w:top w:val="single" w:sz="8" w:space="0" w:color="000000"/>
                    <w:left w:val="single" w:sz="8" w:space="0" w:color="000000"/>
                    <w:bottom w:val="single" w:sz="8" w:space="0" w:color="000000"/>
                    <w:right w:val="single" w:sz="8" w:space="0" w:color="000000"/>
                  </w:tcBorders>
                </w:tcPr>
                <w:p w14:paraId="78BA691C" w14:textId="77777777" w:rsidR="00015A7A" w:rsidRDefault="00015A7A" w:rsidP="00015A7A">
                  <w:pPr>
                    <w:spacing w:after="0" w:line="240" w:lineRule="auto"/>
                    <w:rPr>
                      <w:rFonts w:eastAsia="Times New Roman" w:cstheme="minorHAnsi"/>
                      <w:bCs/>
                    </w:rPr>
                  </w:pPr>
                  <w:r w:rsidRPr="00121FBB">
                    <w:rPr>
                      <w:rFonts w:eastAsia="Times New Roman" w:cstheme="minorHAnsi"/>
                      <w:bCs/>
                    </w:rPr>
                    <w:t xml:space="preserve"> </w:t>
                  </w:r>
                  <w:r w:rsidRPr="00A41AD3">
                    <w:rPr>
                      <w:rFonts w:eastAsia="Times New Roman" w:cstheme="minorHAnsi"/>
                      <w:b/>
                      <w:bCs/>
                    </w:rPr>
                    <w:t>Y3</w:t>
                  </w:r>
                  <w:r>
                    <w:rPr>
                      <w:rFonts w:eastAsia="Times New Roman" w:cstheme="minorHAnsi"/>
                      <w:b/>
                      <w:bCs/>
                    </w:rPr>
                    <w:t xml:space="preserve"> Q1</w:t>
                  </w:r>
                  <w:r>
                    <w:rPr>
                      <w:rFonts w:eastAsia="Times New Roman" w:cstheme="minorHAnsi"/>
                      <w:bCs/>
                    </w:rPr>
                    <w:t xml:space="preserve">: -This is in early stage of development. </w:t>
                  </w:r>
                </w:p>
                <w:p w14:paraId="3CBC45A9" w14:textId="77777777" w:rsidR="00202236" w:rsidRDefault="00202236" w:rsidP="00015A7A">
                  <w:pPr>
                    <w:spacing w:after="0" w:line="240" w:lineRule="auto"/>
                    <w:rPr>
                      <w:rFonts w:eastAsia="Times New Roman" w:cstheme="minorHAnsi"/>
                    </w:rPr>
                  </w:pPr>
                </w:p>
                <w:p w14:paraId="7A47585F" w14:textId="1DC94BF3" w:rsidR="00202236" w:rsidRPr="00121FBB" w:rsidRDefault="00202236" w:rsidP="00015A7A">
                  <w:pPr>
                    <w:spacing w:after="0" w:line="240" w:lineRule="auto"/>
                    <w:rPr>
                      <w:rFonts w:eastAsia="Times New Roman" w:cstheme="minorHAnsi"/>
                    </w:rPr>
                  </w:pPr>
                  <w:r>
                    <w:rPr>
                      <w:rFonts w:cstheme="minorHAnsi"/>
                      <w:b/>
                    </w:rPr>
                    <w:t xml:space="preserve">Y3 Q4-  </w:t>
                  </w:r>
                  <w:r>
                    <w:rPr>
                      <w:rFonts w:cstheme="minorHAnsi"/>
                      <w:bCs/>
                    </w:rPr>
                    <w:t>We are coordinating this work with EI (Early Intervention) since they already have a survey that goes out to families.</w:t>
                  </w:r>
                </w:p>
              </w:tc>
            </w:tr>
            <w:tr w:rsidR="00015A7A" w:rsidRPr="00121FBB" w14:paraId="5B3A3216" w14:textId="77777777" w:rsidTr="00432465">
              <w:tc>
                <w:tcPr>
                  <w:tcW w:w="353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5330B667" w14:textId="77777777" w:rsidR="00015A7A" w:rsidRPr="00121FBB" w:rsidRDefault="00015A7A" w:rsidP="00015A7A">
                  <w:pPr>
                    <w:spacing w:after="0" w:line="240" w:lineRule="auto"/>
                    <w:rPr>
                      <w:rFonts w:eastAsia="Times New Roman" w:cstheme="minorHAnsi"/>
                    </w:rPr>
                  </w:pPr>
                  <w:r w:rsidRPr="00121FBB">
                    <w:rPr>
                      <w:rFonts w:eastAsia="Times New Roman" w:cstheme="minorHAnsi"/>
                    </w:rPr>
                    <w:t>3. Support the alignment of Early Intervention, preschool special education and K-12 special education to ensure optimal transition.</w:t>
                  </w:r>
                </w:p>
              </w:tc>
              <w:tc>
                <w:tcPr>
                  <w:tcW w:w="911"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0ED2647D" w14:textId="77777777" w:rsidR="00015A7A" w:rsidRPr="00121FBB" w:rsidRDefault="00015A7A" w:rsidP="00015A7A">
                  <w:pPr>
                    <w:spacing w:after="0" w:line="240" w:lineRule="auto"/>
                    <w:rPr>
                      <w:rFonts w:eastAsia="Times New Roman" w:cstheme="minorHAnsi"/>
                      <w:b/>
                      <w:bCs/>
                    </w:rPr>
                  </w:pPr>
                  <w:r w:rsidRPr="00121FBB">
                    <w:rPr>
                      <w:rFonts w:eastAsia="Times New Roman" w:cstheme="minorHAnsi"/>
                      <w:b/>
                      <w:bCs/>
                    </w:rPr>
                    <w:t>Nancy Hampton</w:t>
                  </w:r>
                </w:p>
              </w:tc>
              <w:tc>
                <w:tcPr>
                  <w:tcW w:w="1262"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3865C56F" w14:textId="77777777" w:rsidR="00015A7A" w:rsidRPr="00121FBB" w:rsidRDefault="00015A7A" w:rsidP="00015A7A">
                  <w:pPr>
                    <w:spacing w:after="0" w:line="240" w:lineRule="auto"/>
                    <w:rPr>
                      <w:rFonts w:eastAsia="Times New Roman" w:cstheme="minorHAnsi"/>
                    </w:rPr>
                  </w:pPr>
                  <w:r w:rsidRPr="00121FBB">
                    <w:rPr>
                      <w:rFonts w:eastAsia="Times New Roman" w:cstheme="minorHAnsi"/>
                      <w:b/>
                      <w:bCs/>
                    </w:rPr>
                    <w:t>Mark Jasinski</w:t>
                  </w:r>
                </w:p>
                <w:p w14:paraId="33540BBE" w14:textId="77777777" w:rsidR="00015A7A" w:rsidRPr="00121FBB" w:rsidRDefault="00015A7A" w:rsidP="00015A7A">
                  <w:pPr>
                    <w:spacing w:after="0" w:line="240" w:lineRule="auto"/>
                    <w:rPr>
                      <w:rFonts w:eastAsia="Times New Roman" w:cstheme="minorHAnsi"/>
                      <w:b/>
                      <w:bCs/>
                    </w:rPr>
                  </w:pPr>
                  <w:r w:rsidRPr="00121FBB">
                    <w:rPr>
                      <w:rFonts w:eastAsia="Times New Roman" w:cstheme="minorHAnsi"/>
                      <w:b/>
                      <w:bCs/>
                    </w:rPr>
                    <w:t>Hope Lesane </w:t>
                  </w:r>
                </w:p>
              </w:tc>
              <w:tc>
                <w:tcPr>
                  <w:tcW w:w="1029"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3A533863" w14:textId="77777777" w:rsidR="00015A7A" w:rsidRPr="00121FBB" w:rsidRDefault="00015A7A" w:rsidP="00015A7A">
                  <w:pPr>
                    <w:spacing w:after="0" w:line="240" w:lineRule="auto"/>
                    <w:rPr>
                      <w:rFonts w:cstheme="minorHAnsi"/>
                    </w:rPr>
                  </w:pPr>
                  <w:r w:rsidRPr="00121FBB">
                    <w:rPr>
                      <w:rFonts w:cstheme="minorHAnsi"/>
                      <w:b/>
                    </w:rPr>
                    <w:t>Averi</w:t>
                  </w:r>
                  <w:r w:rsidRPr="00121FBB">
                    <w:rPr>
                      <w:rFonts w:cstheme="minorHAnsi"/>
                    </w:rPr>
                    <w:t xml:space="preserve"> will find someone from NYCDoE   </w:t>
                  </w:r>
                </w:p>
                <w:p w14:paraId="25A708EE" w14:textId="77777777" w:rsidR="00015A7A" w:rsidRPr="00121FBB" w:rsidRDefault="00015A7A" w:rsidP="00015A7A">
                  <w:pPr>
                    <w:spacing w:after="0" w:line="240" w:lineRule="auto"/>
                    <w:rPr>
                      <w:rFonts w:eastAsia="Times New Roman" w:cstheme="minorHAnsi"/>
                      <w:b/>
                    </w:rPr>
                  </w:pPr>
                  <w:r w:rsidRPr="00121FBB">
                    <w:rPr>
                      <w:rFonts w:cstheme="minorHAnsi"/>
                      <w:b/>
                    </w:rPr>
                    <w:t>Suzanne Bolling</w:t>
                  </w:r>
                </w:p>
              </w:tc>
              <w:tc>
                <w:tcPr>
                  <w:tcW w:w="1058"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140E5992" w14:textId="77777777" w:rsidR="00015A7A" w:rsidRPr="00121FBB" w:rsidRDefault="00015A7A" w:rsidP="00015A7A">
                  <w:pPr>
                    <w:spacing w:after="0" w:line="240" w:lineRule="auto"/>
                    <w:rPr>
                      <w:rFonts w:eastAsia="Times New Roman" w:cstheme="minorHAnsi"/>
                      <w:b/>
                      <w:bCs/>
                    </w:rPr>
                  </w:pPr>
                  <w:r w:rsidRPr="00121FBB">
                    <w:rPr>
                      <w:rFonts w:eastAsia="Times New Roman" w:cstheme="minorHAnsi"/>
                      <w:b/>
                      <w:bCs/>
                    </w:rPr>
                    <w:t>Rebecca Stahl</w:t>
                  </w:r>
                </w:p>
                <w:p w14:paraId="058EF7FB" w14:textId="77777777" w:rsidR="00015A7A" w:rsidRPr="00121FBB" w:rsidRDefault="00015A7A" w:rsidP="00015A7A">
                  <w:pPr>
                    <w:spacing w:after="0" w:line="240" w:lineRule="auto"/>
                    <w:rPr>
                      <w:rFonts w:eastAsia="Times New Roman" w:cstheme="minorHAnsi"/>
                    </w:rPr>
                  </w:pPr>
                </w:p>
              </w:tc>
              <w:tc>
                <w:tcPr>
                  <w:tcW w:w="321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58CC05AA" w14:textId="77777777" w:rsidR="00015A7A" w:rsidRPr="00121FBB" w:rsidRDefault="00015A7A" w:rsidP="00015A7A">
                  <w:pPr>
                    <w:pStyle w:val="NoSpacing"/>
                    <w:rPr>
                      <w:rFonts w:asciiTheme="minorHAnsi" w:hAnsiTheme="minorHAnsi" w:cstheme="minorHAnsi"/>
                      <w:b/>
                      <w:sz w:val="22"/>
                      <w:szCs w:val="22"/>
                    </w:rPr>
                  </w:pPr>
                  <w:r w:rsidRPr="00121FBB">
                    <w:rPr>
                      <w:rFonts w:asciiTheme="minorHAnsi" w:hAnsiTheme="minorHAnsi" w:cstheme="minorHAnsi"/>
                      <w:b/>
                      <w:sz w:val="22"/>
                      <w:szCs w:val="22"/>
                    </w:rPr>
                    <w:t>Year 2</w:t>
                  </w:r>
                </w:p>
                <w:p w14:paraId="26022E6A" w14:textId="77777777" w:rsidR="00015A7A" w:rsidRPr="007309C4" w:rsidRDefault="00015A7A" w:rsidP="00015A7A">
                  <w:pPr>
                    <w:pStyle w:val="NoSpacing"/>
                    <w:numPr>
                      <w:ilvl w:val="0"/>
                      <w:numId w:val="12"/>
                    </w:numPr>
                    <w:rPr>
                      <w:rFonts w:asciiTheme="minorHAnsi" w:hAnsiTheme="minorHAnsi" w:cstheme="minorHAnsi"/>
                      <w:sz w:val="22"/>
                      <w:szCs w:val="22"/>
                    </w:rPr>
                  </w:pPr>
                  <w:r w:rsidRPr="00121FBB">
                    <w:rPr>
                      <w:rFonts w:asciiTheme="minorHAnsi" w:hAnsiTheme="minorHAnsi" w:cstheme="minorHAnsi"/>
                      <w:sz w:val="22"/>
                      <w:szCs w:val="22"/>
                    </w:rPr>
                    <w:t xml:space="preserve">Transition policy and practice strategies have been further refined and include a section that offers supports to families whose children did not attend formal early childhood education.  </w:t>
                  </w:r>
                </w:p>
              </w:tc>
              <w:tc>
                <w:tcPr>
                  <w:tcW w:w="327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3CBB6250" w14:textId="77777777" w:rsidR="00015A7A" w:rsidRPr="00015A7A" w:rsidRDefault="00015A7A" w:rsidP="00015A7A">
                  <w:pPr>
                    <w:pStyle w:val="NoSpacing"/>
                    <w:rPr>
                      <w:rFonts w:asciiTheme="minorHAnsi" w:hAnsiTheme="minorHAnsi" w:cstheme="minorHAnsi"/>
                      <w:bCs/>
                      <w:sz w:val="22"/>
                      <w:szCs w:val="22"/>
                    </w:rPr>
                  </w:pPr>
                  <w:r w:rsidRPr="00015A7A">
                    <w:rPr>
                      <w:rFonts w:asciiTheme="minorHAnsi" w:hAnsiTheme="minorHAnsi" w:cstheme="minorHAnsi"/>
                      <w:b/>
                      <w:bCs/>
                      <w:sz w:val="22"/>
                      <w:szCs w:val="22"/>
                    </w:rPr>
                    <w:t>Y2</w:t>
                  </w:r>
                  <w:r w:rsidRPr="00015A7A">
                    <w:rPr>
                      <w:rFonts w:asciiTheme="minorHAnsi" w:hAnsiTheme="minorHAnsi" w:cstheme="minorHAnsi"/>
                      <w:bCs/>
                      <w:sz w:val="22"/>
                      <w:szCs w:val="22"/>
                    </w:rPr>
                    <w:t xml:space="preserve">: -Invited SED OSE to present at the ECLC Membership meeting of all CCRRs, to teach about the transition from EI to CPSE and how to help parents and providers when a referral is needed. </w:t>
                  </w:r>
                </w:p>
                <w:p w14:paraId="7BB76DAD" w14:textId="77777777" w:rsidR="00015A7A" w:rsidRPr="00015A7A" w:rsidRDefault="00015A7A" w:rsidP="00015A7A">
                  <w:pPr>
                    <w:spacing w:after="0" w:line="240" w:lineRule="auto"/>
                    <w:rPr>
                      <w:rFonts w:eastAsia="Times New Roman"/>
                    </w:rPr>
                  </w:pPr>
                  <w:r w:rsidRPr="00015A7A">
                    <w:rPr>
                      <w:rFonts w:cstheme="minorHAnsi"/>
                      <w:bCs/>
                    </w:rPr>
                    <w:t>-</w:t>
                  </w:r>
                  <w:r w:rsidRPr="00015A7A">
                    <w:rPr>
                      <w:rFonts w:eastAsia="Times New Roman"/>
                    </w:rPr>
                    <w:t xml:space="preserve"> The TA (Technical Assistance) Group has worked for 2 years to establish alignment and communic</w:t>
                  </w:r>
                  <w:r w:rsidRPr="00015A7A">
                    <w:rPr>
                      <w:rFonts w:eastAsia="Times New Roman"/>
                    </w:rPr>
                    <w:softHyphen/>
                  </w:r>
                  <w:r w:rsidRPr="00015A7A">
                    <w:rPr>
                      <w:rFonts w:eastAsia="Times New Roman"/>
                    </w:rPr>
                    <w:softHyphen/>
                    <w:t>ation among the NYS agencies that provide professional development and technical assistance to the mixed delivery system.</w:t>
                  </w:r>
                </w:p>
                <w:p w14:paraId="46F78527" w14:textId="77777777" w:rsidR="00015A7A" w:rsidRPr="00015A7A" w:rsidRDefault="00015A7A" w:rsidP="00015A7A">
                  <w:pPr>
                    <w:spacing w:after="0" w:line="240" w:lineRule="auto"/>
                  </w:pPr>
                </w:p>
                <w:p w14:paraId="20BBF406" w14:textId="5EE888E5" w:rsidR="00015A7A" w:rsidRPr="00015A7A" w:rsidRDefault="00015A7A" w:rsidP="00015A7A">
                  <w:pPr>
                    <w:spacing w:after="0" w:line="240" w:lineRule="auto"/>
                    <w:rPr>
                      <w:rFonts w:eastAsia="Times New Roman"/>
                    </w:rPr>
                  </w:pPr>
                  <w:r w:rsidRPr="00015A7A">
                    <w:rPr>
                      <w:rFonts w:eastAsia="Times New Roman"/>
                      <w:b/>
                    </w:rPr>
                    <w:t>Y3</w:t>
                  </w:r>
                  <w:r w:rsidR="00623776">
                    <w:rPr>
                      <w:rFonts w:eastAsia="Times New Roman"/>
                      <w:b/>
                    </w:rPr>
                    <w:t xml:space="preserve"> Q1</w:t>
                  </w:r>
                  <w:r w:rsidRPr="00015A7A">
                    <w:rPr>
                      <w:rFonts w:eastAsia="Times New Roman"/>
                    </w:rPr>
                    <w:t xml:space="preserve">: </w:t>
                  </w:r>
                  <w:r w:rsidR="00623776">
                    <w:rPr>
                      <w:rFonts w:eastAsia="Times New Roman"/>
                    </w:rPr>
                    <w:t>-</w:t>
                  </w:r>
                  <w:r w:rsidRPr="00015A7A">
                    <w:rPr>
                      <w:rFonts w:eastAsia="Times New Roman"/>
                    </w:rPr>
                    <w:t xml:space="preserve">The “TA Alignment Rainbow Chart” that includes all of the 35 training and professional development organizations that impact the mixed delivery </w:t>
                  </w:r>
                  <w:r w:rsidR="00623776" w:rsidRPr="00015A7A">
                    <w:rPr>
                      <w:rFonts w:eastAsia="Times New Roman"/>
                    </w:rPr>
                    <w:t>systems updated</w:t>
                  </w:r>
                  <w:r w:rsidRPr="00015A7A">
                    <w:rPr>
                      <w:rFonts w:eastAsia="Times New Roman"/>
                    </w:rPr>
                    <w:t xml:space="preserve"> and available on NYSB5website.</w:t>
                  </w:r>
                </w:p>
                <w:p w14:paraId="658D4F43" w14:textId="77777777" w:rsidR="00015A7A" w:rsidRPr="00015A7A" w:rsidRDefault="00015A7A" w:rsidP="00015A7A">
                  <w:pPr>
                    <w:spacing w:after="0" w:line="240" w:lineRule="auto"/>
                    <w:rPr>
                      <w:rFonts w:eastAsia="Times New Roman"/>
                    </w:rPr>
                  </w:pPr>
                  <w:r w:rsidRPr="00015A7A">
                    <w:rPr>
                      <w:rFonts w:eastAsia="Times New Roman"/>
                    </w:rPr>
                    <w:t>-TA Alignment group had a full group meeting on 5/12/22.</w:t>
                  </w:r>
                </w:p>
                <w:p w14:paraId="4761CD29" w14:textId="77777777" w:rsidR="00015A7A" w:rsidRDefault="00015A7A" w:rsidP="00015A7A">
                  <w:pPr>
                    <w:spacing w:after="0" w:line="240" w:lineRule="auto"/>
                    <w:rPr>
                      <w:rFonts w:eastAsia="Times New Roman"/>
                    </w:rPr>
                  </w:pPr>
                  <w:r w:rsidRPr="00015A7A">
                    <w:rPr>
                      <w:rFonts w:eastAsia="Times New Roman"/>
                    </w:rPr>
                    <w:lastRenderedPageBreak/>
                    <w:t>-</w:t>
                  </w:r>
                  <w:r w:rsidRPr="00015A7A">
                    <w:rPr>
                      <w:rFonts w:eastAsia="Times New Roman"/>
                      <w:bCs/>
                    </w:rPr>
                    <w:t xml:space="preserve">An Overview of Early Childhood Special Education:  What Every Early Care and Education Provider Needs to Know </w:t>
                  </w:r>
                  <w:r w:rsidRPr="00015A7A">
                    <w:rPr>
                      <w:rFonts w:eastAsia="Times New Roman"/>
                    </w:rPr>
                    <w:t xml:space="preserve">session was presented at the NYAEYC Conference April 2022, with 52 people in attendance. </w:t>
                  </w:r>
                </w:p>
                <w:p w14:paraId="77956591" w14:textId="77777777" w:rsidR="00202236" w:rsidRDefault="00202236" w:rsidP="00015A7A">
                  <w:pPr>
                    <w:spacing w:after="0" w:line="240" w:lineRule="auto"/>
                    <w:rPr>
                      <w:rFonts w:eastAsia="Times New Roman"/>
                    </w:rPr>
                  </w:pPr>
                </w:p>
                <w:p w14:paraId="7926A94F" w14:textId="39666715" w:rsidR="00202236" w:rsidRPr="00015A7A" w:rsidRDefault="00202236" w:rsidP="00015A7A">
                  <w:pPr>
                    <w:spacing w:after="0" w:line="240" w:lineRule="auto"/>
                    <w:rPr>
                      <w:rFonts w:eastAsia="Times New Roman"/>
                    </w:rPr>
                  </w:pPr>
                  <w:r>
                    <w:rPr>
                      <w:rFonts w:cstheme="minorHAnsi"/>
                      <w:b/>
                    </w:rPr>
                    <w:t xml:space="preserve">Y3 Q4:  </w:t>
                  </w:r>
                  <w:r w:rsidRPr="00E24875">
                    <w:rPr>
                      <w:rFonts w:cstheme="minorHAnsi"/>
                      <w:bCs/>
                    </w:rPr>
                    <w:t>Our final meeting was held on September 14. We revealed the final graphic for the TA Chart and reflected on the past TA Alignment meetings and discussed future plans to sustain the alignment and coordination.</w:t>
                  </w:r>
                </w:p>
              </w:tc>
            </w:tr>
            <w:tr w:rsidR="00015A7A" w:rsidRPr="00121FBB" w14:paraId="62D21A30" w14:textId="77777777" w:rsidTr="004C40D5">
              <w:tc>
                <w:tcPr>
                  <w:tcW w:w="353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62A04F88" w14:textId="77777777" w:rsidR="00015A7A" w:rsidRPr="00121FBB" w:rsidRDefault="00015A7A" w:rsidP="00015A7A">
                  <w:pPr>
                    <w:spacing w:after="0" w:line="240" w:lineRule="auto"/>
                    <w:rPr>
                      <w:rFonts w:eastAsia="Times New Roman" w:cstheme="minorHAnsi"/>
                    </w:rPr>
                  </w:pPr>
                  <w:r w:rsidRPr="00121FBB">
                    <w:rPr>
                      <w:rFonts w:eastAsia="Times New Roman" w:cstheme="minorHAnsi"/>
                    </w:rPr>
                    <w:t>4. Feature innovative community-based practices as models on the ECAC website and other communication platforms.</w:t>
                  </w:r>
                </w:p>
              </w:tc>
              <w:tc>
                <w:tcPr>
                  <w:tcW w:w="911"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3B17F092" w14:textId="77777777" w:rsidR="00015A7A" w:rsidRPr="00121FBB" w:rsidRDefault="00015A7A" w:rsidP="00015A7A">
                  <w:pPr>
                    <w:spacing w:after="0" w:line="240" w:lineRule="auto"/>
                    <w:rPr>
                      <w:rFonts w:eastAsia="Times New Roman" w:cstheme="minorHAnsi"/>
                    </w:rPr>
                  </w:pPr>
                  <w:r w:rsidRPr="00121FBB">
                    <w:rPr>
                      <w:rFonts w:eastAsia="Times New Roman" w:cstheme="minorHAnsi"/>
                      <w:b/>
                      <w:bCs/>
                    </w:rPr>
                    <w:t>Alice Blecker</w:t>
                  </w:r>
                </w:p>
              </w:tc>
              <w:tc>
                <w:tcPr>
                  <w:tcW w:w="1262"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2074D48D" w14:textId="77777777" w:rsidR="00015A7A" w:rsidRPr="00121FBB" w:rsidRDefault="00015A7A" w:rsidP="00015A7A">
                  <w:pPr>
                    <w:spacing w:after="0" w:line="240" w:lineRule="auto"/>
                    <w:rPr>
                      <w:rFonts w:eastAsia="Times New Roman" w:cstheme="minorHAnsi"/>
                      <w:b/>
                      <w:bCs/>
                    </w:rPr>
                  </w:pPr>
                </w:p>
              </w:tc>
              <w:tc>
                <w:tcPr>
                  <w:tcW w:w="1029"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3D0AF1F3" w14:textId="77777777" w:rsidR="00015A7A" w:rsidRPr="00121FBB" w:rsidRDefault="00015A7A" w:rsidP="00015A7A">
                  <w:pPr>
                    <w:spacing w:after="0" w:line="240" w:lineRule="auto"/>
                    <w:rPr>
                      <w:rFonts w:eastAsia="Times New Roman" w:cstheme="minorHAnsi"/>
                    </w:rPr>
                  </w:pPr>
                  <w:r w:rsidRPr="00121FBB">
                    <w:rPr>
                      <w:rFonts w:eastAsia="Times New Roman" w:cstheme="minorHAnsi"/>
                      <w:b/>
                      <w:bCs/>
                    </w:rPr>
                    <w:t>Liz Isakson</w:t>
                  </w:r>
                </w:p>
              </w:tc>
              <w:tc>
                <w:tcPr>
                  <w:tcW w:w="1058"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67F0D11D" w14:textId="77777777" w:rsidR="00015A7A" w:rsidRPr="00121FBB" w:rsidRDefault="00015A7A" w:rsidP="00015A7A">
                  <w:pPr>
                    <w:spacing w:after="0" w:line="240" w:lineRule="auto"/>
                    <w:rPr>
                      <w:rFonts w:eastAsia="Times New Roman" w:cstheme="minorHAnsi"/>
                      <w:b/>
                    </w:rPr>
                  </w:pPr>
                  <w:r w:rsidRPr="00121FBB">
                    <w:rPr>
                      <w:rFonts w:eastAsia="Times New Roman" w:cstheme="minorHAnsi"/>
                      <w:b/>
                      <w:bCs/>
                    </w:rPr>
                    <w:t>Alice Blecker</w:t>
                  </w:r>
                </w:p>
              </w:tc>
              <w:tc>
                <w:tcPr>
                  <w:tcW w:w="321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1C933D93" w14:textId="77777777" w:rsidR="00015A7A" w:rsidRPr="00121FBB" w:rsidRDefault="00015A7A" w:rsidP="00015A7A">
                  <w:pPr>
                    <w:spacing w:after="0" w:line="240" w:lineRule="auto"/>
                    <w:rPr>
                      <w:rFonts w:eastAsia="Times New Roman" w:cstheme="minorHAnsi"/>
                    </w:rPr>
                  </w:pPr>
                </w:p>
              </w:tc>
              <w:tc>
                <w:tcPr>
                  <w:tcW w:w="327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3F9F2BC5" w14:textId="77777777" w:rsidR="001A1BDA" w:rsidRDefault="00015A7A" w:rsidP="00015A7A">
                  <w:pPr>
                    <w:spacing w:after="0" w:line="240" w:lineRule="auto"/>
                    <w:rPr>
                      <w:rFonts w:eastAsia="Times New Roman" w:cstheme="minorHAnsi"/>
                      <w:bCs/>
                    </w:rPr>
                  </w:pPr>
                  <w:r w:rsidRPr="00121FBB">
                    <w:rPr>
                      <w:rFonts w:eastAsia="Times New Roman" w:cstheme="minorHAnsi"/>
                      <w:b/>
                      <w:bCs/>
                    </w:rPr>
                    <w:t>Y1:</w:t>
                  </w:r>
                  <w:r w:rsidRPr="00121FBB">
                    <w:rPr>
                      <w:rFonts w:eastAsia="Times New Roman" w:cstheme="minorHAnsi"/>
                      <w:bCs/>
                    </w:rPr>
                    <w:t xml:space="preserve"> -Added the statewide KT Summit </w:t>
                  </w:r>
                  <w:r>
                    <w:rPr>
                      <w:rFonts w:eastAsia="Times New Roman" w:cstheme="minorHAnsi"/>
                      <w:bCs/>
                    </w:rPr>
                    <w:t xml:space="preserve">Orientation </w:t>
                  </w:r>
                  <w:r w:rsidRPr="00121FBB">
                    <w:rPr>
                      <w:rFonts w:eastAsia="Times New Roman" w:cstheme="minorHAnsi"/>
                      <w:bCs/>
                    </w:rPr>
                    <w:t>videos and ma</w:t>
                  </w:r>
                  <w:r>
                    <w:rPr>
                      <w:rFonts w:eastAsia="Times New Roman" w:cstheme="minorHAnsi"/>
                      <w:bCs/>
                    </w:rPr>
                    <w:t>terials to the NYSB5 website.</w:t>
                  </w:r>
                </w:p>
                <w:p w14:paraId="57ADE36D" w14:textId="1D07644A" w:rsidR="00015A7A" w:rsidRDefault="00015A7A" w:rsidP="00015A7A">
                  <w:pPr>
                    <w:spacing w:after="0" w:line="240" w:lineRule="auto"/>
                    <w:rPr>
                      <w:rFonts w:eastAsia="Times New Roman" w:cstheme="minorHAnsi"/>
                      <w:bCs/>
                    </w:rPr>
                  </w:pPr>
                  <w:r>
                    <w:rPr>
                      <w:rFonts w:eastAsia="Times New Roman" w:cstheme="minorHAnsi"/>
                      <w:bCs/>
                    </w:rPr>
                    <w:t xml:space="preserve">  </w:t>
                  </w:r>
                </w:p>
                <w:p w14:paraId="2E7AB108" w14:textId="77777777" w:rsidR="00015A7A" w:rsidRDefault="00015A7A" w:rsidP="00015A7A">
                  <w:pPr>
                    <w:spacing w:after="0" w:line="240" w:lineRule="auto"/>
                    <w:rPr>
                      <w:rFonts w:eastAsia="Times New Roman" w:cstheme="minorHAnsi"/>
                      <w:bCs/>
                    </w:rPr>
                  </w:pPr>
                  <w:r w:rsidRPr="00A41AD3">
                    <w:rPr>
                      <w:rFonts w:eastAsia="Times New Roman" w:cstheme="minorHAnsi"/>
                      <w:b/>
                      <w:bCs/>
                    </w:rPr>
                    <w:t>Y2</w:t>
                  </w:r>
                  <w:r>
                    <w:rPr>
                      <w:rFonts w:eastAsia="Times New Roman" w:cstheme="minorHAnsi"/>
                      <w:bCs/>
                    </w:rPr>
                    <w:t xml:space="preserve">: Uploaded the professionally recorded </w:t>
                  </w:r>
                  <w:r w:rsidRPr="008B65D0">
                    <w:rPr>
                      <w:rFonts w:eastAsia="Times New Roman" w:cstheme="minorHAnsi"/>
                      <w:b/>
                    </w:rPr>
                    <w:t>Kindergarten Transition Orientation</w:t>
                  </w:r>
                  <w:r>
                    <w:rPr>
                      <w:rFonts w:eastAsia="Times New Roman" w:cstheme="minorHAnsi"/>
                      <w:bCs/>
                    </w:rPr>
                    <w:t xml:space="preserve"> and all the handouts that accompany it to the CCF NYSB5 website.</w:t>
                  </w:r>
                </w:p>
                <w:p w14:paraId="235C109C" w14:textId="77777777" w:rsidR="00ED79EC" w:rsidRDefault="00ED79EC" w:rsidP="00015A7A">
                  <w:pPr>
                    <w:spacing w:after="0" w:line="240" w:lineRule="auto"/>
                    <w:rPr>
                      <w:rFonts w:eastAsia="Times New Roman" w:cstheme="minorHAnsi"/>
                      <w:bCs/>
                    </w:rPr>
                  </w:pPr>
                </w:p>
                <w:p w14:paraId="44FAC130" w14:textId="344C2943" w:rsidR="00ED79EC" w:rsidRPr="004E6C2E" w:rsidRDefault="00ED79EC" w:rsidP="00015A7A">
                  <w:pPr>
                    <w:spacing w:after="0" w:line="240" w:lineRule="auto"/>
                    <w:rPr>
                      <w:rFonts w:eastAsia="Times New Roman" w:cstheme="minorHAnsi"/>
                      <w:bCs/>
                    </w:rPr>
                  </w:pPr>
                  <w:r w:rsidRPr="003630DD">
                    <w:rPr>
                      <w:rFonts w:eastAsia="Times New Roman" w:cstheme="minorHAnsi"/>
                      <w:b/>
                    </w:rPr>
                    <w:t>Y3</w:t>
                  </w:r>
                  <w:r>
                    <w:rPr>
                      <w:rFonts w:eastAsia="Times New Roman" w:cstheme="minorHAnsi"/>
                      <w:bCs/>
                    </w:rPr>
                    <w:t xml:space="preserve">: Parent Advisory Council Materials are shared on the ECAC website.  </w:t>
                  </w:r>
                </w:p>
              </w:tc>
            </w:tr>
          </w:tbl>
          <w:p w14:paraId="314395C7" w14:textId="77777777" w:rsidR="00015A7A" w:rsidRPr="00121FBB" w:rsidRDefault="00015A7A" w:rsidP="00015A7A">
            <w:pPr>
              <w:spacing w:after="0" w:line="240" w:lineRule="auto"/>
              <w:rPr>
                <w:rFonts w:eastAsia="Times New Roman" w:cstheme="minorHAnsi"/>
              </w:rPr>
            </w:pPr>
          </w:p>
        </w:tc>
      </w:tr>
    </w:tbl>
    <w:p w14:paraId="0E3996DF" w14:textId="77777777" w:rsidR="00015A7A" w:rsidRPr="00121FBB" w:rsidRDefault="00015A7A" w:rsidP="00015A7A">
      <w:pPr>
        <w:rPr>
          <w:rFonts w:eastAsia="Times New Roman" w:cstheme="minorHAnsi"/>
          <w:b/>
          <w:bCs/>
        </w:rPr>
      </w:pPr>
    </w:p>
    <w:p w14:paraId="525D984A" w14:textId="77777777" w:rsidR="00015A7A" w:rsidRPr="00121FBB" w:rsidRDefault="00015A7A" w:rsidP="00015A7A">
      <w:pPr>
        <w:rPr>
          <w:rFonts w:eastAsia="Times New Roman" w:cstheme="minorHAnsi"/>
          <w:b/>
          <w:bCs/>
        </w:rPr>
      </w:pPr>
      <w:r w:rsidRPr="00121FBB">
        <w:rPr>
          <w:rFonts w:eastAsia="Times New Roman" w:cstheme="minorHAnsi"/>
          <w:b/>
          <w:bCs/>
        </w:rPr>
        <w:br w:type="page"/>
      </w:r>
    </w:p>
    <w:tbl>
      <w:tblPr>
        <w:tblW w:w="14580" w:type="dxa"/>
        <w:tblInd w:w="-820" w:type="dxa"/>
        <w:tblCellMar>
          <w:top w:w="15" w:type="dxa"/>
          <w:left w:w="15" w:type="dxa"/>
          <w:bottom w:w="15" w:type="dxa"/>
          <w:right w:w="15" w:type="dxa"/>
        </w:tblCellMar>
        <w:tblLook w:val="04A0" w:firstRow="1" w:lastRow="0" w:firstColumn="1" w:lastColumn="0" w:noHBand="0" w:noVBand="1"/>
      </w:tblPr>
      <w:tblGrid>
        <w:gridCol w:w="14580"/>
      </w:tblGrid>
      <w:tr w:rsidR="00015A7A" w:rsidRPr="00121FBB" w14:paraId="30307B0E" w14:textId="77777777" w:rsidTr="00015A7A">
        <w:tc>
          <w:tcPr>
            <w:tcW w:w="1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A84052" w14:textId="77777777" w:rsidR="00015A7A" w:rsidRPr="00121FBB" w:rsidRDefault="00015A7A" w:rsidP="00015A7A">
            <w:pPr>
              <w:spacing w:after="0" w:line="240" w:lineRule="auto"/>
              <w:rPr>
                <w:rFonts w:eastAsia="Times New Roman" w:cstheme="minorHAnsi"/>
                <w:sz w:val="24"/>
              </w:rPr>
            </w:pPr>
            <w:r w:rsidRPr="00121FBB">
              <w:rPr>
                <w:rFonts w:eastAsia="Times New Roman" w:cstheme="minorHAnsi"/>
                <w:b/>
                <w:bCs/>
                <w:sz w:val="24"/>
              </w:rPr>
              <w:lastRenderedPageBreak/>
              <w:t>5-B: Engage early childhood programs and agencies in pursuit of partnership opportunities.</w:t>
            </w:r>
          </w:p>
          <w:tbl>
            <w:tblPr>
              <w:tblW w:w="0" w:type="auto"/>
              <w:tblCellMar>
                <w:top w:w="15" w:type="dxa"/>
                <w:left w:w="15" w:type="dxa"/>
                <w:bottom w:w="15" w:type="dxa"/>
                <w:right w:w="15" w:type="dxa"/>
              </w:tblCellMar>
              <w:tblLook w:val="04A0" w:firstRow="1" w:lastRow="0" w:firstColumn="1" w:lastColumn="0" w:noHBand="0" w:noVBand="1"/>
            </w:tblPr>
            <w:tblGrid>
              <w:gridCol w:w="3504"/>
              <w:gridCol w:w="1693"/>
              <w:gridCol w:w="1262"/>
              <w:gridCol w:w="1119"/>
              <w:gridCol w:w="1165"/>
              <w:gridCol w:w="2978"/>
              <w:gridCol w:w="2639"/>
            </w:tblGrid>
            <w:tr w:rsidR="00015A7A" w:rsidRPr="00121FBB" w14:paraId="7D9F55AF" w14:textId="77777777" w:rsidTr="00015A7A">
              <w:tc>
                <w:tcPr>
                  <w:tcW w:w="35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B88A24" w14:textId="77777777" w:rsidR="00015A7A" w:rsidRPr="00121FBB" w:rsidRDefault="00015A7A" w:rsidP="00015A7A">
                  <w:pPr>
                    <w:spacing w:after="0" w:line="240" w:lineRule="auto"/>
                    <w:rPr>
                      <w:rFonts w:eastAsia="Times New Roman" w:cstheme="minorHAnsi"/>
                    </w:rPr>
                  </w:pPr>
                  <w:r w:rsidRPr="00121FBB">
                    <w:rPr>
                      <w:rFonts w:eastAsia="Times New Roman" w:cstheme="minorHAnsi"/>
                      <w:b/>
                      <w:bCs/>
                    </w:rPr>
                    <w:t>Activities:</w:t>
                  </w:r>
                </w:p>
              </w:tc>
              <w:tc>
                <w:tcPr>
                  <w:tcW w:w="1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9866C3" w14:textId="77777777" w:rsidR="00015A7A" w:rsidRPr="00121FBB" w:rsidRDefault="00015A7A" w:rsidP="00015A7A">
                  <w:pPr>
                    <w:spacing w:after="0" w:line="240" w:lineRule="auto"/>
                    <w:rPr>
                      <w:rFonts w:eastAsia="Times New Roman" w:cstheme="minorHAnsi"/>
                    </w:rPr>
                  </w:pPr>
                  <w:r w:rsidRPr="00121FBB">
                    <w:rPr>
                      <w:rFonts w:eastAsia="Times New Roman" w:cstheme="minorHAnsi"/>
                      <w:b/>
                      <w:bCs/>
                    </w:rPr>
                    <w:t>Leader/</w:t>
                  </w:r>
                </w:p>
                <w:p w14:paraId="1BAB1EF5" w14:textId="77777777" w:rsidR="00015A7A" w:rsidRPr="00121FBB" w:rsidRDefault="00015A7A" w:rsidP="00015A7A">
                  <w:pPr>
                    <w:spacing w:after="0" w:line="240" w:lineRule="auto"/>
                    <w:rPr>
                      <w:rFonts w:eastAsia="Times New Roman" w:cstheme="minorHAnsi"/>
                    </w:rPr>
                  </w:pPr>
                  <w:r w:rsidRPr="00121FBB">
                    <w:rPr>
                      <w:rFonts w:eastAsia="Times New Roman" w:cstheme="minorHAnsi"/>
                      <w:b/>
                      <w:bCs/>
                    </w:rPr>
                    <w:t>Convener:</w:t>
                  </w:r>
                </w:p>
              </w:tc>
              <w:tc>
                <w:tcPr>
                  <w:tcW w:w="12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CF67DC" w14:textId="77777777" w:rsidR="00015A7A" w:rsidRPr="00121FBB" w:rsidRDefault="00015A7A" w:rsidP="00015A7A">
                  <w:pPr>
                    <w:spacing w:after="0" w:line="240" w:lineRule="auto"/>
                    <w:rPr>
                      <w:rFonts w:eastAsia="Times New Roman" w:cstheme="minorHAnsi"/>
                    </w:rPr>
                  </w:pPr>
                  <w:r w:rsidRPr="00121FBB">
                    <w:rPr>
                      <w:rFonts w:eastAsia="Times New Roman" w:cstheme="minorHAnsi"/>
                      <w:b/>
                      <w:bCs/>
                    </w:rPr>
                    <w:t>Active Participant:</w:t>
                  </w:r>
                </w:p>
              </w:tc>
              <w:tc>
                <w:tcPr>
                  <w:tcW w:w="11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D02801" w14:textId="77777777" w:rsidR="00015A7A" w:rsidRPr="00121FBB" w:rsidRDefault="00015A7A" w:rsidP="00015A7A">
                  <w:pPr>
                    <w:spacing w:after="0" w:line="240" w:lineRule="auto"/>
                    <w:rPr>
                      <w:rFonts w:eastAsia="Times New Roman" w:cstheme="minorHAnsi"/>
                    </w:rPr>
                  </w:pPr>
                  <w:r w:rsidRPr="00121FBB">
                    <w:rPr>
                      <w:rFonts w:eastAsia="Times New Roman" w:cstheme="minorHAnsi"/>
                      <w:b/>
                      <w:bCs/>
                    </w:rPr>
                    <w:t>Expert/ resource person:</w:t>
                  </w:r>
                </w:p>
              </w:tc>
              <w:tc>
                <w:tcPr>
                  <w:tcW w:w="1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9B9A55" w14:textId="77777777" w:rsidR="00015A7A" w:rsidRPr="00121FBB" w:rsidRDefault="00015A7A" w:rsidP="00015A7A">
                  <w:pPr>
                    <w:spacing w:after="0" w:line="240" w:lineRule="auto"/>
                    <w:rPr>
                      <w:rFonts w:eastAsia="Times New Roman" w:cstheme="minorHAnsi"/>
                      <w:b/>
                    </w:rPr>
                  </w:pPr>
                  <w:r w:rsidRPr="00121FBB">
                    <w:rPr>
                      <w:rFonts w:eastAsia="Times New Roman" w:cstheme="minorHAnsi"/>
                      <w:b/>
                    </w:rPr>
                    <w:t>Staff:</w:t>
                  </w:r>
                </w:p>
              </w:tc>
              <w:tc>
                <w:tcPr>
                  <w:tcW w:w="2978" w:type="dxa"/>
                  <w:tcBorders>
                    <w:top w:val="single" w:sz="8" w:space="0" w:color="000000"/>
                    <w:left w:val="single" w:sz="8" w:space="0" w:color="000000"/>
                    <w:bottom w:val="single" w:sz="8" w:space="0" w:color="000000"/>
                    <w:right w:val="single" w:sz="8" w:space="0" w:color="000000"/>
                  </w:tcBorders>
                </w:tcPr>
                <w:p w14:paraId="357CA544" w14:textId="77777777" w:rsidR="00015A7A" w:rsidRPr="00121FBB" w:rsidRDefault="00015A7A" w:rsidP="00015A7A">
                  <w:pPr>
                    <w:spacing w:after="0" w:line="240" w:lineRule="auto"/>
                    <w:rPr>
                      <w:rFonts w:eastAsia="Times New Roman" w:cstheme="minorHAnsi"/>
                      <w:b/>
                      <w:bCs/>
                    </w:rPr>
                  </w:pPr>
                  <w:r w:rsidRPr="00121FBB">
                    <w:rPr>
                      <w:rFonts w:eastAsia="Times New Roman" w:cstheme="minorHAnsi"/>
                      <w:b/>
                      <w:bCs/>
                    </w:rPr>
                    <w:t>Progress Indicators:</w:t>
                  </w:r>
                </w:p>
              </w:tc>
              <w:tc>
                <w:tcPr>
                  <w:tcW w:w="2639" w:type="dxa"/>
                  <w:tcBorders>
                    <w:top w:val="single" w:sz="8" w:space="0" w:color="000000"/>
                    <w:left w:val="single" w:sz="8" w:space="0" w:color="000000"/>
                    <w:bottom w:val="single" w:sz="8" w:space="0" w:color="000000"/>
                    <w:right w:val="single" w:sz="8" w:space="0" w:color="000000"/>
                  </w:tcBorders>
                </w:tcPr>
                <w:p w14:paraId="09DCFB3F" w14:textId="77777777" w:rsidR="00015A7A" w:rsidRPr="00121FBB" w:rsidRDefault="00015A7A" w:rsidP="00015A7A">
                  <w:pPr>
                    <w:spacing w:after="0" w:line="240" w:lineRule="auto"/>
                    <w:rPr>
                      <w:rFonts w:eastAsia="Times New Roman" w:cstheme="minorHAnsi"/>
                      <w:b/>
                      <w:bCs/>
                    </w:rPr>
                  </w:pPr>
                  <w:r>
                    <w:rPr>
                      <w:rFonts w:eastAsia="Times New Roman" w:cstheme="minorHAnsi"/>
                      <w:b/>
                      <w:bCs/>
                    </w:rPr>
                    <w:t xml:space="preserve">Status of Progress Indicator: </w:t>
                  </w:r>
                </w:p>
              </w:tc>
            </w:tr>
            <w:tr w:rsidR="00015A7A" w:rsidRPr="00121FBB" w14:paraId="4236B6E8" w14:textId="77777777" w:rsidTr="00F83EB9">
              <w:tc>
                <w:tcPr>
                  <w:tcW w:w="350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64A70472" w14:textId="4DB546DD" w:rsidR="00015A7A" w:rsidRPr="00F83EB9" w:rsidRDefault="00015A7A" w:rsidP="00015A7A">
                  <w:pPr>
                    <w:spacing w:after="0" w:line="240" w:lineRule="auto"/>
                    <w:rPr>
                      <w:rFonts w:eastAsia="Times New Roman" w:cstheme="minorHAnsi"/>
                      <w:i/>
                      <w:iCs/>
                    </w:rPr>
                  </w:pPr>
                  <w:r w:rsidRPr="00121FBB">
                    <w:rPr>
                      <w:rFonts w:eastAsia="Times New Roman" w:cstheme="minorHAnsi"/>
                    </w:rPr>
                    <w:t>1. Provide consultation and support to programs to assess ability, and to establish partnerships (i.e. braiding funds from more than one funding stream).</w:t>
                  </w:r>
                  <w:r w:rsidR="00F83EB9">
                    <w:rPr>
                      <w:rFonts w:eastAsia="Times New Roman" w:cstheme="minorHAnsi"/>
                    </w:rPr>
                    <w:t xml:space="preserve">  </w:t>
                  </w:r>
                  <w:r w:rsidR="00F83EB9" w:rsidRPr="00F83EB9">
                    <w:rPr>
                      <w:rFonts w:eastAsia="Times New Roman" w:cstheme="minorHAnsi"/>
                      <w:i/>
                      <w:iCs/>
                      <w:color w:val="002060"/>
                    </w:rPr>
                    <w:t>*B5 funded</w:t>
                  </w:r>
                </w:p>
              </w:tc>
              <w:tc>
                <w:tcPr>
                  <w:tcW w:w="1693"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76627C93" w14:textId="77777777" w:rsidR="00015A7A" w:rsidRPr="00121FBB" w:rsidRDefault="00015A7A" w:rsidP="00015A7A">
                  <w:pPr>
                    <w:spacing w:after="0" w:line="240" w:lineRule="auto"/>
                    <w:rPr>
                      <w:rFonts w:eastAsia="Times New Roman" w:cstheme="minorHAnsi"/>
                    </w:rPr>
                  </w:pPr>
                  <w:r w:rsidRPr="00121FBB">
                    <w:rPr>
                      <w:rFonts w:eastAsia="Times New Roman" w:cstheme="minorHAnsi"/>
                      <w:b/>
                      <w:bCs/>
                    </w:rPr>
                    <w:t xml:space="preserve">                              </w:t>
                  </w:r>
                </w:p>
              </w:tc>
              <w:tc>
                <w:tcPr>
                  <w:tcW w:w="1262"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3B521A93" w14:textId="77777777" w:rsidR="00015A7A" w:rsidRPr="00121FBB" w:rsidRDefault="00015A7A" w:rsidP="00015A7A">
                  <w:pPr>
                    <w:spacing w:after="0" w:line="240" w:lineRule="auto"/>
                    <w:rPr>
                      <w:rFonts w:eastAsia="Times New Roman" w:cstheme="minorHAnsi"/>
                    </w:rPr>
                  </w:pPr>
                  <w:r w:rsidRPr="00121FBB">
                    <w:rPr>
                      <w:rFonts w:eastAsia="Times New Roman" w:cstheme="minorHAnsi"/>
                      <w:b/>
                      <w:bCs/>
                    </w:rPr>
                    <w:t>Tina Rose-Turriglio </w:t>
                  </w:r>
                </w:p>
                <w:p w14:paraId="57D246F4" w14:textId="77777777" w:rsidR="00015A7A" w:rsidRPr="00121FBB" w:rsidRDefault="00015A7A" w:rsidP="00015A7A">
                  <w:pPr>
                    <w:spacing w:after="0" w:line="240" w:lineRule="auto"/>
                    <w:rPr>
                      <w:rFonts w:eastAsia="Times New Roman" w:cstheme="minorHAnsi"/>
                    </w:rPr>
                  </w:pPr>
                </w:p>
              </w:tc>
              <w:tc>
                <w:tcPr>
                  <w:tcW w:w="1119"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38F8D868" w14:textId="77777777" w:rsidR="00015A7A" w:rsidRPr="00121FBB" w:rsidRDefault="00015A7A" w:rsidP="00015A7A">
                  <w:pPr>
                    <w:spacing w:after="0" w:line="240" w:lineRule="auto"/>
                    <w:rPr>
                      <w:rFonts w:eastAsia="Times New Roman" w:cstheme="minorHAnsi"/>
                    </w:rPr>
                  </w:pPr>
                  <w:r w:rsidRPr="00121FBB">
                    <w:rPr>
                      <w:rFonts w:cstheme="minorHAnsi"/>
                      <w:b/>
                    </w:rPr>
                    <w:t>Stephanie Woodard</w:t>
                  </w:r>
                </w:p>
              </w:tc>
              <w:tc>
                <w:tcPr>
                  <w:tcW w:w="1165"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3D92D87C" w14:textId="77777777" w:rsidR="00015A7A" w:rsidRPr="00121FBB" w:rsidRDefault="00015A7A" w:rsidP="00015A7A">
                  <w:pPr>
                    <w:spacing w:after="0" w:line="240" w:lineRule="auto"/>
                    <w:rPr>
                      <w:rFonts w:eastAsia="Times New Roman" w:cstheme="minorHAnsi"/>
                      <w:b/>
                      <w:bCs/>
                    </w:rPr>
                  </w:pPr>
                  <w:r w:rsidRPr="00121FBB">
                    <w:rPr>
                      <w:rFonts w:eastAsia="Times New Roman" w:cstheme="minorHAnsi"/>
                      <w:b/>
                      <w:bCs/>
                    </w:rPr>
                    <w:t>Andria Ryberg (ECLC)</w:t>
                  </w:r>
                </w:p>
                <w:p w14:paraId="4587EA8F" w14:textId="77777777" w:rsidR="00015A7A" w:rsidRPr="00121FBB" w:rsidRDefault="00015A7A" w:rsidP="00015A7A">
                  <w:pPr>
                    <w:spacing w:after="0" w:line="240" w:lineRule="auto"/>
                    <w:rPr>
                      <w:rFonts w:eastAsia="Times New Roman" w:cstheme="minorHAnsi"/>
                      <w:bCs/>
                      <w:strike/>
                    </w:rPr>
                  </w:pPr>
                </w:p>
              </w:tc>
              <w:tc>
                <w:tcPr>
                  <w:tcW w:w="2978"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0A3E3DCE" w14:textId="77777777" w:rsidR="00015A7A" w:rsidRPr="00121FBB" w:rsidRDefault="00015A7A" w:rsidP="00015A7A">
                  <w:pPr>
                    <w:pStyle w:val="NoSpacing"/>
                    <w:rPr>
                      <w:rFonts w:asciiTheme="minorHAnsi" w:hAnsiTheme="minorHAnsi" w:cstheme="minorHAnsi"/>
                      <w:b/>
                      <w:sz w:val="22"/>
                      <w:szCs w:val="22"/>
                    </w:rPr>
                  </w:pPr>
                  <w:r w:rsidRPr="00121FBB">
                    <w:rPr>
                      <w:rFonts w:asciiTheme="minorHAnsi" w:hAnsiTheme="minorHAnsi" w:cstheme="minorHAnsi"/>
                      <w:b/>
                      <w:sz w:val="22"/>
                      <w:szCs w:val="22"/>
                    </w:rPr>
                    <w:t>Year 3</w:t>
                  </w:r>
                </w:p>
                <w:p w14:paraId="10D5B0C0" w14:textId="77777777" w:rsidR="00015A7A" w:rsidRPr="00121FBB" w:rsidRDefault="00015A7A" w:rsidP="00015A7A">
                  <w:pPr>
                    <w:pStyle w:val="NoSpacing"/>
                    <w:numPr>
                      <w:ilvl w:val="0"/>
                      <w:numId w:val="13"/>
                    </w:numPr>
                    <w:rPr>
                      <w:rFonts w:asciiTheme="minorHAnsi" w:hAnsiTheme="minorHAnsi" w:cstheme="minorHAnsi"/>
                      <w:sz w:val="22"/>
                      <w:szCs w:val="22"/>
                    </w:rPr>
                  </w:pPr>
                  <w:r w:rsidRPr="00121FBB">
                    <w:rPr>
                      <w:rFonts w:asciiTheme="minorHAnsi" w:hAnsiTheme="minorHAnsi" w:cstheme="minorHAnsi"/>
                      <w:sz w:val="22"/>
                      <w:szCs w:val="22"/>
                    </w:rPr>
                    <w:t xml:space="preserve">Partnerships developed by districts have been utilized to leverage policy shifts and develop policy recommendations. </w:t>
                  </w:r>
                </w:p>
              </w:tc>
              <w:tc>
                <w:tcPr>
                  <w:tcW w:w="2639"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70EA6FF7" w14:textId="77777777" w:rsidR="00015A7A" w:rsidRDefault="00015A7A" w:rsidP="00015A7A">
                  <w:pPr>
                    <w:pStyle w:val="NoSpacing"/>
                    <w:rPr>
                      <w:rFonts w:asciiTheme="minorHAnsi" w:hAnsiTheme="minorHAnsi" w:cstheme="minorHAnsi"/>
                      <w:sz w:val="22"/>
                      <w:szCs w:val="22"/>
                    </w:rPr>
                  </w:pPr>
                  <w:r w:rsidRPr="00015A7A">
                    <w:rPr>
                      <w:rFonts w:asciiTheme="minorHAnsi" w:hAnsiTheme="minorHAnsi" w:cstheme="minorHAnsi"/>
                      <w:b/>
                      <w:sz w:val="22"/>
                      <w:szCs w:val="22"/>
                    </w:rPr>
                    <w:t>Y1 – Y3:</w:t>
                  </w:r>
                  <w:r w:rsidRPr="00015A7A">
                    <w:rPr>
                      <w:rFonts w:asciiTheme="minorHAnsi" w:hAnsiTheme="minorHAnsi" w:cstheme="minorHAnsi"/>
                      <w:sz w:val="22"/>
                      <w:szCs w:val="22"/>
                    </w:rPr>
                    <w:t xml:space="preserve"> -The B5 grant has contracted with ECLC to provide Business Training for child care providers.  Y2: The materials have been created and the trainings have been delivered.</w:t>
                  </w:r>
                </w:p>
                <w:p w14:paraId="6CD65C1A" w14:textId="77777777" w:rsidR="00015A7A" w:rsidRPr="00015A7A" w:rsidRDefault="00015A7A" w:rsidP="00015A7A">
                  <w:pPr>
                    <w:pStyle w:val="NoSpacing"/>
                    <w:rPr>
                      <w:rFonts w:asciiTheme="minorHAnsi" w:hAnsiTheme="minorHAnsi" w:cstheme="minorHAnsi"/>
                      <w:sz w:val="22"/>
                      <w:szCs w:val="22"/>
                    </w:rPr>
                  </w:pPr>
                </w:p>
                <w:p w14:paraId="76983792" w14:textId="6D04884E" w:rsidR="00015A7A" w:rsidRDefault="00015A7A" w:rsidP="00015A7A">
                  <w:pPr>
                    <w:pStyle w:val="NoSpacing"/>
                    <w:rPr>
                      <w:rFonts w:asciiTheme="minorHAnsi" w:hAnsiTheme="minorHAnsi" w:cstheme="minorHAnsi"/>
                      <w:sz w:val="22"/>
                      <w:szCs w:val="22"/>
                    </w:rPr>
                  </w:pPr>
                  <w:r w:rsidRPr="00015A7A">
                    <w:rPr>
                      <w:rFonts w:asciiTheme="minorHAnsi" w:hAnsiTheme="minorHAnsi" w:cstheme="minorHAnsi"/>
                      <w:b/>
                      <w:sz w:val="22"/>
                      <w:szCs w:val="22"/>
                    </w:rPr>
                    <w:t>Y2</w:t>
                  </w:r>
                  <w:r w:rsidR="00CA421E">
                    <w:rPr>
                      <w:rFonts w:asciiTheme="minorHAnsi" w:hAnsiTheme="minorHAnsi" w:cstheme="minorHAnsi"/>
                      <w:sz w:val="22"/>
                      <w:szCs w:val="22"/>
                    </w:rPr>
                    <w:t>: -</w:t>
                  </w:r>
                  <w:r w:rsidRPr="00015A7A">
                    <w:rPr>
                      <w:rFonts w:asciiTheme="minorHAnsi" w:hAnsiTheme="minorHAnsi" w:cstheme="minorHAnsi"/>
                      <w:sz w:val="22"/>
                      <w:szCs w:val="22"/>
                    </w:rPr>
                    <w:t>Director of the SED Office of Early Learning &amp; the NYS Head Start Collaboration Director presented webinars to the field to encourage Prekindergarten and CBO/ Head Start collaborations.</w:t>
                  </w:r>
                </w:p>
                <w:p w14:paraId="4898CC0F" w14:textId="77777777" w:rsidR="00015A7A" w:rsidRPr="00015A7A" w:rsidRDefault="00015A7A" w:rsidP="00015A7A">
                  <w:pPr>
                    <w:pStyle w:val="NoSpacing"/>
                    <w:rPr>
                      <w:rFonts w:asciiTheme="minorHAnsi" w:hAnsiTheme="minorHAnsi" w:cstheme="minorHAnsi"/>
                      <w:sz w:val="22"/>
                      <w:szCs w:val="22"/>
                    </w:rPr>
                  </w:pPr>
                </w:p>
                <w:p w14:paraId="28D92435" w14:textId="19D88FF6" w:rsidR="00015A7A" w:rsidRPr="00015A7A" w:rsidRDefault="00015A7A" w:rsidP="00015A7A">
                  <w:pPr>
                    <w:rPr>
                      <w:rFonts w:cstheme="minorHAnsi"/>
                    </w:rPr>
                  </w:pPr>
                  <w:r w:rsidRPr="00015A7A">
                    <w:rPr>
                      <w:b/>
                      <w:bCs/>
                    </w:rPr>
                    <w:t>Y3</w:t>
                  </w:r>
                  <w:r w:rsidRPr="00015A7A">
                    <w:t xml:space="preserve"> </w:t>
                  </w:r>
                  <w:r w:rsidRPr="00015A7A">
                    <w:rPr>
                      <w:b/>
                    </w:rPr>
                    <w:t>Q2</w:t>
                  </w:r>
                  <w:r w:rsidRPr="00015A7A">
                    <w:t>: -ECLC is delivering Core Business series (via the NYS B5 grant) that addresses core business principals around funding, marketing, and managing multiple funding streams (5-B-2).</w:t>
                  </w:r>
                </w:p>
                <w:p w14:paraId="2D4EC70B" w14:textId="77777777" w:rsidR="00015A7A" w:rsidRPr="00015A7A" w:rsidRDefault="00015A7A" w:rsidP="00015A7A">
                  <w:pPr>
                    <w:pStyle w:val="NoSpacing"/>
                    <w:rPr>
                      <w:rFonts w:asciiTheme="minorHAnsi" w:hAnsiTheme="minorHAnsi" w:cstheme="minorHAnsi"/>
                      <w:sz w:val="22"/>
                      <w:szCs w:val="22"/>
                    </w:rPr>
                  </w:pPr>
                  <w:r w:rsidRPr="00015A7A">
                    <w:rPr>
                      <w:rFonts w:asciiTheme="minorHAnsi" w:hAnsiTheme="minorHAnsi" w:cstheme="minorHAnsi"/>
                      <w:sz w:val="22"/>
                      <w:szCs w:val="22"/>
                    </w:rPr>
                    <w:t xml:space="preserve">-ECLC is also providing training on Blending &amp; Braiding of funding for child </w:t>
                  </w:r>
                  <w:r w:rsidRPr="00015A7A">
                    <w:rPr>
                      <w:rFonts w:asciiTheme="minorHAnsi" w:hAnsiTheme="minorHAnsi" w:cstheme="minorHAnsi"/>
                      <w:sz w:val="22"/>
                      <w:szCs w:val="22"/>
                    </w:rPr>
                    <w:lastRenderedPageBreak/>
                    <w:t>care centers and family child care homes (5-B-2).</w:t>
                  </w:r>
                </w:p>
              </w:tc>
            </w:tr>
            <w:tr w:rsidR="00015A7A" w:rsidRPr="00121FBB" w14:paraId="4D938104" w14:textId="77777777" w:rsidTr="00DD68DB">
              <w:tc>
                <w:tcPr>
                  <w:tcW w:w="350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4813A7D1" w14:textId="6C033FFA" w:rsidR="00015A7A" w:rsidRPr="00121FBB" w:rsidRDefault="00015A7A" w:rsidP="00015A7A">
                  <w:pPr>
                    <w:spacing w:after="0" w:line="240" w:lineRule="auto"/>
                    <w:rPr>
                      <w:rFonts w:eastAsia="Times New Roman" w:cstheme="minorHAnsi"/>
                    </w:rPr>
                  </w:pPr>
                  <w:r w:rsidRPr="00121FBB">
                    <w:rPr>
                      <w:rFonts w:eastAsia="Times New Roman" w:cstheme="minorHAnsi"/>
                    </w:rPr>
                    <w:t>2. Provide technical assistance to programs with regard to program design, budget, and administration.</w:t>
                  </w:r>
                  <w:r w:rsidR="00F83EB9">
                    <w:rPr>
                      <w:rFonts w:eastAsia="Times New Roman" w:cstheme="minorHAnsi"/>
                    </w:rPr>
                    <w:t xml:space="preserve"> </w:t>
                  </w:r>
                  <w:r w:rsidR="00F83EB9" w:rsidRPr="00F83EB9">
                    <w:rPr>
                      <w:rFonts w:eastAsia="Times New Roman" w:cstheme="minorHAnsi"/>
                      <w:i/>
                      <w:iCs/>
                      <w:color w:val="002060"/>
                    </w:rPr>
                    <w:t>*B5 funded</w:t>
                  </w:r>
                </w:p>
              </w:tc>
              <w:tc>
                <w:tcPr>
                  <w:tcW w:w="1693"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3519C5FB" w14:textId="77777777" w:rsidR="00015A7A" w:rsidRPr="00121FBB" w:rsidRDefault="00015A7A" w:rsidP="00015A7A">
                  <w:pPr>
                    <w:spacing w:after="0" w:line="240" w:lineRule="auto"/>
                    <w:rPr>
                      <w:rFonts w:eastAsia="Times New Roman" w:cstheme="minorHAnsi"/>
                    </w:rPr>
                  </w:pPr>
                  <w:r w:rsidRPr="00121FBB">
                    <w:rPr>
                      <w:rFonts w:eastAsia="Times New Roman" w:cstheme="minorHAnsi"/>
                      <w:b/>
                      <w:bCs/>
                    </w:rPr>
                    <w:t xml:space="preserve"> </w:t>
                  </w:r>
                </w:p>
                <w:p w14:paraId="38CD0BD8" w14:textId="77777777" w:rsidR="00015A7A" w:rsidRPr="00121FBB" w:rsidRDefault="00015A7A" w:rsidP="00015A7A">
                  <w:pPr>
                    <w:spacing w:after="0" w:line="240" w:lineRule="auto"/>
                    <w:rPr>
                      <w:rFonts w:eastAsia="Times New Roman" w:cstheme="minorHAnsi"/>
                    </w:rPr>
                  </w:pPr>
                </w:p>
              </w:tc>
              <w:tc>
                <w:tcPr>
                  <w:tcW w:w="1262"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2D4C3942" w14:textId="77777777" w:rsidR="00015A7A" w:rsidRPr="00121FBB" w:rsidRDefault="00015A7A" w:rsidP="00015A7A">
                  <w:pPr>
                    <w:spacing w:after="0" w:line="240" w:lineRule="auto"/>
                    <w:rPr>
                      <w:rFonts w:eastAsia="Times New Roman" w:cstheme="minorHAnsi"/>
                    </w:rPr>
                  </w:pPr>
                  <w:r w:rsidRPr="00121FBB">
                    <w:rPr>
                      <w:rFonts w:eastAsia="Times New Roman" w:cstheme="minorHAnsi"/>
                      <w:b/>
                      <w:bCs/>
                    </w:rPr>
                    <w:t>Tina Rose-Turriglio </w:t>
                  </w:r>
                </w:p>
                <w:p w14:paraId="603D6002" w14:textId="77777777" w:rsidR="00015A7A" w:rsidRPr="00121FBB" w:rsidRDefault="00015A7A" w:rsidP="00015A7A">
                  <w:pPr>
                    <w:spacing w:after="0" w:line="240" w:lineRule="auto"/>
                    <w:rPr>
                      <w:rFonts w:eastAsia="Times New Roman" w:cstheme="minorHAnsi"/>
                    </w:rPr>
                  </w:pPr>
                </w:p>
              </w:tc>
              <w:tc>
                <w:tcPr>
                  <w:tcW w:w="1119"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2D990E0F" w14:textId="77777777" w:rsidR="00015A7A" w:rsidRPr="00121FBB" w:rsidRDefault="00015A7A" w:rsidP="00015A7A">
                  <w:pPr>
                    <w:spacing w:after="0" w:line="240" w:lineRule="auto"/>
                    <w:rPr>
                      <w:rFonts w:eastAsia="Times New Roman" w:cstheme="minorHAnsi"/>
                      <w:b/>
                      <w:bCs/>
                    </w:rPr>
                  </w:pPr>
                  <w:r w:rsidRPr="00121FBB">
                    <w:rPr>
                      <w:rFonts w:eastAsia="Times New Roman" w:cstheme="minorHAnsi"/>
                      <w:b/>
                      <w:bCs/>
                    </w:rPr>
                    <w:t>Pedro</w:t>
                  </w:r>
                </w:p>
                <w:p w14:paraId="63BD2D6A" w14:textId="77777777" w:rsidR="00015A7A" w:rsidRPr="00121FBB" w:rsidRDefault="00015A7A" w:rsidP="00015A7A">
                  <w:pPr>
                    <w:spacing w:after="0" w:line="240" w:lineRule="auto"/>
                    <w:rPr>
                      <w:rFonts w:eastAsia="Times New Roman" w:cstheme="minorHAnsi"/>
                    </w:rPr>
                  </w:pPr>
                  <w:r w:rsidRPr="00121FBB">
                    <w:rPr>
                      <w:rFonts w:cstheme="minorHAnsi"/>
                      <w:b/>
                    </w:rPr>
                    <w:t>Stephanie Woodard</w:t>
                  </w:r>
                </w:p>
              </w:tc>
              <w:tc>
                <w:tcPr>
                  <w:tcW w:w="1165"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6B841EC9" w14:textId="77777777" w:rsidR="00015A7A" w:rsidRPr="00121FBB" w:rsidRDefault="00015A7A" w:rsidP="00015A7A">
                  <w:pPr>
                    <w:spacing w:after="0" w:line="240" w:lineRule="auto"/>
                    <w:rPr>
                      <w:rFonts w:eastAsia="Times New Roman" w:cstheme="minorHAnsi"/>
                      <w:b/>
                    </w:rPr>
                  </w:pPr>
                  <w:r w:rsidRPr="00121FBB">
                    <w:rPr>
                      <w:rFonts w:eastAsia="Times New Roman" w:cstheme="minorHAnsi"/>
                      <w:b/>
                    </w:rPr>
                    <w:t>Abbe Hahn</w:t>
                  </w:r>
                  <w:r>
                    <w:rPr>
                      <w:rFonts w:eastAsia="Times New Roman" w:cstheme="minorHAnsi"/>
                      <w:b/>
                    </w:rPr>
                    <w:t>-</w:t>
                  </w:r>
                  <w:r w:rsidRPr="00121FBB">
                    <w:rPr>
                      <w:rFonts w:eastAsia="Times New Roman" w:cstheme="minorHAnsi"/>
                      <w:b/>
                    </w:rPr>
                    <w:t>Hook (ECLC)</w:t>
                  </w:r>
                </w:p>
                <w:p w14:paraId="469DF8B5" w14:textId="77777777" w:rsidR="00015A7A" w:rsidRPr="00121FBB" w:rsidRDefault="00015A7A" w:rsidP="00015A7A">
                  <w:pPr>
                    <w:spacing w:after="0" w:line="240" w:lineRule="auto"/>
                    <w:rPr>
                      <w:rFonts w:eastAsia="Times New Roman" w:cstheme="minorHAnsi"/>
                    </w:rPr>
                  </w:pPr>
                </w:p>
              </w:tc>
              <w:tc>
                <w:tcPr>
                  <w:tcW w:w="2978"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355B22FA" w14:textId="77777777" w:rsidR="00015A7A" w:rsidRPr="00121FBB" w:rsidRDefault="00015A7A" w:rsidP="00015A7A">
                  <w:pPr>
                    <w:spacing w:after="0" w:line="240" w:lineRule="auto"/>
                    <w:rPr>
                      <w:rFonts w:eastAsia="Times New Roman" w:cstheme="minorHAnsi"/>
                    </w:rPr>
                  </w:pPr>
                </w:p>
              </w:tc>
              <w:tc>
                <w:tcPr>
                  <w:tcW w:w="2639"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0459A7E4" w14:textId="03C9F013" w:rsidR="00015A7A" w:rsidRDefault="00015A7A" w:rsidP="00015A7A">
                  <w:pPr>
                    <w:spacing w:after="0" w:line="240" w:lineRule="auto"/>
                    <w:rPr>
                      <w:rFonts w:cstheme="minorHAnsi"/>
                    </w:rPr>
                  </w:pPr>
                  <w:r w:rsidRPr="00A41AD3">
                    <w:rPr>
                      <w:rFonts w:eastAsia="Times New Roman" w:cstheme="minorHAnsi"/>
                      <w:b/>
                    </w:rPr>
                    <w:t>Y2</w:t>
                  </w:r>
                  <w:r>
                    <w:rPr>
                      <w:rFonts w:eastAsia="Times New Roman" w:cstheme="minorHAnsi"/>
                    </w:rPr>
                    <w:t xml:space="preserve">: -The B5 grant has contracted with ECLC to provide Business Training for child care providers.  The materials </w:t>
                  </w:r>
                  <w:r>
                    <w:rPr>
                      <w:rFonts w:cstheme="minorHAnsi"/>
                    </w:rPr>
                    <w:t xml:space="preserve">have been created and the trainings have been delivered.  See B5 </w:t>
                  </w:r>
                  <w:r w:rsidR="00BC7640">
                    <w:rPr>
                      <w:rFonts w:cstheme="minorHAnsi"/>
                    </w:rPr>
                    <w:t>annual APPR</w:t>
                  </w:r>
                  <w:r>
                    <w:rPr>
                      <w:rFonts w:cstheme="minorHAnsi"/>
                    </w:rPr>
                    <w:t xml:space="preserve"> for more details.</w:t>
                  </w:r>
                </w:p>
                <w:p w14:paraId="7E8A8BD9" w14:textId="77777777" w:rsidR="00015A7A" w:rsidRDefault="00015A7A" w:rsidP="00015A7A">
                  <w:pPr>
                    <w:spacing w:after="0" w:line="240" w:lineRule="auto"/>
                    <w:rPr>
                      <w:rFonts w:cstheme="minorHAnsi"/>
                    </w:rPr>
                  </w:pPr>
                </w:p>
                <w:p w14:paraId="2424029D" w14:textId="241790E2" w:rsidR="00015A7A" w:rsidRDefault="00015A7A" w:rsidP="00015A7A">
                  <w:r>
                    <w:rPr>
                      <w:b/>
                      <w:bCs/>
                    </w:rPr>
                    <w:t>Y3</w:t>
                  </w:r>
                  <w:r>
                    <w:t xml:space="preserve"> </w:t>
                  </w:r>
                  <w:r w:rsidRPr="00015A7A">
                    <w:rPr>
                      <w:b/>
                    </w:rPr>
                    <w:t>Q2</w:t>
                  </w:r>
                  <w:r>
                    <w:t>: -ECLC is delivering Core Business series (via the NYS B5 grant) that addresses core business principals around funding, marketing, and managing multiple funding streams (5-B-1).</w:t>
                  </w:r>
                </w:p>
                <w:p w14:paraId="14850167" w14:textId="77777777" w:rsidR="00015A7A" w:rsidRPr="0028562A" w:rsidRDefault="00015A7A" w:rsidP="00015A7A">
                  <w:r>
                    <w:t>-ECLC is also providing training on Blending &amp; Braiding of funding for child care centers and family child care homes (5-B-1).</w:t>
                  </w:r>
                </w:p>
              </w:tc>
            </w:tr>
            <w:tr w:rsidR="00015A7A" w:rsidRPr="00121FBB" w14:paraId="0C0767E4" w14:textId="77777777" w:rsidTr="00DD68DB">
              <w:tc>
                <w:tcPr>
                  <w:tcW w:w="350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2EC963ED" w14:textId="44E4B51C" w:rsidR="00015A7A" w:rsidRPr="00121FBB" w:rsidRDefault="00015A7A" w:rsidP="00015A7A">
                  <w:pPr>
                    <w:spacing w:after="0" w:line="240" w:lineRule="auto"/>
                    <w:rPr>
                      <w:rFonts w:eastAsia="Times New Roman" w:cstheme="minorHAnsi"/>
                    </w:rPr>
                  </w:pPr>
                  <w:r w:rsidRPr="00121FBB">
                    <w:rPr>
                      <w:rFonts w:eastAsia="Times New Roman" w:cstheme="minorHAnsi"/>
                    </w:rPr>
                    <w:t>3. Identify opportunities to align and enhance existing regulations among agencies to ensure that the system is transparent and user friendly to parents and providers.</w:t>
                  </w:r>
                  <w:r w:rsidR="009D0E26">
                    <w:rPr>
                      <w:rFonts w:eastAsia="Times New Roman" w:cstheme="minorHAnsi"/>
                    </w:rPr>
                    <w:t xml:space="preserve"> </w:t>
                  </w:r>
                  <w:r w:rsidR="009D0E26" w:rsidRPr="00F83EB9">
                    <w:rPr>
                      <w:rFonts w:eastAsia="Times New Roman" w:cstheme="minorHAnsi"/>
                      <w:i/>
                      <w:iCs/>
                      <w:color w:val="002060"/>
                    </w:rPr>
                    <w:t>*B5 funded</w:t>
                  </w:r>
                </w:p>
              </w:tc>
              <w:tc>
                <w:tcPr>
                  <w:tcW w:w="1693"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7F0B3D08" w14:textId="77777777" w:rsidR="00015A7A" w:rsidRPr="00121FBB" w:rsidRDefault="00015A7A" w:rsidP="00015A7A">
                  <w:pPr>
                    <w:spacing w:after="0" w:line="240" w:lineRule="auto"/>
                    <w:rPr>
                      <w:rFonts w:eastAsia="Times New Roman" w:cstheme="minorHAnsi"/>
                      <w:b/>
                      <w:bCs/>
                    </w:rPr>
                  </w:pPr>
                </w:p>
              </w:tc>
              <w:tc>
                <w:tcPr>
                  <w:tcW w:w="1262"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0E5BF04C" w14:textId="77777777" w:rsidR="005E1F26" w:rsidRPr="005E1F26" w:rsidRDefault="005E1F26" w:rsidP="005E1F26">
                  <w:pPr>
                    <w:spacing w:after="0" w:line="240" w:lineRule="auto"/>
                    <w:rPr>
                      <w:rFonts w:eastAsia="Times New Roman" w:cstheme="minorHAnsi"/>
                      <w:b/>
                      <w:bCs/>
                      <w:color w:val="BFBFBF" w:themeColor="background1" w:themeShade="BF"/>
                    </w:rPr>
                  </w:pPr>
                  <w:r w:rsidRPr="005E1F26">
                    <w:rPr>
                      <w:rFonts w:eastAsia="Times New Roman" w:cstheme="minorHAnsi"/>
                      <w:b/>
                      <w:bCs/>
                      <w:color w:val="BFBFBF" w:themeColor="background1" w:themeShade="BF"/>
                    </w:rPr>
                    <w:t>Simone Hawkins</w:t>
                  </w:r>
                </w:p>
                <w:p w14:paraId="18C17A44" w14:textId="77777777" w:rsidR="00015A7A" w:rsidRPr="00121FBB" w:rsidRDefault="00015A7A" w:rsidP="00015A7A">
                  <w:pPr>
                    <w:spacing w:after="0" w:line="240" w:lineRule="auto"/>
                    <w:rPr>
                      <w:rFonts w:eastAsia="Times New Roman" w:cstheme="minorHAnsi"/>
                    </w:rPr>
                  </w:pPr>
                  <w:r w:rsidRPr="00121FBB">
                    <w:rPr>
                      <w:rFonts w:eastAsia="Times New Roman" w:cstheme="minorHAnsi"/>
                      <w:b/>
                      <w:bCs/>
                    </w:rPr>
                    <w:t>Hope Lesane </w:t>
                  </w:r>
                </w:p>
                <w:p w14:paraId="517C538D" w14:textId="77777777" w:rsidR="00015A7A" w:rsidRPr="00121FBB" w:rsidRDefault="00015A7A" w:rsidP="00015A7A">
                  <w:pPr>
                    <w:spacing w:after="0" w:line="240" w:lineRule="auto"/>
                    <w:rPr>
                      <w:rFonts w:eastAsia="Times New Roman" w:cstheme="minorHAnsi"/>
                      <w:b/>
                      <w:bCs/>
                    </w:rPr>
                  </w:pPr>
                  <w:r w:rsidRPr="00121FBB">
                    <w:rPr>
                      <w:rFonts w:eastAsia="Times New Roman" w:cstheme="minorHAnsi"/>
                      <w:b/>
                      <w:bCs/>
                    </w:rPr>
                    <w:t>Tina Rose-Turriglio </w:t>
                  </w:r>
                </w:p>
                <w:p w14:paraId="299E21B0" w14:textId="77777777" w:rsidR="00015A7A" w:rsidRPr="00121FBB" w:rsidRDefault="00015A7A" w:rsidP="00015A7A">
                  <w:pPr>
                    <w:spacing w:after="0" w:line="240" w:lineRule="auto"/>
                    <w:rPr>
                      <w:rFonts w:eastAsia="Times New Roman" w:cstheme="minorHAnsi"/>
                      <w:b/>
                      <w:bCs/>
                    </w:rPr>
                  </w:pPr>
                  <w:r w:rsidRPr="00121FBB">
                    <w:rPr>
                      <w:rFonts w:eastAsia="Times New Roman" w:cstheme="minorHAnsi"/>
                      <w:b/>
                      <w:bCs/>
                    </w:rPr>
                    <w:lastRenderedPageBreak/>
                    <w:t>Jim Hart</w:t>
                  </w:r>
                </w:p>
                <w:p w14:paraId="327F3222" w14:textId="77777777" w:rsidR="00015A7A" w:rsidRPr="00121FBB" w:rsidRDefault="00015A7A" w:rsidP="00015A7A">
                  <w:pPr>
                    <w:spacing w:after="0" w:line="240" w:lineRule="auto"/>
                    <w:rPr>
                      <w:rFonts w:eastAsia="Times New Roman" w:cstheme="minorHAnsi"/>
                    </w:rPr>
                  </w:pPr>
                  <w:r w:rsidRPr="00121FBB">
                    <w:rPr>
                      <w:rFonts w:cstheme="minorHAnsi"/>
                      <w:b/>
                      <w:bCs/>
                    </w:rPr>
                    <w:t>Shari Gruber</w:t>
                  </w:r>
                </w:p>
              </w:tc>
              <w:tc>
                <w:tcPr>
                  <w:tcW w:w="1119"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54B309FB" w14:textId="77777777" w:rsidR="00015A7A" w:rsidRPr="00121FBB" w:rsidRDefault="00015A7A" w:rsidP="00015A7A">
                  <w:pPr>
                    <w:spacing w:after="0" w:line="240" w:lineRule="auto"/>
                    <w:rPr>
                      <w:rFonts w:cstheme="minorHAnsi"/>
                      <w:b/>
                    </w:rPr>
                  </w:pPr>
                  <w:r w:rsidRPr="00121FBB">
                    <w:rPr>
                      <w:rFonts w:cstheme="minorHAnsi"/>
                      <w:b/>
                    </w:rPr>
                    <w:lastRenderedPageBreak/>
                    <w:t>PAC</w:t>
                  </w:r>
                </w:p>
                <w:p w14:paraId="7392D4E5" w14:textId="77777777" w:rsidR="00015A7A" w:rsidRPr="00121FBB" w:rsidRDefault="00015A7A" w:rsidP="00015A7A">
                  <w:pPr>
                    <w:spacing w:after="0" w:line="240" w:lineRule="auto"/>
                    <w:rPr>
                      <w:rFonts w:eastAsia="Times New Roman" w:cstheme="minorHAnsi"/>
                      <w:b/>
                    </w:rPr>
                  </w:pPr>
                  <w:r w:rsidRPr="00121FBB">
                    <w:rPr>
                      <w:rFonts w:cstheme="minorHAnsi"/>
                      <w:b/>
                    </w:rPr>
                    <w:t>Stephanie Woodard</w:t>
                  </w:r>
                </w:p>
              </w:tc>
              <w:tc>
                <w:tcPr>
                  <w:tcW w:w="1165"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62FE58EA" w14:textId="77777777" w:rsidR="00015A7A" w:rsidRPr="00121FBB" w:rsidRDefault="00015A7A" w:rsidP="00015A7A">
                  <w:pPr>
                    <w:spacing w:after="0" w:line="240" w:lineRule="auto"/>
                    <w:rPr>
                      <w:rFonts w:eastAsia="Times New Roman" w:cstheme="minorHAnsi"/>
                      <w:b/>
                    </w:rPr>
                  </w:pPr>
                  <w:r w:rsidRPr="00121FBB">
                    <w:rPr>
                      <w:rFonts w:eastAsia="Times New Roman" w:cstheme="minorHAnsi"/>
                      <w:b/>
                    </w:rPr>
                    <w:t>Kristin Weller</w:t>
                  </w:r>
                </w:p>
                <w:p w14:paraId="52A5EF6F" w14:textId="77777777" w:rsidR="00015A7A" w:rsidRPr="00121FBB" w:rsidRDefault="00015A7A" w:rsidP="00015A7A">
                  <w:pPr>
                    <w:spacing w:after="0" w:line="240" w:lineRule="auto"/>
                    <w:rPr>
                      <w:rFonts w:eastAsia="Times New Roman" w:cstheme="minorHAnsi"/>
                      <w:b/>
                    </w:rPr>
                  </w:pPr>
                </w:p>
              </w:tc>
              <w:tc>
                <w:tcPr>
                  <w:tcW w:w="2978" w:type="dxa"/>
                  <w:tcBorders>
                    <w:top w:val="single" w:sz="8" w:space="0" w:color="000000"/>
                    <w:left w:val="single" w:sz="8" w:space="0" w:color="000000"/>
                    <w:bottom w:val="single" w:sz="8" w:space="0" w:color="000000"/>
                    <w:right w:val="single" w:sz="8" w:space="0" w:color="000000"/>
                  </w:tcBorders>
                </w:tcPr>
                <w:p w14:paraId="42DF5AC7" w14:textId="77777777" w:rsidR="00015A7A" w:rsidRPr="00121FBB" w:rsidRDefault="00015A7A" w:rsidP="00015A7A">
                  <w:pPr>
                    <w:spacing w:after="0" w:line="240" w:lineRule="auto"/>
                    <w:rPr>
                      <w:rFonts w:eastAsia="Times New Roman" w:cstheme="minorHAnsi"/>
                      <w:b/>
                    </w:rPr>
                  </w:pPr>
                  <w:r w:rsidRPr="00121FBB">
                    <w:rPr>
                      <w:rFonts w:eastAsia="Times New Roman" w:cstheme="minorHAnsi"/>
                      <w:b/>
                    </w:rPr>
                    <w:t>Year 1</w:t>
                  </w:r>
                </w:p>
                <w:p w14:paraId="0DAA5BE3" w14:textId="77777777" w:rsidR="00015A7A" w:rsidRPr="00121FBB" w:rsidRDefault="00015A7A" w:rsidP="009D0E26">
                  <w:pPr>
                    <w:pStyle w:val="NoSpacing"/>
                    <w:numPr>
                      <w:ilvl w:val="0"/>
                      <w:numId w:val="12"/>
                    </w:numPr>
                    <w:shd w:val="clear" w:color="auto" w:fill="DEEAF6" w:themeFill="accent1" w:themeFillTint="33"/>
                    <w:rPr>
                      <w:rFonts w:asciiTheme="minorHAnsi" w:hAnsiTheme="minorHAnsi" w:cstheme="minorHAnsi"/>
                      <w:sz w:val="22"/>
                      <w:szCs w:val="22"/>
                    </w:rPr>
                  </w:pPr>
                  <w:r w:rsidRPr="00121FBB">
                    <w:rPr>
                      <w:rFonts w:asciiTheme="minorHAnsi" w:hAnsiTheme="minorHAnsi" w:cstheme="minorHAnsi"/>
                      <w:sz w:val="22"/>
                      <w:szCs w:val="22"/>
                    </w:rPr>
                    <w:t xml:space="preserve">Parent education, awareness, and support has increased leading to more equitable access to services. </w:t>
                  </w:r>
                </w:p>
                <w:p w14:paraId="5B93D3E7" w14:textId="77777777" w:rsidR="00015A7A" w:rsidRPr="00121FBB" w:rsidRDefault="00015A7A" w:rsidP="00015A7A">
                  <w:pPr>
                    <w:pStyle w:val="NoSpacing"/>
                    <w:rPr>
                      <w:rFonts w:asciiTheme="minorHAnsi" w:hAnsiTheme="minorHAnsi" w:cstheme="minorHAnsi"/>
                      <w:b/>
                      <w:sz w:val="22"/>
                      <w:szCs w:val="22"/>
                    </w:rPr>
                  </w:pPr>
                  <w:r w:rsidRPr="00121FBB">
                    <w:rPr>
                      <w:rFonts w:asciiTheme="minorHAnsi" w:hAnsiTheme="minorHAnsi" w:cstheme="minorHAnsi"/>
                      <w:b/>
                      <w:sz w:val="22"/>
                      <w:szCs w:val="22"/>
                    </w:rPr>
                    <w:t>Year 3</w:t>
                  </w:r>
                </w:p>
                <w:p w14:paraId="513526D9" w14:textId="77777777" w:rsidR="00015A7A" w:rsidRPr="00121FBB" w:rsidRDefault="00015A7A" w:rsidP="0080030E">
                  <w:pPr>
                    <w:pStyle w:val="NoSpacing"/>
                    <w:numPr>
                      <w:ilvl w:val="0"/>
                      <w:numId w:val="11"/>
                    </w:numPr>
                    <w:shd w:val="clear" w:color="auto" w:fill="DEEAF6" w:themeFill="accent1" w:themeFillTint="33"/>
                    <w:rPr>
                      <w:rFonts w:asciiTheme="minorHAnsi" w:hAnsiTheme="minorHAnsi" w:cstheme="minorHAnsi"/>
                      <w:sz w:val="22"/>
                      <w:szCs w:val="22"/>
                    </w:rPr>
                  </w:pPr>
                  <w:r w:rsidRPr="00121FBB">
                    <w:rPr>
                      <w:rFonts w:asciiTheme="minorHAnsi" w:hAnsiTheme="minorHAnsi" w:cstheme="minorHAnsi"/>
                      <w:sz w:val="22"/>
                      <w:szCs w:val="22"/>
                    </w:rPr>
                    <w:lastRenderedPageBreak/>
                    <w:t>A study has been conducted to determine parent perception of ECCE choices/options.</w:t>
                  </w:r>
                </w:p>
                <w:p w14:paraId="7F203C2D" w14:textId="77777777" w:rsidR="00015A7A" w:rsidRPr="00121FBB" w:rsidRDefault="00015A7A" w:rsidP="00015A7A">
                  <w:pPr>
                    <w:spacing w:after="0" w:line="240" w:lineRule="auto"/>
                    <w:rPr>
                      <w:rFonts w:eastAsia="Times New Roman" w:cstheme="minorHAnsi"/>
                    </w:rPr>
                  </w:pPr>
                </w:p>
              </w:tc>
              <w:tc>
                <w:tcPr>
                  <w:tcW w:w="2639"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12B19964" w14:textId="77777777" w:rsidR="00015A7A" w:rsidRDefault="00015A7A" w:rsidP="00015A7A">
                  <w:pPr>
                    <w:spacing w:after="0" w:line="240" w:lineRule="auto"/>
                    <w:rPr>
                      <w:rFonts w:eastAsia="Times New Roman" w:cstheme="minorHAnsi"/>
                      <w:bCs/>
                    </w:rPr>
                  </w:pPr>
                  <w:r w:rsidRPr="00121FBB">
                    <w:rPr>
                      <w:rFonts w:eastAsia="Times New Roman" w:cstheme="minorHAnsi"/>
                      <w:b/>
                    </w:rPr>
                    <w:lastRenderedPageBreak/>
                    <w:t>Y1: -</w:t>
                  </w:r>
                  <w:r w:rsidRPr="00121FBB">
                    <w:rPr>
                      <w:rFonts w:eastAsia="Times New Roman" w:cstheme="minorHAnsi"/>
                      <w:bCs/>
                    </w:rPr>
                    <w:t xml:space="preserve">Added some colorful printed materials about free early care and education options to the Baby Bundle new parent kits that will be </w:t>
                  </w:r>
                  <w:r w:rsidRPr="00121FBB">
                    <w:rPr>
                      <w:rFonts w:eastAsia="Times New Roman" w:cstheme="minorHAnsi"/>
                      <w:bCs/>
                    </w:rPr>
                    <w:lastRenderedPageBreak/>
                    <w:t>distributed in 11 regions of the state in 2021.</w:t>
                  </w:r>
                </w:p>
                <w:p w14:paraId="42563B5D" w14:textId="77777777" w:rsidR="00015A7A" w:rsidRDefault="00015A7A" w:rsidP="00015A7A">
                  <w:pPr>
                    <w:spacing w:after="0" w:line="240" w:lineRule="auto"/>
                    <w:rPr>
                      <w:rFonts w:eastAsia="Times New Roman" w:cstheme="minorHAnsi"/>
                      <w:bCs/>
                    </w:rPr>
                  </w:pPr>
                </w:p>
                <w:p w14:paraId="013034CF" w14:textId="585F09F1" w:rsidR="00015A7A" w:rsidRDefault="00015A7A" w:rsidP="00015A7A">
                  <w:pPr>
                    <w:spacing w:after="0" w:line="240" w:lineRule="auto"/>
                    <w:rPr>
                      <w:rFonts w:cstheme="minorHAnsi"/>
                    </w:rPr>
                  </w:pPr>
                  <w:r w:rsidRPr="00805CFF">
                    <w:rPr>
                      <w:rFonts w:eastAsia="Times New Roman" w:cstheme="minorHAnsi"/>
                      <w:b/>
                      <w:bCs/>
                    </w:rPr>
                    <w:t>Y2</w:t>
                  </w:r>
                  <w:r>
                    <w:rPr>
                      <w:rFonts w:eastAsia="Times New Roman" w:cstheme="minorHAnsi"/>
                      <w:bCs/>
                    </w:rPr>
                    <w:t xml:space="preserve">: </w:t>
                  </w:r>
                  <w:r w:rsidR="001A1BDA">
                    <w:rPr>
                      <w:rFonts w:eastAsia="Times New Roman" w:cstheme="minorHAnsi"/>
                      <w:bCs/>
                    </w:rPr>
                    <w:t>-</w:t>
                  </w:r>
                  <w:r w:rsidRPr="00C22526">
                    <w:rPr>
                      <w:rFonts w:cstheme="minorHAnsi"/>
                    </w:rPr>
                    <w:t xml:space="preserve">WIC materials have been added to the baby bundles, they </w:t>
                  </w:r>
                  <w:r>
                    <w:rPr>
                      <w:rFonts w:cstheme="minorHAnsi"/>
                    </w:rPr>
                    <w:t>include</w:t>
                  </w:r>
                  <w:r w:rsidRPr="00C22526">
                    <w:rPr>
                      <w:rFonts w:cstheme="minorHAnsi"/>
                    </w:rPr>
                    <w:t xml:space="preserve"> farmers markets that take EBT/SNAP card</w:t>
                  </w:r>
                  <w:r>
                    <w:rPr>
                      <w:rFonts w:cstheme="minorHAnsi"/>
                    </w:rPr>
                    <w:t>.</w:t>
                  </w:r>
                </w:p>
                <w:p w14:paraId="31668A65" w14:textId="77777777" w:rsidR="00015A7A" w:rsidRDefault="00015A7A" w:rsidP="00015A7A">
                  <w:pPr>
                    <w:spacing w:after="0" w:line="240" w:lineRule="auto"/>
                    <w:rPr>
                      <w:rFonts w:cstheme="minorHAnsi"/>
                    </w:rPr>
                  </w:pPr>
                </w:p>
                <w:p w14:paraId="7633A6FF" w14:textId="77777777" w:rsidR="009D0E26" w:rsidRDefault="00015A7A" w:rsidP="00015A7A">
                  <w:pPr>
                    <w:spacing w:after="0" w:line="240" w:lineRule="auto"/>
                    <w:rPr>
                      <w:rFonts w:eastAsia="Times New Roman" w:cstheme="minorHAnsi"/>
                      <w:bCs/>
                    </w:rPr>
                  </w:pPr>
                  <w:r w:rsidRPr="00015A7A">
                    <w:rPr>
                      <w:rFonts w:eastAsia="Times New Roman" w:cstheme="minorHAnsi"/>
                      <w:b/>
                      <w:bCs/>
                    </w:rPr>
                    <w:t>Y3</w:t>
                  </w:r>
                  <w:r w:rsidR="00623776">
                    <w:rPr>
                      <w:rFonts w:eastAsia="Times New Roman" w:cstheme="minorHAnsi"/>
                      <w:b/>
                      <w:bCs/>
                    </w:rPr>
                    <w:t xml:space="preserve"> </w:t>
                  </w:r>
                  <w:r w:rsidRPr="00015A7A">
                    <w:rPr>
                      <w:rFonts w:eastAsia="Times New Roman" w:cstheme="minorHAnsi"/>
                      <w:b/>
                      <w:bCs/>
                    </w:rPr>
                    <w:t>Q1:</w:t>
                  </w:r>
                  <w:r>
                    <w:rPr>
                      <w:rFonts w:eastAsia="Times New Roman" w:cstheme="minorHAnsi"/>
                      <w:bCs/>
                    </w:rPr>
                    <w:t xml:space="preserve"> </w:t>
                  </w:r>
                  <w:r w:rsidR="001A1BDA">
                    <w:rPr>
                      <w:rFonts w:eastAsia="Times New Roman" w:cstheme="minorHAnsi"/>
                      <w:bCs/>
                    </w:rPr>
                    <w:t>-</w:t>
                  </w:r>
                  <w:r>
                    <w:rPr>
                      <w:rFonts w:eastAsia="Times New Roman" w:cstheme="minorHAnsi"/>
                      <w:bCs/>
                    </w:rPr>
                    <w:t xml:space="preserve">The Office of Head Start changed eligibility criteria to include SNAP recipients. </w:t>
                  </w:r>
                </w:p>
                <w:p w14:paraId="28FA5E35" w14:textId="77777777" w:rsidR="009D0E26" w:rsidRDefault="009D0E26" w:rsidP="00015A7A">
                  <w:pPr>
                    <w:spacing w:after="0" w:line="240" w:lineRule="auto"/>
                    <w:rPr>
                      <w:rFonts w:eastAsia="Times New Roman" w:cstheme="minorHAnsi"/>
                      <w:bCs/>
                    </w:rPr>
                  </w:pPr>
                </w:p>
                <w:p w14:paraId="45D80A13" w14:textId="69B078DB" w:rsidR="00015A7A" w:rsidRPr="009D0E26" w:rsidRDefault="009D0E26" w:rsidP="00015A7A">
                  <w:pPr>
                    <w:spacing w:after="0" w:line="240" w:lineRule="auto"/>
                    <w:rPr>
                      <w:rFonts w:eastAsia="Times New Roman" w:cstheme="minorHAnsi"/>
                      <w:bCs/>
                    </w:rPr>
                  </w:pPr>
                  <w:r w:rsidRPr="009D0E26">
                    <w:rPr>
                      <w:rFonts w:eastAsia="Times New Roman" w:cstheme="minorHAnsi"/>
                      <w:b/>
                    </w:rPr>
                    <w:t>Y3 Q3</w:t>
                  </w:r>
                  <w:r w:rsidRPr="0080030E">
                    <w:rPr>
                      <w:rFonts w:eastAsia="Times New Roman" w:cstheme="minorHAnsi"/>
                      <w:bCs/>
                    </w:rPr>
                    <w:t>:</w:t>
                  </w:r>
                  <w:r w:rsidR="00015A7A" w:rsidRPr="0080030E">
                    <w:rPr>
                      <w:rFonts w:eastAsia="Times New Roman" w:cstheme="minorHAnsi"/>
                      <w:bCs/>
                    </w:rPr>
                    <w:t xml:space="preserve"> </w:t>
                  </w:r>
                  <w:r w:rsidRPr="0080030E">
                    <w:rPr>
                      <w:rFonts w:eastAsia="Times New Roman" w:cstheme="minorHAnsi"/>
                      <w:bCs/>
                    </w:rPr>
                    <w:t>Parent feedback was collected annually (2020, 2021, &amp; 2022) to provide the team with parent perspective on the early care and learning system in NYS and access to services</w:t>
                  </w:r>
                </w:p>
              </w:tc>
            </w:tr>
          </w:tbl>
          <w:p w14:paraId="13293DB1" w14:textId="77777777" w:rsidR="00015A7A" w:rsidRPr="00121FBB" w:rsidRDefault="00015A7A" w:rsidP="00015A7A">
            <w:pPr>
              <w:spacing w:after="0" w:line="240" w:lineRule="auto"/>
              <w:rPr>
                <w:rFonts w:eastAsia="Times New Roman" w:cstheme="minorHAnsi"/>
              </w:rPr>
            </w:pPr>
          </w:p>
        </w:tc>
      </w:tr>
    </w:tbl>
    <w:p w14:paraId="4EED9410" w14:textId="77777777" w:rsidR="00015A7A" w:rsidRPr="00121FBB" w:rsidRDefault="00015A7A" w:rsidP="00015A7A">
      <w:pPr>
        <w:rPr>
          <w:rFonts w:eastAsia="Times New Roman" w:cstheme="minorHAnsi"/>
          <w:b/>
          <w:bCs/>
        </w:rPr>
      </w:pPr>
    </w:p>
    <w:p w14:paraId="0B560AB3" w14:textId="77777777" w:rsidR="00015A7A" w:rsidRPr="00121FBB" w:rsidRDefault="00015A7A" w:rsidP="00015A7A">
      <w:pPr>
        <w:rPr>
          <w:rFonts w:eastAsia="Times New Roman" w:cstheme="minorHAnsi"/>
          <w:b/>
          <w:bCs/>
        </w:rPr>
      </w:pPr>
    </w:p>
    <w:tbl>
      <w:tblPr>
        <w:tblW w:w="14490" w:type="dxa"/>
        <w:tblInd w:w="-775" w:type="dxa"/>
        <w:tblCellMar>
          <w:top w:w="15" w:type="dxa"/>
          <w:left w:w="15" w:type="dxa"/>
          <w:bottom w:w="15" w:type="dxa"/>
          <w:right w:w="15" w:type="dxa"/>
        </w:tblCellMar>
        <w:tblLook w:val="04A0" w:firstRow="1" w:lastRow="0" w:firstColumn="1" w:lastColumn="0" w:noHBand="0" w:noVBand="1"/>
      </w:tblPr>
      <w:tblGrid>
        <w:gridCol w:w="14490"/>
      </w:tblGrid>
      <w:tr w:rsidR="00015A7A" w:rsidRPr="00121FBB" w14:paraId="2E46CBA4" w14:textId="77777777" w:rsidTr="00015A7A">
        <w:tc>
          <w:tcPr>
            <w:tcW w:w="14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E5232E" w14:textId="77777777" w:rsidR="00015A7A" w:rsidRPr="00121FBB" w:rsidRDefault="00015A7A" w:rsidP="00015A7A">
            <w:pPr>
              <w:spacing w:after="0" w:line="240" w:lineRule="auto"/>
              <w:rPr>
                <w:rFonts w:eastAsia="Times New Roman" w:cstheme="minorHAnsi"/>
                <w:sz w:val="24"/>
              </w:rPr>
            </w:pPr>
            <w:r w:rsidRPr="00121FBB">
              <w:rPr>
                <w:rFonts w:eastAsia="Times New Roman" w:cstheme="minorHAnsi"/>
                <w:b/>
                <w:bCs/>
                <w:sz w:val="24"/>
              </w:rPr>
              <w:t>5-C: All families have knowledge and choice in high-quality early care and learning programs to meet their needs in health, education, mental health, disability, and family support.</w:t>
            </w:r>
          </w:p>
          <w:tbl>
            <w:tblPr>
              <w:tblW w:w="0" w:type="auto"/>
              <w:tblCellMar>
                <w:top w:w="15" w:type="dxa"/>
                <w:left w:w="15" w:type="dxa"/>
                <w:bottom w:w="15" w:type="dxa"/>
                <w:right w:w="15" w:type="dxa"/>
              </w:tblCellMar>
              <w:tblLook w:val="04A0" w:firstRow="1" w:lastRow="0" w:firstColumn="1" w:lastColumn="0" w:noHBand="0" w:noVBand="1"/>
            </w:tblPr>
            <w:tblGrid>
              <w:gridCol w:w="3810"/>
              <w:gridCol w:w="1136"/>
              <w:gridCol w:w="1262"/>
              <w:gridCol w:w="1049"/>
              <w:gridCol w:w="1012"/>
              <w:gridCol w:w="2806"/>
              <w:gridCol w:w="3195"/>
            </w:tblGrid>
            <w:tr w:rsidR="00015A7A" w:rsidRPr="00121FBB" w14:paraId="647A6A93" w14:textId="77777777" w:rsidTr="00015A7A">
              <w:tc>
                <w:tcPr>
                  <w:tcW w:w="39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8397B8" w14:textId="77777777" w:rsidR="00015A7A" w:rsidRPr="00121FBB" w:rsidRDefault="00015A7A" w:rsidP="00015A7A">
                  <w:pPr>
                    <w:spacing w:after="0" w:line="240" w:lineRule="auto"/>
                    <w:rPr>
                      <w:rFonts w:eastAsia="Times New Roman" w:cstheme="minorHAnsi"/>
                    </w:rPr>
                  </w:pPr>
                  <w:r w:rsidRPr="00121FBB">
                    <w:rPr>
                      <w:rFonts w:eastAsia="Times New Roman" w:cstheme="minorHAnsi"/>
                      <w:b/>
                      <w:bCs/>
                    </w:rPr>
                    <w:t>Activities:</w:t>
                  </w:r>
                </w:p>
              </w:tc>
              <w:tc>
                <w:tcPr>
                  <w:tcW w:w="11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6038FF" w14:textId="77777777" w:rsidR="00015A7A" w:rsidRPr="00121FBB" w:rsidRDefault="00015A7A" w:rsidP="00015A7A">
                  <w:pPr>
                    <w:spacing w:after="0" w:line="240" w:lineRule="auto"/>
                    <w:rPr>
                      <w:rFonts w:eastAsia="Times New Roman" w:cstheme="minorHAnsi"/>
                    </w:rPr>
                  </w:pPr>
                  <w:r w:rsidRPr="00121FBB">
                    <w:rPr>
                      <w:rFonts w:eastAsia="Times New Roman" w:cstheme="minorHAnsi"/>
                      <w:b/>
                      <w:bCs/>
                    </w:rPr>
                    <w:t>Leader/</w:t>
                  </w:r>
                </w:p>
                <w:p w14:paraId="5C776F98" w14:textId="77777777" w:rsidR="00015A7A" w:rsidRPr="00121FBB" w:rsidRDefault="00015A7A" w:rsidP="00015A7A">
                  <w:pPr>
                    <w:spacing w:after="0" w:line="240" w:lineRule="auto"/>
                    <w:rPr>
                      <w:rFonts w:eastAsia="Times New Roman" w:cstheme="minorHAnsi"/>
                    </w:rPr>
                  </w:pPr>
                  <w:r w:rsidRPr="00121FBB">
                    <w:rPr>
                      <w:rFonts w:eastAsia="Times New Roman" w:cstheme="minorHAnsi"/>
                      <w:b/>
                      <w:bCs/>
                    </w:rPr>
                    <w:t>Convener:</w:t>
                  </w:r>
                </w:p>
              </w:tc>
              <w:tc>
                <w:tcPr>
                  <w:tcW w:w="12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00F5B4" w14:textId="77777777" w:rsidR="00015A7A" w:rsidRPr="00121FBB" w:rsidRDefault="00015A7A" w:rsidP="00015A7A">
                  <w:pPr>
                    <w:spacing w:after="0" w:line="240" w:lineRule="auto"/>
                    <w:rPr>
                      <w:rFonts w:eastAsia="Times New Roman" w:cstheme="minorHAnsi"/>
                    </w:rPr>
                  </w:pPr>
                  <w:r w:rsidRPr="00121FBB">
                    <w:rPr>
                      <w:rFonts w:eastAsia="Times New Roman" w:cstheme="minorHAnsi"/>
                      <w:b/>
                      <w:bCs/>
                    </w:rPr>
                    <w:t>Active Participant:</w:t>
                  </w:r>
                </w:p>
              </w:tc>
              <w:tc>
                <w:tcPr>
                  <w:tcW w:w="10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DEF246" w14:textId="77777777" w:rsidR="00015A7A" w:rsidRPr="00121FBB" w:rsidRDefault="00015A7A" w:rsidP="00015A7A">
                  <w:pPr>
                    <w:spacing w:after="0" w:line="240" w:lineRule="auto"/>
                    <w:rPr>
                      <w:rFonts w:eastAsia="Times New Roman" w:cstheme="minorHAnsi"/>
                    </w:rPr>
                  </w:pPr>
                  <w:r w:rsidRPr="00121FBB">
                    <w:rPr>
                      <w:rFonts w:eastAsia="Times New Roman" w:cstheme="minorHAnsi"/>
                      <w:b/>
                      <w:bCs/>
                    </w:rPr>
                    <w:t>Expert/ resource person:</w:t>
                  </w:r>
                </w:p>
              </w:tc>
              <w:tc>
                <w:tcPr>
                  <w:tcW w:w="10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01593E" w14:textId="77777777" w:rsidR="00015A7A" w:rsidRPr="00121FBB" w:rsidRDefault="00015A7A" w:rsidP="00015A7A">
                  <w:pPr>
                    <w:spacing w:after="0" w:line="240" w:lineRule="auto"/>
                    <w:rPr>
                      <w:rFonts w:eastAsia="Times New Roman" w:cstheme="minorHAnsi"/>
                      <w:b/>
                    </w:rPr>
                  </w:pPr>
                  <w:r w:rsidRPr="00121FBB">
                    <w:rPr>
                      <w:rFonts w:eastAsia="Times New Roman" w:cstheme="minorHAnsi"/>
                      <w:b/>
                    </w:rPr>
                    <w:t>Staff:</w:t>
                  </w:r>
                </w:p>
              </w:tc>
              <w:tc>
                <w:tcPr>
                  <w:tcW w:w="2874" w:type="dxa"/>
                  <w:tcBorders>
                    <w:top w:val="single" w:sz="8" w:space="0" w:color="000000"/>
                    <w:left w:val="single" w:sz="8" w:space="0" w:color="000000"/>
                    <w:bottom w:val="single" w:sz="8" w:space="0" w:color="000000"/>
                    <w:right w:val="single" w:sz="8" w:space="0" w:color="000000"/>
                  </w:tcBorders>
                </w:tcPr>
                <w:p w14:paraId="5AC99C5A" w14:textId="77777777" w:rsidR="00015A7A" w:rsidRPr="00121FBB" w:rsidRDefault="00015A7A" w:rsidP="00015A7A">
                  <w:pPr>
                    <w:spacing w:after="0" w:line="240" w:lineRule="auto"/>
                    <w:rPr>
                      <w:rFonts w:eastAsia="Times New Roman" w:cstheme="minorHAnsi"/>
                      <w:b/>
                      <w:bCs/>
                    </w:rPr>
                  </w:pPr>
                  <w:r w:rsidRPr="00121FBB">
                    <w:rPr>
                      <w:rFonts w:eastAsia="Times New Roman" w:cstheme="minorHAnsi"/>
                      <w:b/>
                      <w:bCs/>
                    </w:rPr>
                    <w:t>Progress Indicators:</w:t>
                  </w:r>
                </w:p>
              </w:tc>
              <w:tc>
                <w:tcPr>
                  <w:tcW w:w="3000" w:type="dxa"/>
                  <w:tcBorders>
                    <w:top w:val="single" w:sz="8" w:space="0" w:color="000000"/>
                    <w:left w:val="single" w:sz="8" w:space="0" w:color="000000"/>
                    <w:bottom w:val="single" w:sz="8" w:space="0" w:color="000000"/>
                    <w:right w:val="single" w:sz="8" w:space="0" w:color="000000"/>
                  </w:tcBorders>
                </w:tcPr>
                <w:p w14:paraId="03801A37" w14:textId="77777777" w:rsidR="00015A7A" w:rsidRPr="00121FBB" w:rsidRDefault="00015A7A" w:rsidP="00015A7A">
                  <w:pPr>
                    <w:spacing w:after="0" w:line="240" w:lineRule="auto"/>
                    <w:rPr>
                      <w:rFonts w:eastAsia="Times New Roman" w:cstheme="minorHAnsi"/>
                      <w:b/>
                      <w:bCs/>
                    </w:rPr>
                  </w:pPr>
                  <w:r>
                    <w:rPr>
                      <w:rFonts w:eastAsia="Times New Roman" w:cstheme="minorHAnsi"/>
                      <w:b/>
                      <w:bCs/>
                    </w:rPr>
                    <w:t xml:space="preserve">Status of Progress Indicator: </w:t>
                  </w:r>
                </w:p>
              </w:tc>
            </w:tr>
            <w:tr w:rsidR="00015A7A" w:rsidRPr="00121FBB" w14:paraId="1CC4DE7C" w14:textId="77777777" w:rsidTr="00DD68DB">
              <w:tc>
                <w:tcPr>
                  <w:tcW w:w="3937"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475764E4" w14:textId="77777777" w:rsidR="00015A7A" w:rsidRPr="00121FBB" w:rsidRDefault="00015A7A" w:rsidP="00015A7A">
                  <w:pPr>
                    <w:spacing w:after="0" w:line="240" w:lineRule="auto"/>
                    <w:rPr>
                      <w:rFonts w:eastAsia="Times New Roman" w:cstheme="minorHAnsi"/>
                    </w:rPr>
                  </w:pPr>
                  <w:r w:rsidRPr="00121FBB">
                    <w:rPr>
                      <w:rFonts w:eastAsia="Times New Roman" w:cstheme="minorHAnsi"/>
                    </w:rPr>
                    <w:lastRenderedPageBreak/>
                    <w:t>1. The ECAC website is easily accessible to families as evidenced by increased use of interactive features.</w:t>
                  </w:r>
                </w:p>
              </w:tc>
              <w:tc>
                <w:tcPr>
                  <w:tcW w:w="11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C65059" w14:textId="77777777" w:rsidR="00015A7A" w:rsidRPr="00121FBB" w:rsidRDefault="00015A7A" w:rsidP="00015A7A">
                  <w:pPr>
                    <w:spacing w:after="0" w:line="240" w:lineRule="auto"/>
                    <w:rPr>
                      <w:rFonts w:eastAsia="Times New Roman" w:cstheme="minorHAnsi"/>
                    </w:rPr>
                  </w:pPr>
                  <w:r w:rsidRPr="00121FBB">
                    <w:rPr>
                      <w:rFonts w:eastAsia="Times New Roman" w:cstheme="minorHAnsi"/>
                      <w:b/>
                      <w:bCs/>
                    </w:rPr>
                    <w:t>Alice Blecker</w:t>
                  </w:r>
                </w:p>
              </w:tc>
              <w:tc>
                <w:tcPr>
                  <w:tcW w:w="12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055827" w14:textId="77777777" w:rsidR="00015A7A" w:rsidRPr="00121FBB" w:rsidRDefault="00015A7A" w:rsidP="00015A7A">
                  <w:pPr>
                    <w:spacing w:after="0" w:line="240" w:lineRule="auto"/>
                    <w:rPr>
                      <w:rFonts w:eastAsia="Times New Roman" w:cstheme="minorHAnsi"/>
                    </w:rPr>
                  </w:pPr>
                  <w:r w:rsidRPr="00121FBB">
                    <w:rPr>
                      <w:rFonts w:eastAsia="Times New Roman" w:cstheme="minorHAnsi"/>
                      <w:b/>
                      <w:bCs/>
                    </w:rPr>
                    <w:t xml:space="preserve"> </w:t>
                  </w:r>
                </w:p>
                <w:p w14:paraId="7D138058" w14:textId="77777777" w:rsidR="00015A7A" w:rsidRPr="00121FBB" w:rsidRDefault="00015A7A" w:rsidP="00015A7A">
                  <w:pPr>
                    <w:spacing w:after="0" w:line="240" w:lineRule="auto"/>
                    <w:rPr>
                      <w:rFonts w:eastAsia="Times New Roman" w:cstheme="minorHAnsi"/>
                    </w:rPr>
                  </w:pPr>
                </w:p>
              </w:tc>
              <w:tc>
                <w:tcPr>
                  <w:tcW w:w="10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2FA84D" w14:textId="77777777" w:rsidR="00015A7A" w:rsidRPr="00121FBB" w:rsidRDefault="00015A7A" w:rsidP="00015A7A">
                  <w:pPr>
                    <w:spacing w:after="0" w:line="240" w:lineRule="auto"/>
                    <w:rPr>
                      <w:rFonts w:eastAsia="Times New Roman" w:cstheme="minorHAnsi"/>
                    </w:rPr>
                  </w:pPr>
                </w:p>
              </w:tc>
              <w:tc>
                <w:tcPr>
                  <w:tcW w:w="10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588762" w14:textId="77777777" w:rsidR="00015A7A" w:rsidRPr="00121FBB" w:rsidRDefault="00015A7A" w:rsidP="00015A7A">
                  <w:pPr>
                    <w:spacing w:after="0" w:line="240" w:lineRule="auto"/>
                    <w:rPr>
                      <w:rFonts w:eastAsia="Times New Roman" w:cstheme="minorHAnsi"/>
                    </w:rPr>
                  </w:pPr>
                  <w:r w:rsidRPr="00121FBB">
                    <w:rPr>
                      <w:rFonts w:eastAsia="Times New Roman" w:cstheme="minorHAnsi"/>
                      <w:b/>
                      <w:bCs/>
                    </w:rPr>
                    <w:t>Alice Blecker</w:t>
                  </w:r>
                </w:p>
              </w:tc>
              <w:tc>
                <w:tcPr>
                  <w:tcW w:w="2874" w:type="dxa"/>
                  <w:tcBorders>
                    <w:top w:val="single" w:sz="8" w:space="0" w:color="000000"/>
                    <w:left w:val="single" w:sz="8" w:space="0" w:color="000000"/>
                    <w:bottom w:val="single" w:sz="8" w:space="0" w:color="000000"/>
                    <w:right w:val="single" w:sz="8" w:space="0" w:color="000000"/>
                  </w:tcBorders>
                </w:tcPr>
                <w:p w14:paraId="324EACB8" w14:textId="77777777" w:rsidR="00015A7A" w:rsidRPr="00121FBB" w:rsidRDefault="00015A7A" w:rsidP="00015A7A">
                  <w:pPr>
                    <w:spacing w:after="0" w:line="240" w:lineRule="auto"/>
                    <w:rPr>
                      <w:rFonts w:eastAsia="Times New Roman" w:cstheme="minorHAnsi"/>
                      <w:b/>
                      <w:bCs/>
                    </w:rPr>
                  </w:pPr>
                  <w:r w:rsidRPr="00121FBB">
                    <w:rPr>
                      <w:rFonts w:eastAsia="Times New Roman" w:cstheme="minorHAnsi"/>
                      <w:b/>
                      <w:bCs/>
                    </w:rPr>
                    <w:t>Year 1</w:t>
                  </w:r>
                </w:p>
                <w:p w14:paraId="0F44DAE6" w14:textId="77777777" w:rsidR="00015A7A" w:rsidRPr="00121FBB" w:rsidRDefault="00015A7A" w:rsidP="00015A7A">
                  <w:pPr>
                    <w:pStyle w:val="NoSpacing"/>
                    <w:numPr>
                      <w:ilvl w:val="0"/>
                      <w:numId w:val="12"/>
                    </w:numPr>
                    <w:rPr>
                      <w:rFonts w:asciiTheme="minorHAnsi" w:hAnsiTheme="minorHAnsi" w:cstheme="minorHAnsi"/>
                      <w:sz w:val="22"/>
                      <w:szCs w:val="22"/>
                    </w:rPr>
                  </w:pPr>
                  <w:r w:rsidRPr="00121FBB">
                    <w:rPr>
                      <w:rFonts w:asciiTheme="minorHAnsi" w:hAnsiTheme="minorHAnsi" w:cstheme="minorHAnsi"/>
                      <w:sz w:val="22"/>
                      <w:szCs w:val="22"/>
                    </w:rPr>
                    <w:t xml:space="preserve">ECAC workgroups have populated the website and designed interactive features. </w:t>
                  </w:r>
                </w:p>
                <w:p w14:paraId="5F8E6B0A" w14:textId="77777777" w:rsidR="00015A7A" w:rsidRPr="00121FBB" w:rsidRDefault="00015A7A" w:rsidP="00015A7A">
                  <w:pPr>
                    <w:spacing w:after="0" w:line="240" w:lineRule="auto"/>
                    <w:rPr>
                      <w:rFonts w:eastAsia="Times New Roman" w:cstheme="minorHAnsi"/>
                      <w:b/>
                      <w:bCs/>
                    </w:rPr>
                  </w:pPr>
                  <w:r w:rsidRPr="00121FBB">
                    <w:rPr>
                      <w:rFonts w:eastAsia="Times New Roman" w:cstheme="minorHAnsi"/>
                      <w:b/>
                      <w:bCs/>
                    </w:rPr>
                    <w:t>Year 2</w:t>
                  </w:r>
                </w:p>
                <w:p w14:paraId="75AD5564" w14:textId="77777777" w:rsidR="00015A7A" w:rsidRPr="00121FBB" w:rsidRDefault="00015A7A" w:rsidP="00015A7A">
                  <w:pPr>
                    <w:pStyle w:val="NoSpacing"/>
                    <w:numPr>
                      <w:ilvl w:val="0"/>
                      <w:numId w:val="12"/>
                    </w:numPr>
                    <w:shd w:val="clear" w:color="auto" w:fill="DEEAF6" w:themeFill="accent1" w:themeFillTint="33"/>
                    <w:rPr>
                      <w:rFonts w:asciiTheme="minorHAnsi" w:hAnsiTheme="minorHAnsi" w:cstheme="minorHAnsi"/>
                      <w:sz w:val="22"/>
                      <w:szCs w:val="22"/>
                    </w:rPr>
                  </w:pPr>
                  <w:r w:rsidRPr="00121FBB">
                    <w:rPr>
                      <w:rFonts w:asciiTheme="minorHAnsi" w:hAnsiTheme="minorHAnsi" w:cstheme="minorHAnsi"/>
                      <w:sz w:val="22"/>
                      <w:szCs w:val="22"/>
                    </w:rPr>
                    <w:t>Website interactive features have been added to web capacity.</w:t>
                  </w:r>
                </w:p>
                <w:p w14:paraId="15B1D9B6" w14:textId="77777777" w:rsidR="00015A7A" w:rsidRPr="00121FBB" w:rsidRDefault="00015A7A" w:rsidP="00015A7A">
                  <w:pPr>
                    <w:pStyle w:val="NoSpacing"/>
                    <w:rPr>
                      <w:rFonts w:asciiTheme="minorHAnsi" w:hAnsiTheme="minorHAnsi" w:cstheme="minorHAnsi"/>
                      <w:b/>
                      <w:sz w:val="22"/>
                      <w:szCs w:val="22"/>
                    </w:rPr>
                  </w:pPr>
                  <w:r w:rsidRPr="00121FBB">
                    <w:rPr>
                      <w:rFonts w:asciiTheme="minorHAnsi" w:hAnsiTheme="minorHAnsi" w:cstheme="minorHAnsi"/>
                      <w:b/>
                      <w:sz w:val="22"/>
                      <w:szCs w:val="22"/>
                    </w:rPr>
                    <w:t>Year 3</w:t>
                  </w:r>
                </w:p>
                <w:p w14:paraId="62F9E2AC" w14:textId="77777777" w:rsidR="00015A7A" w:rsidRPr="00121FBB" w:rsidRDefault="00015A7A" w:rsidP="00015A7A">
                  <w:pPr>
                    <w:pStyle w:val="NoSpacing"/>
                    <w:numPr>
                      <w:ilvl w:val="0"/>
                      <w:numId w:val="13"/>
                    </w:numPr>
                    <w:rPr>
                      <w:rFonts w:asciiTheme="minorHAnsi" w:hAnsiTheme="minorHAnsi" w:cstheme="minorHAnsi"/>
                      <w:sz w:val="22"/>
                      <w:szCs w:val="22"/>
                    </w:rPr>
                  </w:pPr>
                  <w:r w:rsidRPr="00121FBB">
                    <w:rPr>
                      <w:rFonts w:asciiTheme="minorHAnsi" w:hAnsiTheme="minorHAnsi" w:cstheme="minorHAnsi"/>
                      <w:sz w:val="22"/>
                      <w:szCs w:val="22"/>
                    </w:rPr>
                    <w:t xml:space="preserve">The use/impact of interactive features designed for families has been measured and its value has been analyzed.   </w:t>
                  </w:r>
                </w:p>
              </w:tc>
              <w:tc>
                <w:tcPr>
                  <w:tcW w:w="300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2779CC3C" w14:textId="77777777" w:rsidR="00015A7A" w:rsidRPr="00121FBB" w:rsidRDefault="00015A7A" w:rsidP="00015A7A">
                  <w:pPr>
                    <w:pStyle w:val="NoSpacing"/>
                    <w:rPr>
                      <w:rFonts w:asciiTheme="minorHAnsi" w:hAnsiTheme="minorHAnsi" w:cstheme="minorHAnsi"/>
                      <w:b/>
                      <w:sz w:val="22"/>
                      <w:szCs w:val="22"/>
                    </w:rPr>
                  </w:pPr>
                  <w:r w:rsidRPr="00121FBB">
                    <w:rPr>
                      <w:rFonts w:asciiTheme="minorHAnsi" w:hAnsiTheme="minorHAnsi" w:cstheme="minorHAnsi"/>
                      <w:b/>
                      <w:sz w:val="22"/>
                      <w:szCs w:val="22"/>
                    </w:rPr>
                    <w:t xml:space="preserve">Y1- </w:t>
                  </w:r>
                  <w:r w:rsidRPr="00121FBB">
                    <w:rPr>
                      <w:rFonts w:asciiTheme="minorHAnsi" w:hAnsiTheme="minorHAnsi" w:cstheme="minorHAnsi"/>
                      <w:bCs/>
                      <w:sz w:val="22"/>
                      <w:szCs w:val="22"/>
                    </w:rPr>
                    <w:t>Added new features to the ECAC website, which include a targeted page for COVID-19 resources for families.  Other features that were updated to make the website more accessible include: adding race equity statement and image in the slider, sharing work from local state and national initiatives with one focusing on the importance of families with young children filling out the census.</w:t>
                  </w:r>
                </w:p>
                <w:p w14:paraId="069CD4EB" w14:textId="77777777" w:rsidR="00015A7A" w:rsidRPr="00121FBB" w:rsidRDefault="00015A7A" w:rsidP="00015A7A">
                  <w:pPr>
                    <w:pStyle w:val="NoSpacing"/>
                    <w:rPr>
                      <w:rFonts w:asciiTheme="minorHAnsi" w:hAnsiTheme="minorHAnsi" w:cstheme="minorHAnsi"/>
                      <w:b/>
                      <w:sz w:val="22"/>
                      <w:szCs w:val="22"/>
                    </w:rPr>
                  </w:pPr>
                </w:p>
                <w:p w14:paraId="49A0FAE9" w14:textId="77777777" w:rsidR="00015A7A" w:rsidRDefault="00015A7A" w:rsidP="00015A7A">
                  <w:pPr>
                    <w:pStyle w:val="NoSpacing"/>
                    <w:rPr>
                      <w:rFonts w:asciiTheme="minorHAnsi" w:hAnsiTheme="minorHAnsi" w:cstheme="minorHAnsi"/>
                      <w:sz w:val="22"/>
                      <w:szCs w:val="22"/>
                    </w:rPr>
                  </w:pPr>
                  <w:r w:rsidRPr="00121FBB">
                    <w:rPr>
                      <w:rFonts w:asciiTheme="minorHAnsi" w:hAnsiTheme="minorHAnsi" w:cstheme="minorHAnsi"/>
                      <w:b/>
                      <w:sz w:val="22"/>
                      <w:szCs w:val="22"/>
                    </w:rPr>
                    <w:t>Y2: -</w:t>
                  </w:r>
                  <w:r w:rsidRPr="00121FBB">
                    <w:rPr>
                      <w:rFonts w:asciiTheme="minorHAnsi" w:hAnsiTheme="minorHAnsi" w:cstheme="minorHAnsi"/>
                      <w:sz w:val="22"/>
                      <w:szCs w:val="22"/>
                    </w:rPr>
                    <w:t>Website interactive features have been added to web capacity.</w:t>
                  </w:r>
                </w:p>
                <w:p w14:paraId="3FC697AF" w14:textId="77777777" w:rsidR="001215B2" w:rsidRDefault="001215B2" w:rsidP="00015A7A">
                  <w:pPr>
                    <w:pStyle w:val="NoSpacing"/>
                    <w:rPr>
                      <w:rFonts w:asciiTheme="minorHAnsi" w:hAnsiTheme="minorHAnsi" w:cstheme="minorHAnsi"/>
                      <w:sz w:val="22"/>
                      <w:szCs w:val="22"/>
                    </w:rPr>
                  </w:pPr>
                </w:p>
                <w:p w14:paraId="3670BC5D" w14:textId="77777777" w:rsidR="00015A7A" w:rsidRDefault="00015A7A" w:rsidP="00015A7A">
                  <w:pPr>
                    <w:pStyle w:val="NoSpacing"/>
                    <w:rPr>
                      <w:rFonts w:asciiTheme="minorHAnsi" w:hAnsiTheme="minorHAnsi" w:cstheme="minorHAnsi"/>
                      <w:sz w:val="22"/>
                      <w:szCs w:val="22"/>
                    </w:rPr>
                  </w:pPr>
                  <w:r w:rsidRPr="001215B2">
                    <w:rPr>
                      <w:rFonts w:asciiTheme="minorHAnsi" w:hAnsiTheme="minorHAnsi" w:cstheme="minorHAnsi"/>
                      <w:b/>
                      <w:sz w:val="22"/>
                      <w:szCs w:val="22"/>
                    </w:rPr>
                    <w:t>Y3</w:t>
                  </w:r>
                  <w:r w:rsidR="00623776">
                    <w:rPr>
                      <w:rFonts w:asciiTheme="minorHAnsi" w:hAnsiTheme="minorHAnsi" w:cstheme="minorHAnsi"/>
                      <w:b/>
                      <w:sz w:val="22"/>
                      <w:szCs w:val="22"/>
                    </w:rPr>
                    <w:t xml:space="preserve"> </w:t>
                  </w:r>
                  <w:r w:rsidRPr="001215B2">
                    <w:rPr>
                      <w:rFonts w:asciiTheme="minorHAnsi" w:hAnsiTheme="minorHAnsi" w:cstheme="minorHAnsi"/>
                      <w:b/>
                      <w:sz w:val="22"/>
                      <w:szCs w:val="22"/>
                    </w:rPr>
                    <w:t>Q1:</w:t>
                  </w:r>
                  <w:r>
                    <w:rPr>
                      <w:rFonts w:asciiTheme="minorHAnsi" w:hAnsiTheme="minorHAnsi" w:cstheme="minorHAnsi"/>
                      <w:sz w:val="22"/>
                      <w:szCs w:val="22"/>
                    </w:rPr>
                    <w:t xml:space="preserve">  </w:t>
                  </w:r>
                  <w:r w:rsidR="001215B2">
                    <w:rPr>
                      <w:rFonts w:asciiTheme="minorHAnsi" w:hAnsiTheme="minorHAnsi" w:cstheme="minorHAnsi"/>
                      <w:sz w:val="22"/>
                      <w:szCs w:val="22"/>
                    </w:rPr>
                    <w:t>-</w:t>
                  </w:r>
                  <w:r w:rsidR="00DD68DB">
                    <w:rPr>
                      <w:rFonts w:asciiTheme="minorHAnsi" w:hAnsiTheme="minorHAnsi" w:cstheme="minorHAnsi"/>
                      <w:sz w:val="22"/>
                      <w:szCs w:val="22"/>
                    </w:rPr>
                    <w:t xml:space="preserve">The PAC page has been developed and content has been added.  </w:t>
                  </w:r>
                </w:p>
                <w:p w14:paraId="277635CC" w14:textId="77777777" w:rsidR="00ED79EC" w:rsidRDefault="00ED79EC" w:rsidP="00015A7A">
                  <w:pPr>
                    <w:pStyle w:val="NoSpacing"/>
                    <w:rPr>
                      <w:rFonts w:asciiTheme="minorHAnsi" w:hAnsiTheme="minorHAnsi" w:cstheme="minorHAnsi"/>
                      <w:sz w:val="22"/>
                      <w:szCs w:val="22"/>
                    </w:rPr>
                  </w:pPr>
                </w:p>
                <w:p w14:paraId="40B5E2A6" w14:textId="10699DB0" w:rsidR="00ED79EC" w:rsidRPr="00121FBB" w:rsidRDefault="00ED79EC" w:rsidP="00015A7A">
                  <w:pPr>
                    <w:pStyle w:val="NoSpacing"/>
                    <w:rPr>
                      <w:rFonts w:asciiTheme="minorHAnsi" w:hAnsiTheme="minorHAnsi" w:cstheme="minorHAnsi"/>
                      <w:sz w:val="22"/>
                      <w:szCs w:val="22"/>
                    </w:rPr>
                  </w:pPr>
                  <w:r w:rsidRPr="003630DD">
                    <w:rPr>
                      <w:rFonts w:asciiTheme="minorHAnsi" w:hAnsiTheme="minorHAnsi" w:cstheme="minorHAnsi"/>
                      <w:b/>
                      <w:bCs/>
                      <w:sz w:val="22"/>
                      <w:szCs w:val="22"/>
                    </w:rPr>
                    <w:t>Y3 Q3</w:t>
                  </w:r>
                  <w:r>
                    <w:rPr>
                      <w:rFonts w:asciiTheme="minorHAnsi" w:hAnsiTheme="minorHAnsi" w:cstheme="minorHAnsi"/>
                      <w:sz w:val="22"/>
                      <w:szCs w:val="22"/>
                    </w:rPr>
                    <w:t xml:space="preserve">: -Parent Advisory Council webpage is populated with resources. </w:t>
                  </w:r>
                </w:p>
              </w:tc>
            </w:tr>
            <w:tr w:rsidR="00015A7A" w:rsidRPr="00121FBB" w14:paraId="05ECA3D2" w14:textId="77777777" w:rsidTr="00015A7A">
              <w:tc>
                <w:tcPr>
                  <w:tcW w:w="39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980F44" w14:textId="77777777" w:rsidR="00015A7A" w:rsidRPr="00121FBB" w:rsidRDefault="00015A7A" w:rsidP="00015A7A">
                  <w:pPr>
                    <w:spacing w:after="0" w:line="240" w:lineRule="auto"/>
                    <w:rPr>
                      <w:rFonts w:eastAsia="Times New Roman" w:cstheme="minorHAnsi"/>
                    </w:rPr>
                  </w:pPr>
                  <w:r w:rsidRPr="00121FBB">
                    <w:rPr>
                      <w:rFonts w:eastAsia="Times New Roman" w:cstheme="minorHAnsi"/>
                    </w:rPr>
                    <w:t>2. Print materials about early childhood programs and resources for parents are made available in pediatric offices, clinics, WIC (supplemental nutrition) offices, and other family centric spaces.</w:t>
                  </w:r>
                </w:p>
              </w:tc>
              <w:tc>
                <w:tcPr>
                  <w:tcW w:w="11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8E83D6" w14:textId="77777777" w:rsidR="00015A7A" w:rsidRPr="00121FBB" w:rsidRDefault="00015A7A" w:rsidP="00015A7A">
                  <w:pPr>
                    <w:spacing w:after="0" w:line="240" w:lineRule="auto"/>
                    <w:rPr>
                      <w:rFonts w:eastAsia="Times New Roman" w:cstheme="minorHAnsi"/>
                    </w:rPr>
                  </w:pPr>
                  <w:r w:rsidRPr="00121FBB">
                    <w:rPr>
                      <w:rFonts w:eastAsia="Times New Roman" w:cstheme="minorHAnsi"/>
                      <w:b/>
                      <w:bCs/>
                    </w:rPr>
                    <w:t>Alice Blecker</w:t>
                  </w:r>
                </w:p>
              </w:tc>
              <w:tc>
                <w:tcPr>
                  <w:tcW w:w="12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64844F" w14:textId="77777777" w:rsidR="00015A7A" w:rsidRPr="003071F9" w:rsidRDefault="00015A7A" w:rsidP="00015A7A">
                  <w:pPr>
                    <w:spacing w:after="0" w:line="240" w:lineRule="auto"/>
                    <w:rPr>
                      <w:rFonts w:eastAsia="Times New Roman" w:cstheme="minorHAnsi"/>
                      <w:b/>
                      <w:bCs/>
                      <w:color w:val="808080" w:themeColor="background1" w:themeShade="80"/>
                    </w:rPr>
                  </w:pPr>
                  <w:r w:rsidRPr="003071F9">
                    <w:rPr>
                      <w:rFonts w:eastAsia="Times New Roman" w:cstheme="minorHAnsi"/>
                      <w:b/>
                      <w:bCs/>
                      <w:color w:val="808080" w:themeColor="background1" w:themeShade="80"/>
                    </w:rPr>
                    <w:t>Patty Uttaro</w:t>
                  </w:r>
                </w:p>
                <w:p w14:paraId="70347CD3" w14:textId="77777777" w:rsidR="00015A7A" w:rsidRPr="00121FBB" w:rsidRDefault="00015A7A" w:rsidP="00015A7A">
                  <w:pPr>
                    <w:spacing w:after="0" w:line="240" w:lineRule="auto"/>
                    <w:rPr>
                      <w:rFonts w:eastAsia="Times New Roman" w:cstheme="minorHAnsi"/>
                    </w:rPr>
                  </w:pPr>
                </w:p>
              </w:tc>
              <w:tc>
                <w:tcPr>
                  <w:tcW w:w="10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A59859" w14:textId="77777777" w:rsidR="00015A7A" w:rsidRPr="00121FBB" w:rsidRDefault="00015A7A" w:rsidP="00015A7A">
                  <w:pPr>
                    <w:spacing w:after="0" w:line="240" w:lineRule="auto"/>
                    <w:rPr>
                      <w:rFonts w:cstheme="minorHAnsi"/>
                      <w:b/>
                    </w:rPr>
                  </w:pPr>
                  <w:r w:rsidRPr="00121FBB">
                    <w:rPr>
                      <w:rFonts w:cstheme="minorHAnsi"/>
                      <w:b/>
                    </w:rPr>
                    <w:t xml:space="preserve">(WIC) </w:t>
                  </w:r>
                </w:p>
                <w:p w14:paraId="73D2652C" w14:textId="77777777" w:rsidR="00015A7A" w:rsidRPr="00121FBB" w:rsidRDefault="00015A7A" w:rsidP="00015A7A">
                  <w:pPr>
                    <w:spacing w:after="0" w:line="240" w:lineRule="auto"/>
                    <w:rPr>
                      <w:rFonts w:eastAsia="Times New Roman" w:cstheme="minorHAnsi"/>
                      <w:b/>
                    </w:rPr>
                  </w:pPr>
                  <w:r w:rsidRPr="00121FBB">
                    <w:rPr>
                      <w:rFonts w:cstheme="minorHAnsi"/>
                      <w:b/>
                    </w:rPr>
                    <w:t xml:space="preserve">Misha Marvel, Hunger Solutions </w:t>
                  </w:r>
                </w:p>
              </w:tc>
              <w:tc>
                <w:tcPr>
                  <w:tcW w:w="10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8036D4" w14:textId="77777777" w:rsidR="00015A7A" w:rsidRPr="00121FBB" w:rsidRDefault="00015A7A" w:rsidP="00015A7A">
                  <w:pPr>
                    <w:spacing w:after="0" w:line="240" w:lineRule="auto"/>
                    <w:rPr>
                      <w:rFonts w:eastAsia="Times New Roman" w:cstheme="minorHAnsi"/>
                    </w:rPr>
                  </w:pPr>
                  <w:r w:rsidRPr="00121FBB">
                    <w:rPr>
                      <w:rFonts w:eastAsia="Times New Roman" w:cstheme="minorHAnsi"/>
                      <w:b/>
                      <w:bCs/>
                    </w:rPr>
                    <w:t>Alice Blecker</w:t>
                  </w:r>
                </w:p>
              </w:tc>
              <w:tc>
                <w:tcPr>
                  <w:tcW w:w="2874" w:type="dxa"/>
                  <w:tcBorders>
                    <w:top w:val="single" w:sz="8" w:space="0" w:color="000000"/>
                    <w:left w:val="single" w:sz="8" w:space="0" w:color="000000"/>
                    <w:bottom w:val="single" w:sz="8" w:space="0" w:color="000000"/>
                    <w:right w:val="single" w:sz="8" w:space="0" w:color="000000"/>
                  </w:tcBorders>
                </w:tcPr>
                <w:p w14:paraId="76C447F1" w14:textId="77777777" w:rsidR="00015A7A" w:rsidRPr="00121FBB" w:rsidRDefault="00015A7A" w:rsidP="0080030E">
                  <w:pPr>
                    <w:shd w:val="clear" w:color="auto" w:fill="DEEAF6" w:themeFill="accent1" w:themeFillTint="33"/>
                    <w:rPr>
                      <w:rFonts w:cstheme="minorHAnsi"/>
                      <w:b/>
                    </w:rPr>
                  </w:pPr>
                  <w:r w:rsidRPr="00121FBB">
                    <w:rPr>
                      <w:rFonts w:cstheme="minorHAnsi"/>
                      <w:b/>
                    </w:rPr>
                    <w:t>Year 1</w:t>
                  </w:r>
                </w:p>
                <w:p w14:paraId="6308DC17" w14:textId="77777777" w:rsidR="00015A7A" w:rsidRPr="00121FBB" w:rsidRDefault="00015A7A" w:rsidP="0080030E">
                  <w:pPr>
                    <w:pStyle w:val="NoSpacing"/>
                    <w:numPr>
                      <w:ilvl w:val="0"/>
                      <w:numId w:val="12"/>
                    </w:numPr>
                    <w:shd w:val="clear" w:color="auto" w:fill="DEEAF6" w:themeFill="accent1" w:themeFillTint="33"/>
                    <w:rPr>
                      <w:rFonts w:asciiTheme="minorHAnsi" w:hAnsiTheme="minorHAnsi" w:cstheme="minorHAnsi"/>
                      <w:sz w:val="22"/>
                      <w:szCs w:val="22"/>
                    </w:rPr>
                  </w:pPr>
                  <w:r w:rsidRPr="00121FBB">
                    <w:rPr>
                      <w:rFonts w:asciiTheme="minorHAnsi" w:hAnsiTheme="minorHAnsi" w:cstheme="minorHAnsi"/>
                      <w:sz w:val="22"/>
                      <w:szCs w:val="22"/>
                    </w:rPr>
                    <w:t xml:space="preserve">The ECAC workgroup has overseen design of print materials. </w:t>
                  </w:r>
                </w:p>
                <w:p w14:paraId="65F03BCA" w14:textId="77777777" w:rsidR="00015A7A" w:rsidRPr="00121FBB" w:rsidRDefault="00015A7A" w:rsidP="0080030E">
                  <w:pPr>
                    <w:pStyle w:val="NoSpacing"/>
                    <w:shd w:val="clear" w:color="auto" w:fill="DEEAF6" w:themeFill="accent1" w:themeFillTint="33"/>
                    <w:rPr>
                      <w:rFonts w:asciiTheme="minorHAnsi" w:hAnsiTheme="minorHAnsi" w:cstheme="minorHAnsi"/>
                      <w:b/>
                      <w:sz w:val="22"/>
                      <w:szCs w:val="22"/>
                    </w:rPr>
                  </w:pPr>
                  <w:r w:rsidRPr="00121FBB">
                    <w:rPr>
                      <w:rFonts w:asciiTheme="minorHAnsi" w:hAnsiTheme="minorHAnsi" w:cstheme="minorHAnsi"/>
                      <w:b/>
                      <w:sz w:val="22"/>
                      <w:szCs w:val="22"/>
                    </w:rPr>
                    <w:t>Year 2</w:t>
                  </w:r>
                </w:p>
                <w:p w14:paraId="4C32A1A1" w14:textId="77777777" w:rsidR="00015A7A" w:rsidRPr="00121FBB" w:rsidRDefault="00015A7A" w:rsidP="0080030E">
                  <w:pPr>
                    <w:pStyle w:val="NoSpacing"/>
                    <w:numPr>
                      <w:ilvl w:val="0"/>
                      <w:numId w:val="12"/>
                    </w:numPr>
                    <w:shd w:val="clear" w:color="auto" w:fill="DEEAF6" w:themeFill="accent1" w:themeFillTint="33"/>
                    <w:rPr>
                      <w:rFonts w:asciiTheme="minorHAnsi" w:hAnsiTheme="minorHAnsi" w:cstheme="minorHAnsi"/>
                      <w:sz w:val="22"/>
                      <w:szCs w:val="22"/>
                    </w:rPr>
                  </w:pPr>
                  <w:r w:rsidRPr="00121FBB">
                    <w:rPr>
                      <w:rFonts w:asciiTheme="minorHAnsi" w:hAnsiTheme="minorHAnsi" w:cstheme="minorHAnsi"/>
                      <w:sz w:val="22"/>
                      <w:szCs w:val="22"/>
                    </w:rPr>
                    <w:t>Materials have been disseminated.</w:t>
                  </w:r>
                </w:p>
                <w:p w14:paraId="4D6F70E2" w14:textId="77777777" w:rsidR="00015A7A" w:rsidRPr="00121FBB" w:rsidRDefault="00015A7A" w:rsidP="00015A7A">
                  <w:pPr>
                    <w:pStyle w:val="NoSpacing"/>
                    <w:rPr>
                      <w:rFonts w:asciiTheme="minorHAnsi" w:hAnsiTheme="minorHAnsi" w:cstheme="minorHAnsi"/>
                      <w:sz w:val="22"/>
                      <w:szCs w:val="22"/>
                    </w:rPr>
                  </w:pPr>
                </w:p>
                <w:p w14:paraId="474A6E4F" w14:textId="77777777" w:rsidR="00015A7A" w:rsidRPr="00121FBB" w:rsidRDefault="00015A7A" w:rsidP="00015A7A">
                  <w:pPr>
                    <w:rPr>
                      <w:rFonts w:cstheme="minorHAnsi"/>
                      <w:b/>
                    </w:rPr>
                  </w:pPr>
                  <w:r w:rsidRPr="00121FBB">
                    <w:rPr>
                      <w:rFonts w:cstheme="minorHAnsi"/>
                      <w:b/>
                    </w:rPr>
                    <w:t>Year 3</w:t>
                  </w:r>
                </w:p>
                <w:p w14:paraId="0D76AF3C" w14:textId="77777777" w:rsidR="00015A7A" w:rsidRPr="00121FBB" w:rsidRDefault="00015A7A" w:rsidP="00015A7A">
                  <w:pPr>
                    <w:pStyle w:val="NoSpacing"/>
                    <w:numPr>
                      <w:ilvl w:val="0"/>
                      <w:numId w:val="13"/>
                    </w:numPr>
                    <w:rPr>
                      <w:rFonts w:asciiTheme="minorHAnsi" w:hAnsiTheme="minorHAnsi" w:cstheme="minorHAnsi"/>
                      <w:sz w:val="22"/>
                      <w:szCs w:val="22"/>
                    </w:rPr>
                  </w:pPr>
                  <w:r w:rsidRPr="00121FBB">
                    <w:rPr>
                      <w:rFonts w:asciiTheme="minorHAnsi" w:hAnsiTheme="minorHAnsi" w:cstheme="minorHAnsi"/>
                      <w:sz w:val="22"/>
                      <w:szCs w:val="22"/>
                    </w:rPr>
                    <w:t xml:space="preserve">Accessible tools in plain language for parents and pediatricians on the kindergarten transition process have been developed and disseminated.  </w:t>
                  </w:r>
                </w:p>
              </w:tc>
              <w:tc>
                <w:tcPr>
                  <w:tcW w:w="3000" w:type="dxa"/>
                  <w:tcBorders>
                    <w:top w:val="single" w:sz="8" w:space="0" w:color="000000"/>
                    <w:left w:val="single" w:sz="8" w:space="0" w:color="000000"/>
                    <w:bottom w:val="single" w:sz="8" w:space="0" w:color="000000"/>
                    <w:right w:val="single" w:sz="8" w:space="0" w:color="000000"/>
                  </w:tcBorders>
                </w:tcPr>
                <w:p w14:paraId="1D2D3ECE" w14:textId="409ABF56" w:rsidR="00015A7A" w:rsidRDefault="001A1BDA" w:rsidP="00015A7A">
                  <w:pPr>
                    <w:rPr>
                      <w:rFonts w:cstheme="minorHAnsi"/>
                    </w:rPr>
                  </w:pPr>
                  <w:r w:rsidRPr="001A1BDA">
                    <w:rPr>
                      <w:rFonts w:eastAsia="Times New Roman" w:cstheme="minorHAnsi"/>
                      <w:b/>
                      <w:bCs/>
                    </w:rPr>
                    <w:lastRenderedPageBreak/>
                    <w:t>Y2</w:t>
                  </w:r>
                  <w:r>
                    <w:rPr>
                      <w:rFonts w:eastAsia="Times New Roman" w:cstheme="minorHAnsi"/>
                    </w:rPr>
                    <w:t xml:space="preserve">: </w:t>
                  </w:r>
                  <w:r w:rsidR="00015A7A" w:rsidRPr="00A41AD3">
                    <w:rPr>
                      <w:rFonts w:eastAsia="Times New Roman" w:cstheme="minorHAnsi"/>
                    </w:rPr>
                    <w:t>-</w:t>
                  </w:r>
                  <w:r w:rsidR="00015A7A" w:rsidRPr="00A41AD3">
                    <w:rPr>
                      <w:rFonts w:cstheme="minorHAnsi"/>
                    </w:rPr>
                    <w:t>WIC materials and the Placemat were printed and disseminated each year</w:t>
                  </w:r>
                  <w:r w:rsidR="00015A7A">
                    <w:rPr>
                      <w:rFonts w:cstheme="minorHAnsi"/>
                    </w:rPr>
                    <w:t xml:space="preserve"> </w:t>
                  </w:r>
                  <w:r w:rsidR="001215B2">
                    <w:rPr>
                      <w:rFonts w:cstheme="minorHAnsi"/>
                    </w:rPr>
                    <w:t>within</w:t>
                  </w:r>
                  <w:r w:rsidR="00015A7A">
                    <w:rPr>
                      <w:rFonts w:cstheme="minorHAnsi"/>
                    </w:rPr>
                    <w:t xml:space="preserve"> the Baby Bundles</w:t>
                  </w:r>
                  <w:r w:rsidR="00CA421E">
                    <w:rPr>
                      <w:rFonts w:cstheme="minorHAnsi"/>
                    </w:rPr>
                    <w:t>.</w:t>
                  </w:r>
                  <w:r w:rsidR="00015A7A">
                    <w:rPr>
                      <w:rFonts w:cstheme="minorHAnsi"/>
                    </w:rPr>
                    <w:t xml:space="preserve"> </w:t>
                  </w:r>
                </w:p>
                <w:p w14:paraId="5AA76EEF" w14:textId="77777777" w:rsidR="00015A7A" w:rsidRDefault="00015A7A" w:rsidP="00015A7A">
                  <w:pPr>
                    <w:rPr>
                      <w:rFonts w:cstheme="minorHAnsi"/>
                    </w:rPr>
                  </w:pPr>
                  <w:r w:rsidRPr="003426B4">
                    <w:rPr>
                      <w:rFonts w:cstheme="minorHAnsi"/>
                      <w:b/>
                      <w:bCs/>
                    </w:rPr>
                    <w:t>Y3</w:t>
                  </w:r>
                  <w:r w:rsidR="00623776">
                    <w:rPr>
                      <w:rFonts w:cstheme="minorHAnsi"/>
                      <w:b/>
                      <w:bCs/>
                    </w:rPr>
                    <w:t xml:space="preserve"> Q2</w:t>
                  </w:r>
                  <w:r>
                    <w:rPr>
                      <w:rFonts w:cstheme="minorHAnsi"/>
                    </w:rPr>
                    <w:t xml:space="preserve">: -9,080 baby </w:t>
                  </w:r>
                  <w:r w:rsidR="001215B2">
                    <w:rPr>
                      <w:rFonts w:cstheme="minorHAnsi"/>
                    </w:rPr>
                    <w:t>bundles</w:t>
                  </w:r>
                  <w:r>
                    <w:rPr>
                      <w:rFonts w:cstheme="minorHAnsi"/>
                    </w:rPr>
                    <w:t xml:space="preserve"> have been purchased for dissemination</w:t>
                  </w:r>
                  <w:r w:rsidR="001215B2">
                    <w:rPr>
                      <w:rFonts w:cstheme="minorHAnsi"/>
                    </w:rPr>
                    <w:t xml:space="preserve">. </w:t>
                  </w:r>
                  <w:r w:rsidR="00DD68DB">
                    <w:rPr>
                      <w:rFonts w:cstheme="minorHAnsi"/>
                    </w:rPr>
                    <w:t xml:space="preserve"> Coordinating efforts with WIC to </w:t>
                  </w:r>
                  <w:r w:rsidR="00DD68DB">
                    <w:rPr>
                      <w:rFonts w:cstheme="minorHAnsi"/>
                    </w:rPr>
                    <w:lastRenderedPageBreak/>
                    <w:t xml:space="preserve">ensure families get the most streamlined and updated information.  </w:t>
                  </w:r>
                </w:p>
                <w:p w14:paraId="11C3DF89" w14:textId="60489AAE" w:rsidR="007B0708" w:rsidRPr="007B0708" w:rsidRDefault="007B0708" w:rsidP="007B0708">
                  <w:pPr>
                    <w:rPr>
                      <w:rFonts w:cstheme="minorHAnsi"/>
                      <w:bCs/>
                    </w:rPr>
                  </w:pPr>
                  <w:r>
                    <w:rPr>
                      <w:rFonts w:cstheme="minorHAnsi"/>
                      <w:b/>
                    </w:rPr>
                    <w:t>Y3Q4</w:t>
                  </w:r>
                  <w:r w:rsidR="006B1D7E">
                    <w:rPr>
                      <w:rFonts w:cstheme="minorHAnsi"/>
                      <w:b/>
                    </w:rPr>
                    <w:t>:</w:t>
                  </w:r>
                  <w:r>
                    <w:rPr>
                      <w:rFonts w:cstheme="minorHAnsi"/>
                      <w:b/>
                    </w:rPr>
                    <w:t xml:space="preserve"> </w:t>
                  </w:r>
                  <w:r w:rsidRPr="007B0708">
                    <w:rPr>
                      <w:rFonts w:cstheme="minorHAnsi"/>
                      <w:bCs/>
                    </w:rPr>
                    <w:t xml:space="preserve">We have added the WIC/Wanda Postcard to the Baby Bundles. </w:t>
                  </w:r>
                  <w:r w:rsidR="009D0E26">
                    <w:rPr>
                      <w:rFonts w:cstheme="minorHAnsi"/>
                      <w:bCs/>
                    </w:rPr>
                    <w:t xml:space="preserve">Wanda is an e-WIC friendly customer service avatar.  </w:t>
                  </w:r>
                  <w:r w:rsidRPr="007B0708">
                    <w:rPr>
                      <w:rFonts w:cstheme="minorHAnsi"/>
                      <w:bCs/>
                    </w:rPr>
                    <w:t>We added 2 new vendors for a total of 13 that are distributing Baby Bundles across the state.  To date over 4,300 Baby Bundles have been given to families that have children who were born, adopted or fostered.</w:t>
                  </w:r>
                </w:p>
                <w:p w14:paraId="6BCF2C8A" w14:textId="28657ABD" w:rsidR="007B0708" w:rsidRPr="007B0708" w:rsidRDefault="007B0708" w:rsidP="00015A7A">
                  <w:pPr>
                    <w:rPr>
                      <w:rFonts w:cstheme="minorHAnsi"/>
                      <w:b/>
                    </w:rPr>
                  </w:pPr>
                  <w:r w:rsidRPr="007B0708">
                    <w:rPr>
                      <w:rFonts w:cstheme="minorHAnsi"/>
                      <w:bCs/>
                    </w:rPr>
                    <w:t xml:space="preserve">-From the Parent Satisfaction Surveys, parents have been very pleased with the Baby Bundle </w:t>
                  </w:r>
                  <w:r w:rsidR="009D0E26">
                    <w:rPr>
                      <w:rFonts w:cstheme="minorHAnsi"/>
                      <w:bCs/>
                    </w:rPr>
                    <w:t>materials</w:t>
                  </w:r>
                  <w:r w:rsidRPr="007B0708">
                    <w:rPr>
                      <w:rFonts w:cstheme="minorHAnsi"/>
                      <w:bCs/>
                    </w:rPr>
                    <w:t xml:space="preserve">. Several of the </w:t>
                  </w:r>
                  <w:r w:rsidR="009D0E26">
                    <w:rPr>
                      <w:rFonts w:cstheme="minorHAnsi"/>
                      <w:bCs/>
                    </w:rPr>
                    <w:t>distribution sites</w:t>
                  </w:r>
                  <w:r w:rsidRPr="007B0708">
                    <w:rPr>
                      <w:rFonts w:cstheme="minorHAnsi"/>
                      <w:bCs/>
                    </w:rPr>
                    <w:t xml:space="preserve"> have expressed a</w:t>
                  </w:r>
                  <w:r w:rsidR="009D0E26">
                    <w:rPr>
                      <w:rFonts w:cstheme="minorHAnsi"/>
                      <w:bCs/>
                    </w:rPr>
                    <w:t>n</w:t>
                  </w:r>
                  <w:r w:rsidRPr="007B0708">
                    <w:rPr>
                      <w:rFonts w:cstheme="minorHAnsi"/>
                      <w:bCs/>
                    </w:rPr>
                    <w:t xml:space="preserve"> interest in sustaining this project after the grant </w:t>
                  </w:r>
                  <w:r w:rsidR="009D0E26">
                    <w:rPr>
                      <w:rFonts w:cstheme="minorHAnsi"/>
                      <w:bCs/>
                    </w:rPr>
                    <w:t>ends (with funding they secure independently)</w:t>
                  </w:r>
                  <w:r w:rsidRPr="007B0708">
                    <w:rPr>
                      <w:rFonts w:cstheme="minorHAnsi"/>
                      <w:bCs/>
                    </w:rPr>
                    <w:t>.</w:t>
                  </w:r>
                  <w:r>
                    <w:rPr>
                      <w:rFonts w:cstheme="minorHAnsi"/>
                      <w:b/>
                    </w:rPr>
                    <w:t xml:space="preserve">  </w:t>
                  </w:r>
                </w:p>
              </w:tc>
            </w:tr>
            <w:tr w:rsidR="00015A7A" w:rsidRPr="00121FBB" w14:paraId="119A1210" w14:textId="77777777" w:rsidTr="0080030E">
              <w:tc>
                <w:tcPr>
                  <w:tcW w:w="3937"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6255622A" w14:textId="77777777" w:rsidR="00015A7A" w:rsidRPr="00121FBB" w:rsidRDefault="00015A7A" w:rsidP="00015A7A">
                  <w:pPr>
                    <w:spacing w:after="0" w:line="240" w:lineRule="auto"/>
                    <w:rPr>
                      <w:rFonts w:eastAsia="Times New Roman" w:cstheme="minorHAnsi"/>
                    </w:rPr>
                  </w:pPr>
                  <w:r w:rsidRPr="00121FBB">
                    <w:rPr>
                      <w:rFonts w:eastAsia="Times New Roman" w:cstheme="minorHAnsi"/>
                    </w:rPr>
                    <w:t xml:space="preserve">3. The QUALITYstarsNY website and print materials are designed to support parent choice. </w:t>
                  </w:r>
                  <w:r w:rsidRPr="00121FBB">
                    <w:rPr>
                      <w:rFonts w:eastAsia="Times New Roman" w:cstheme="minorHAnsi"/>
                      <w:i/>
                      <w:color w:val="4472C4" w:themeColor="accent5"/>
                    </w:rPr>
                    <w:t>*B5 funded</w:t>
                  </w:r>
                </w:p>
              </w:tc>
              <w:tc>
                <w:tcPr>
                  <w:tcW w:w="1136"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00A3CBEA" w14:textId="77777777" w:rsidR="00015A7A" w:rsidRPr="00121FBB" w:rsidRDefault="00015A7A" w:rsidP="00015A7A">
                  <w:pPr>
                    <w:spacing w:after="0" w:line="240" w:lineRule="auto"/>
                    <w:rPr>
                      <w:rFonts w:eastAsia="Times New Roman" w:cstheme="minorHAnsi"/>
                    </w:rPr>
                  </w:pPr>
                  <w:r w:rsidRPr="00121FBB">
                    <w:rPr>
                      <w:rFonts w:eastAsia="Times New Roman" w:cstheme="minorHAnsi"/>
                      <w:b/>
                      <w:bCs/>
                    </w:rPr>
                    <w:t>Christina Kelly</w:t>
                  </w:r>
                </w:p>
              </w:tc>
              <w:tc>
                <w:tcPr>
                  <w:tcW w:w="1262"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26D27DA4" w14:textId="77777777" w:rsidR="00015A7A" w:rsidRPr="00121FBB" w:rsidRDefault="00015A7A" w:rsidP="00015A7A">
                  <w:pPr>
                    <w:spacing w:after="0" w:line="240" w:lineRule="auto"/>
                    <w:rPr>
                      <w:rFonts w:eastAsia="Times New Roman" w:cstheme="minorHAnsi"/>
                      <w:b/>
                      <w:bCs/>
                    </w:rPr>
                  </w:pPr>
                </w:p>
              </w:tc>
              <w:tc>
                <w:tcPr>
                  <w:tcW w:w="1049"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742AC7CE" w14:textId="77777777" w:rsidR="00015A7A" w:rsidRPr="00121FBB" w:rsidRDefault="00015A7A" w:rsidP="00015A7A">
                  <w:pPr>
                    <w:spacing w:after="0" w:line="240" w:lineRule="auto"/>
                    <w:rPr>
                      <w:rFonts w:eastAsia="Times New Roman" w:cstheme="minorHAnsi"/>
                      <w:b/>
                    </w:rPr>
                  </w:pPr>
                  <w:r w:rsidRPr="00121FBB">
                    <w:rPr>
                      <w:rFonts w:cstheme="minorHAnsi"/>
                      <w:b/>
                    </w:rPr>
                    <w:t>PAC</w:t>
                  </w:r>
                </w:p>
              </w:tc>
              <w:tc>
                <w:tcPr>
                  <w:tcW w:w="1012"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28401D44" w14:textId="77777777" w:rsidR="00015A7A" w:rsidRPr="00121FBB" w:rsidRDefault="00015A7A" w:rsidP="00015A7A">
                  <w:pPr>
                    <w:spacing w:after="0" w:line="240" w:lineRule="auto"/>
                    <w:rPr>
                      <w:rFonts w:eastAsia="Times New Roman" w:cstheme="minorHAnsi"/>
                    </w:rPr>
                  </w:pPr>
                  <w:r w:rsidRPr="00121FBB">
                    <w:rPr>
                      <w:rFonts w:eastAsia="Times New Roman" w:cstheme="minorHAnsi"/>
                      <w:b/>
                      <w:bCs/>
                    </w:rPr>
                    <w:t>Christina Kelly</w:t>
                  </w:r>
                </w:p>
              </w:tc>
              <w:tc>
                <w:tcPr>
                  <w:tcW w:w="287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3EAF7978" w14:textId="77777777" w:rsidR="00015A7A" w:rsidRPr="00121FBB" w:rsidRDefault="00015A7A" w:rsidP="00015A7A">
                  <w:pPr>
                    <w:spacing w:after="0" w:line="240" w:lineRule="auto"/>
                    <w:rPr>
                      <w:rFonts w:eastAsia="Times New Roman" w:cstheme="minorHAnsi"/>
                    </w:rPr>
                  </w:pPr>
                </w:p>
              </w:tc>
              <w:tc>
                <w:tcPr>
                  <w:tcW w:w="300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2FFFB9B8" w14:textId="77777777" w:rsidR="00015A7A" w:rsidRDefault="00015A7A" w:rsidP="00015A7A">
                  <w:pPr>
                    <w:spacing w:after="0" w:line="240" w:lineRule="auto"/>
                    <w:rPr>
                      <w:rFonts w:eastAsia="Times New Roman" w:cstheme="minorHAnsi"/>
                    </w:rPr>
                  </w:pPr>
                  <w:r w:rsidRPr="00A41AD3">
                    <w:rPr>
                      <w:rFonts w:eastAsia="Times New Roman" w:cstheme="minorHAnsi"/>
                      <w:b/>
                    </w:rPr>
                    <w:t>Y3</w:t>
                  </w:r>
                  <w:r w:rsidR="00CA421E">
                    <w:rPr>
                      <w:rFonts w:eastAsia="Times New Roman" w:cstheme="minorHAnsi"/>
                      <w:b/>
                    </w:rPr>
                    <w:t xml:space="preserve"> Q1</w:t>
                  </w:r>
                  <w:r>
                    <w:rPr>
                      <w:rFonts w:eastAsia="Times New Roman" w:cstheme="minorHAnsi"/>
                    </w:rPr>
                    <w:t>: -QSNY presented at the January 2022 ECAC meeting and collected feedback from a few PAC parents.</w:t>
                  </w:r>
                </w:p>
                <w:p w14:paraId="687A1C45" w14:textId="77777777" w:rsidR="00BD4A4D" w:rsidRDefault="00BD4A4D" w:rsidP="00BD4A4D">
                  <w:pPr>
                    <w:pStyle w:val="NoSpacing"/>
                    <w:rPr>
                      <w:rFonts w:asciiTheme="minorHAnsi" w:hAnsiTheme="minorHAnsi" w:cstheme="minorHAnsi"/>
                      <w:sz w:val="22"/>
                      <w:szCs w:val="22"/>
                    </w:rPr>
                  </w:pPr>
                  <w:r>
                    <w:rPr>
                      <w:rFonts w:asciiTheme="minorHAnsi" w:hAnsiTheme="minorHAnsi" w:cstheme="minorHAnsi"/>
                      <w:sz w:val="22"/>
                      <w:szCs w:val="22"/>
                    </w:rPr>
                    <w:lastRenderedPageBreak/>
                    <w:t xml:space="preserve">-Resource page for families is now available on the QSNY website: </w:t>
                  </w:r>
                  <w:hyperlink r:id="rId19" w:history="1">
                    <w:r w:rsidRPr="00311D1C">
                      <w:rPr>
                        <w:rStyle w:val="Hyperlink"/>
                        <w:rFonts w:asciiTheme="minorHAnsi" w:hAnsiTheme="minorHAnsi" w:cstheme="minorHAnsi"/>
                        <w:sz w:val="22"/>
                        <w:szCs w:val="22"/>
                      </w:rPr>
                      <w:t>https://qualitystarsny.org/families/</w:t>
                    </w:r>
                  </w:hyperlink>
                  <w:r>
                    <w:rPr>
                      <w:rFonts w:asciiTheme="minorHAnsi" w:hAnsiTheme="minorHAnsi" w:cstheme="minorHAnsi"/>
                      <w:sz w:val="22"/>
                      <w:szCs w:val="22"/>
                    </w:rPr>
                    <w:t xml:space="preserve"> </w:t>
                  </w:r>
                </w:p>
                <w:p w14:paraId="6CD3BA2C" w14:textId="2F9B6047" w:rsidR="00A55E5D" w:rsidRPr="00BD4A4D" w:rsidRDefault="00BD4A4D" w:rsidP="00BD4A4D">
                  <w:pPr>
                    <w:spacing w:after="0" w:line="240" w:lineRule="auto"/>
                    <w:rPr>
                      <w:rFonts w:eastAsia="Times New Roman" w:cstheme="minorHAnsi"/>
                    </w:rPr>
                  </w:pPr>
                  <w:r w:rsidRPr="00BD4A4D">
                    <w:rPr>
                      <w:rFonts w:cstheme="minorHAnsi"/>
                    </w:rPr>
                    <w:t xml:space="preserve">-Created a letter to families about participation in QSNY to include in the new rating packet.  </w:t>
                  </w:r>
                </w:p>
              </w:tc>
            </w:tr>
          </w:tbl>
          <w:p w14:paraId="5EB3AED3" w14:textId="77777777" w:rsidR="00015A7A" w:rsidRPr="00121FBB" w:rsidRDefault="00015A7A" w:rsidP="00015A7A">
            <w:pPr>
              <w:spacing w:after="0" w:line="240" w:lineRule="auto"/>
              <w:rPr>
                <w:rFonts w:eastAsia="Times New Roman" w:cstheme="minorHAnsi"/>
              </w:rPr>
            </w:pPr>
          </w:p>
        </w:tc>
      </w:tr>
    </w:tbl>
    <w:p w14:paraId="6CFF1723" w14:textId="77777777" w:rsidR="00015A7A" w:rsidRPr="00121FBB" w:rsidRDefault="00015A7A" w:rsidP="00015A7A">
      <w:pPr>
        <w:rPr>
          <w:rFonts w:eastAsia="Times New Roman" w:cstheme="minorHAnsi"/>
          <w:b/>
          <w:bCs/>
        </w:rPr>
      </w:pPr>
    </w:p>
    <w:p w14:paraId="11277B46" w14:textId="77777777" w:rsidR="00015A7A" w:rsidRDefault="00015A7A" w:rsidP="00015A7A">
      <w:pPr>
        <w:rPr>
          <w:rFonts w:eastAsia="Times New Roman" w:cstheme="minorHAnsi"/>
          <w:b/>
          <w:bCs/>
        </w:rPr>
      </w:pPr>
    </w:p>
    <w:p w14:paraId="32B0F317" w14:textId="77777777" w:rsidR="00015A7A" w:rsidRDefault="00015A7A" w:rsidP="00015A7A">
      <w:pPr>
        <w:rPr>
          <w:rFonts w:eastAsia="Times New Roman" w:cstheme="minorHAnsi"/>
          <w:b/>
          <w:bCs/>
        </w:rPr>
      </w:pPr>
    </w:p>
    <w:p w14:paraId="496A77D8" w14:textId="77777777" w:rsidR="00015A7A" w:rsidRDefault="00015A7A" w:rsidP="00015A7A">
      <w:pPr>
        <w:rPr>
          <w:rFonts w:eastAsia="Times New Roman" w:cstheme="minorHAnsi"/>
          <w:b/>
          <w:bCs/>
        </w:rPr>
      </w:pPr>
    </w:p>
    <w:p w14:paraId="1484860B" w14:textId="77777777" w:rsidR="00015A7A" w:rsidRDefault="00015A7A" w:rsidP="00015A7A">
      <w:pPr>
        <w:rPr>
          <w:rFonts w:eastAsia="Times New Roman" w:cstheme="minorHAnsi"/>
          <w:b/>
          <w:bCs/>
        </w:rPr>
      </w:pPr>
    </w:p>
    <w:p w14:paraId="3B170F0A" w14:textId="77777777" w:rsidR="00015A7A" w:rsidRPr="00121FBB" w:rsidRDefault="00015A7A" w:rsidP="00015A7A">
      <w:pPr>
        <w:rPr>
          <w:rFonts w:eastAsia="Times New Roman" w:cstheme="minorHAnsi"/>
          <w:b/>
          <w:bCs/>
        </w:rPr>
      </w:pPr>
    </w:p>
    <w:p w14:paraId="7EA8D190" w14:textId="77777777" w:rsidR="00636EDC" w:rsidRPr="00121FBB" w:rsidRDefault="00636EDC" w:rsidP="00636EDC">
      <w:pPr>
        <w:rPr>
          <w:rFonts w:eastAsia="Times New Roman" w:cstheme="minorHAnsi"/>
          <w:b/>
          <w:bCs/>
        </w:rPr>
      </w:pPr>
    </w:p>
    <w:p w14:paraId="2D7C86D6" w14:textId="77777777" w:rsidR="00636EDC" w:rsidRDefault="00636EDC" w:rsidP="00636EDC">
      <w:pPr>
        <w:rPr>
          <w:rFonts w:eastAsia="Times New Roman" w:cstheme="minorHAnsi"/>
          <w:b/>
          <w:bCs/>
          <w:sz w:val="28"/>
          <w:szCs w:val="28"/>
        </w:rPr>
      </w:pPr>
    </w:p>
    <w:p w14:paraId="1D4D8D98" w14:textId="77777777" w:rsidR="00015A7A" w:rsidRDefault="00015A7A">
      <w:pPr>
        <w:rPr>
          <w:rFonts w:eastAsia="Times New Roman" w:cstheme="minorHAnsi"/>
          <w:b/>
          <w:bCs/>
          <w:sz w:val="28"/>
          <w:szCs w:val="28"/>
        </w:rPr>
      </w:pPr>
      <w:r>
        <w:rPr>
          <w:rFonts w:eastAsia="Times New Roman" w:cstheme="minorHAnsi"/>
          <w:b/>
          <w:bCs/>
          <w:sz w:val="28"/>
          <w:szCs w:val="28"/>
        </w:rPr>
        <w:br w:type="page"/>
      </w:r>
    </w:p>
    <w:p w14:paraId="6164A257" w14:textId="77777777" w:rsidR="00CC3C40" w:rsidRPr="00121FBB" w:rsidRDefault="00CC3C40" w:rsidP="00CC3C40">
      <w:pPr>
        <w:spacing w:before="240" w:after="0" w:line="240" w:lineRule="auto"/>
        <w:jc w:val="center"/>
        <w:rPr>
          <w:rFonts w:eastAsia="Times New Roman" w:cstheme="minorHAnsi"/>
          <w:b/>
          <w:bCs/>
          <w:sz w:val="28"/>
          <w:szCs w:val="28"/>
        </w:rPr>
      </w:pPr>
      <w:r w:rsidRPr="00121FBB">
        <w:rPr>
          <w:rFonts w:eastAsia="Times New Roman" w:cstheme="minorHAnsi"/>
          <w:b/>
          <w:bCs/>
          <w:sz w:val="28"/>
          <w:szCs w:val="28"/>
        </w:rPr>
        <w:lastRenderedPageBreak/>
        <w:t>Goal 6: Comprehensive interdisciplinary strategies are in place to grow the workforce and to support children from birth through age five and their families.</w:t>
      </w:r>
    </w:p>
    <w:p w14:paraId="6CB4D50B" w14:textId="77777777" w:rsidR="00CC3C40" w:rsidRPr="006C25F2" w:rsidRDefault="00CC3C40" w:rsidP="00CC3C40">
      <w:pPr>
        <w:jc w:val="center"/>
        <w:rPr>
          <w:rFonts w:cstheme="minorHAnsi"/>
          <w:b/>
          <w:sz w:val="24"/>
          <w:szCs w:val="24"/>
        </w:rPr>
      </w:pPr>
      <w:r w:rsidRPr="00121FBB">
        <w:rPr>
          <w:rFonts w:cstheme="minorHAnsi"/>
          <w:b/>
          <w:sz w:val="24"/>
          <w:szCs w:val="24"/>
        </w:rPr>
        <w:t xml:space="preserve">Goal Coordinator: </w:t>
      </w:r>
      <w:r w:rsidRPr="00BE5EA6">
        <w:rPr>
          <w:rFonts w:cstheme="minorHAnsi"/>
          <w:b/>
          <w:color w:val="A5A5A5" w:themeColor="accent3"/>
          <w:sz w:val="24"/>
          <w:szCs w:val="24"/>
        </w:rPr>
        <w:t>Sherry Cleary</w:t>
      </w:r>
    </w:p>
    <w:tbl>
      <w:tblPr>
        <w:tblStyle w:val="TableGrid"/>
        <w:tblW w:w="0" w:type="auto"/>
        <w:tblLook w:val="04A0" w:firstRow="1" w:lastRow="0" w:firstColumn="1" w:lastColumn="0" w:noHBand="0" w:noVBand="1"/>
      </w:tblPr>
      <w:tblGrid>
        <w:gridCol w:w="689"/>
        <w:gridCol w:w="5795"/>
        <w:gridCol w:w="6466"/>
      </w:tblGrid>
      <w:tr w:rsidR="00CC3C40" w:rsidRPr="000B4A56" w14:paraId="458E21C3" w14:textId="77777777" w:rsidTr="00BE38D7">
        <w:tc>
          <w:tcPr>
            <w:tcW w:w="689" w:type="dxa"/>
          </w:tcPr>
          <w:p w14:paraId="705E0758" w14:textId="77777777" w:rsidR="00CC3C40" w:rsidRPr="000B4A56" w:rsidRDefault="00CC3C40" w:rsidP="00BE38D7">
            <w:pPr>
              <w:pStyle w:val="NoSpacing"/>
              <w:rPr>
                <w:rFonts w:asciiTheme="minorHAnsi" w:eastAsiaTheme="minorHAnsi" w:hAnsiTheme="minorHAnsi" w:cstheme="minorHAnsi"/>
                <w:b/>
                <w:sz w:val="22"/>
                <w:szCs w:val="22"/>
              </w:rPr>
            </w:pPr>
            <w:r w:rsidRPr="000B4A56">
              <w:rPr>
                <w:rFonts w:asciiTheme="minorHAnsi" w:eastAsiaTheme="minorHAnsi" w:hAnsiTheme="minorHAnsi" w:cstheme="minorHAnsi"/>
                <w:b/>
                <w:sz w:val="22"/>
                <w:szCs w:val="22"/>
              </w:rPr>
              <w:t xml:space="preserve">Year: </w:t>
            </w:r>
          </w:p>
        </w:tc>
        <w:tc>
          <w:tcPr>
            <w:tcW w:w="5795" w:type="dxa"/>
          </w:tcPr>
          <w:p w14:paraId="624CC104" w14:textId="77777777" w:rsidR="00CC3C40" w:rsidRPr="000B4A56" w:rsidRDefault="00CC3C40" w:rsidP="00BE38D7">
            <w:pPr>
              <w:pStyle w:val="NoSpacing"/>
              <w:rPr>
                <w:rFonts w:asciiTheme="minorHAnsi" w:eastAsiaTheme="minorHAnsi" w:hAnsiTheme="minorHAnsi" w:cstheme="minorHAnsi"/>
                <w:b/>
                <w:sz w:val="22"/>
                <w:szCs w:val="22"/>
              </w:rPr>
            </w:pPr>
            <w:r w:rsidRPr="000B4A56">
              <w:rPr>
                <w:rFonts w:asciiTheme="minorHAnsi" w:eastAsiaTheme="minorHAnsi" w:hAnsiTheme="minorHAnsi" w:cstheme="minorHAnsi"/>
                <w:b/>
                <w:sz w:val="22"/>
                <w:szCs w:val="22"/>
              </w:rPr>
              <w:t xml:space="preserve">Overall Progress Indicators: </w:t>
            </w:r>
          </w:p>
        </w:tc>
        <w:tc>
          <w:tcPr>
            <w:tcW w:w="6466" w:type="dxa"/>
          </w:tcPr>
          <w:p w14:paraId="35958EA5" w14:textId="77777777" w:rsidR="00CC3C40" w:rsidRPr="000B4A56" w:rsidRDefault="00CC3C40" w:rsidP="00BE38D7">
            <w:pPr>
              <w:pStyle w:val="NoSpacing"/>
              <w:rPr>
                <w:rFonts w:asciiTheme="minorHAnsi" w:eastAsiaTheme="minorHAnsi" w:hAnsiTheme="minorHAnsi" w:cstheme="minorHAnsi"/>
                <w:b/>
                <w:sz w:val="22"/>
                <w:szCs w:val="22"/>
              </w:rPr>
            </w:pPr>
            <w:r w:rsidRPr="000B4A56">
              <w:rPr>
                <w:rFonts w:asciiTheme="minorHAnsi" w:eastAsiaTheme="minorHAnsi" w:hAnsiTheme="minorHAnsi" w:cstheme="minorHAnsi"/>
                <w:b/>
                <w:sz w:val="22"/>
                <w:szCs w:val="22"/>
              </w:rPr>
              <w:t xml:space="preserve">Status of Progress Indicator: </w:t>
            </w:r>
          </w:p>
        </w:tc>
      </w:tr>
      <w:tr w:rsidR="00CC3C40" w:rsidRPr="000B4A56" w14:paraId="33FF9E3D" w14:textId="77777777" w:rsidTr="0080030E">
        <w:tc>
          <w:tcPr>
            <w:tcW w:w="689" w:type="dxa"/>
            <w:shd w:val="clear" w:color="auto" w:fill="DEEAF6" w:themeFill="accent1" w:themeFillTint="33"/>
          </w:tcPr>
          <w:p w14:paraId="78B21D2A" w14:textId="77777777" w:rsidR="00CC3C40" w:rsidRPr="000B4A56" w:rsidRDefault="00CC3C40" w:rsidP="00BE38D7">
            <w:pPr>
              <w:pStyle w:val="NoSpacing"/>
              <w:rPr>
                <w:rFonts w:asciiTheme="minorHAnsi" w:eastAsiaTheme="minorHAnsi" w:hAnsiTheme="minorHAnsi" w:cstheme="minorHAnsi"/>
                <w:sz w:val="22"/>
                <w:szCs w:val="22"/>
              </w:rPr>
            </w:pPr>
            <w:r w:rsidRPr="000B4A56">
              <w:rPr>
                <w:rFonts w:asciiTheme="minorHAnsi" w:eastAsiaTheme="minorHAnsi" w:hAnsiTheme="minorHAnsi" w:cstheme="minorHAnsi"/>
                <w:sz w:val="22"/>
                <w:szCs w:val="22"/>
              </w:rPr>
              <w:t>Y1</w:t>
            </w:r>
          </w:p>
        </w:tc>
        <w:tc>
          <w:tcPr>
            <w:tcW w:w="5795" w:type="dxa"/>
            <w:shd w:val="clear" w:color="auto" w:fill="DEEAF6" w:themeFill="accent1" w:themeFillTint="33"/>
          </w:tcPr>
          <w:p w14:paraId="6415C09A" w14:textId="77777777" w:rsidR="00CC3C40" w:rsidRPr="000B4A56" w:rsidRDefault="00CC3C40" w:rsidP="00BE38D7">
            <w:pPr>
              <w:pStyle w:val="NoSpacing"/>
              <w:rPr>
                <w:rFonts w:asciiTheme="minorHAnsi" w:hAnsiTheme="minorHAnsi" w:cstheme="minorHAnsi"/>
                <w:i/>
                <w:iCs/>
                <w:sz w:val="22"/>
                <w:szCs w:val="22"/>
              </w:rPr>
            </w:pPr>
            <w:r w:rsidRPr="00121FBB">
              <w:rPr>
                <w:rFonts w:asciiTheme="minorHAnsi" w:hAnsiTheme="minorHAnsi" w:cstheme="minorHAnsi"/>
                <w:iCs/>
                <w:sz w:val="22"/>
                <w:szCs w:val="22"/>
              </w:rPr>
              <w:t>ECAC collaborated with the Child Care Availability Taskforce on these issues.</w:t>
            </w:r>
          </w:p>
        </w:tc>
        <w:tc>
          <w:tcPr>
            <w:tcW w:w="6466" w:type="dxa"/>
            <w:shd w:val="clear" w:color="auto" w:fill="DEEAF6" w:themeFill="accent1" w:themeFillTint="33"/>
          </w:tcPr>
          <w:p w14:paraId="76E2D863" w14:textId="5B948D4B" w:rsidR="00B714CB" w:rsidRDefault="00B714CB" w:rsidP="00BE38D7">
            <w:pPr>
              <w:rPr>
                <w:rFonts w:cstheme="minorHAnsi"/>
              </w:rPr>
            </w:pPr>
            <w:r w:rsidRPr="0080030E">
              <w:rPr>
                <w:rFonts w:cstheme="minorHAnsi"/>
                <w:b/>
                <w:bCs/>
              </w:rPr>
              <w:t>Y2</w:t>
            </w:r>
            <w:r>
              <w:rPr>
                <w:rFonts w:cstheme="minorHAnsi"/>
              </w:rPr>
              <w:t xml:space="preserve">: Developed a crosswalk of the ECAC Strategic Plan and the CCATF Recommendations to support alignment and collaboration.  Presented this work to the ECAC and the Governor’s office.  </w:t>
            </w:r>
          </w:p>
          <w:p w14:paraId="318AC6F6" w14:textId="212B944F" w:rsidR="00CC3C40" w:rsidRPr="000B4A56" w:rsidRDefault="00B714CB" w:rsidP="00BE38D7">
            <w:pPr>
              <w:rPr>
                <w:rFonts w:cstheme="minorHAnsi"/>
              </w:rPr>
            </w:pPr>
            <w:r w:rsidRPr="0080030E">
              <w:rPr>
                <w:rFonts w:cstheme="minorHAnsi"/>
                <w:b/>
                <w:bCs/>
              </w:rPr>
              <w:t>Y3</w:t>
            </w:r>
            <w:r>
              <w:rPr>
                <w:rFonts w:cstheme="minorHAnsi"/>
              </w:rPr>
              <w:t xml:space="preserve">: Aligned ECAC recommendations with the CCATF recommendations to leverage statewide buy-in and support.  </w:t>
            </w:r>
          </w:p>
        </w:tc>
      </w:tr>
      <w:tr w:rsidR="00CC3C40" w:rsidRPr="000B4A56" w14:paraId="303A84C6" w14:textId="77777777" w:rsidTr="0080030E">
        <w:tc>
          <w:tcPr>
            <w:tcW w:w="689" w:type="dxa"/>
            <w:shd w:val="clear" w:color="auto" w:fill="DEEAF6" w:themeFill="accent1" w:themeFillTint="33"/>
          </w:tcPr>
          <w:p w14:paraId="70665FF3" w14:textId="77777777" w:rsidR="00CC3C40" w:rsidRPr="000B4A56" w:rsidRDefault="00CC3C40" w:rsidP="00BE38D7">
            <w:pPr>
              <w:pStyle w:val="NoSpacing"/>
              <w:rPr>
                <w:rFonts w:asciiTheme="minorHAnsi" w:eastAsiaTheme="minorHAnsi" w:hAnsiTheme="minorHAnsi" w:cstheme="minorHAnsi"/>
                <w:sz w:val="22"/>
                <w:szCs w:val="22"/>
              </w:rPr>
            </w:pPr>
            <w:r w:rsidRPr="000B4A56">
              <w:rPr>
                <w:rFonts w:asciiTheme="minorHAnsi" w:eastAsiaTheme="minorHAnsi" w:hAnsiTheme="minorHAnsi" w:cstheme="minorHAnsi"/>
                <w:sz w:val="22"/>
                <w:szCs w:val="22"/>
              </w:rPr>
              <w:t>Y</w:t>
            </w:r>
            <w:r>
              <w:rPr>
                <w:rFonts w:asciiTheme="minorHAnsi" w:eastAsiaTheme="minorHAnsi" w:hAnsiTheme="minorHAnsi" w:cstheme="minorHAnsi"/>
                <w:sz w:val="22"/>
                <w:szCs w:val="22"/>
              </w:rPr>
              <w:t>2</w:t>
            </w:r>
          </w:p>
        </w:tc>
        <w:tc>
          <w:tcPr>
            <w:tcW w:w="5795" w:type="dxa"/>
            <w:shd w:val="clear" w:color="auto" w:fill="DEEAF6" w:themeFill="accent1" w:themeFillTint="33"/>
          </w:tcPr>
          <w:p w14:paraId="227BECA8" w14:textId="77777777" w:rsidR="00CC3C40" w:rsidRPr="000B4A56" w:rsidRDefault="00CC3C40" w:rsidP="00BE38D7">
            <w:pPr>
              <w:pStyle w:val="NoSpacing"/>
              <w:rPr>
                <w:rFonts w:asciiTheme="minorHAnsi" w:hAnsiTheme="minorHAnsi" w:cstheme="minorHAnsi"/>
                <w:i/>
                <w:iCs/>
                <w:sz w:val="22"/>
                <w:szCs w:val="22"/>
              </w:rPr>
            </w:pPr>
            <w:r w:rsidRPr="00121FBB">
              <w:rPr>
                <w:rFonts w:asciiTheme="minorHAnsi" w:hAnsiTheme="minorHAnsi" w:cstheme="minorHAnsi"/>
                <w:iCs/>
                <w:sz w:val="22"/>
                <w:szCs w:val="22"/>
              </w:rPr>
              <w:t xml:space="preserve">The ECAC has made recommendations to address equity in compensation. </w:t>
            </w:r>
          </w:p>
        </w:tc>
        <w:tc>
          <w:tcPr>
            <w:tcW w:w="6466" w:type="dxa"/>
            <w:shd w:val="clear" w:color="auto" w:fill="DEEAF6" w:themeFill="accent1" w:themeFillTint="33"/>
          </w:tcPr>
          <w:p w14:paraId="0732BAC8" w14:textId="77777777" w:rsidR="00CC3C40" w:rsidRDefault="00CC3C40" w:rsidP="00BE38D7">
            <w:pPr>
              <w:rPr>
                <w:rFonts w:cstheme="minorHAnsi"/>
              </w:rPr>
            </w:pPr>
            <w:r w:rsidRPr="00C0034A">
              <w:rPr>
                <w:rFonts w:cstheme="minorHAnsi"/>
                <w:b/>
              </w:rPr>
              <w:t>Y2</w:t>
            </w:r>
            <w:r>
              <w:rPr>
                <w:rFonts w:cstheme="minorHAnsi"/>
              </w:rPr>
              <w:t>: -</w:t>
            </w:r>
            <w:r w:rsidRPr="00121FBB">
              <w:rPr>
                <w:rFonts w:cstheme="minorHAnsi"/>
              </w:rPr>
              <w:t xml:space="preserve">Revision of the </w:t>
            </w:r>
            <w:hyperlink r:id="rId20" w:history="1">
              <w:r w:rsidRPr="00121FBB">
                <w:rPr>
                  <w:rStyle w:val="Hyperlink"/>
                  <w:rFonts w:cstheme="minorHAnsi"/>
                </w:rPr>
                <w:t>Career Ladder</w:t>
              </w:r>
            </w:hyperlink>
            <w:r w:rsidRPr="00121FBB">
              <w:rPr>
                <w:rFonts w:cstheme="minorHAnsi"/>
              </w:rPr>
              <w:t xml:space="preserve"> is underway and is accompanied by a regionally sensitive compensation guide, which will be instrumental in developing cost of quality estimations and managing compensation changes once the </w:t>
            </w:r>
            <w:hyperlink r:id="rId21" w:history="1">
              <w:r w:rsidRPr="00121FBB">
                <w:rPr>
                  <w:rStyle w:val="Hyperlink"/>
                  <w:rFonts w:cstheme="minorHAnsi"/>
                </w:rPr>
                <w:t>Build Back Better</w:t>
              </w:r>
            </w:hyperlink>
            <w:r w:rsidRPr="00121FBB">
              <w:rPr>
                <w:rFonts w:cstheme="minorHAnsi"/>
              </w:rPr>
              <w:t xml:space="preserve"> (BBB) Plan is enacted.</w:t>
            </w:r>
          </w:p>
          <w:p w14:paraId="3C92D366" w14:textId="77777777" w:rsidR="00CC3C40" w:rsidRDefault="00CC3C40" w:rsidP="00BE38D7">
            <w:pPr>
              <w:rPr>
                <w:rFonts w:cstheme="minorHAnsi"/>
              </w:rPr>
            </w:pPr>
            <w:r w:rsidRPr="00CC3C40">
              <w:rPr>
                <w:rFonts w:cstheme="minorHAnsi"/>
                <w:b/>
                <w:bCs/>
              </w:rPr>
              <w:t>Y3</w:t>
            </w:r>
            <w:r w:rsidR="0053570C">
              <w:rPr>
                <w:rFonts w:cstheme="minorHAnsi"/>
                <w:b/>
                <w:bCs/>
              </w:rPr>
              <w:t xml:space="preserve"> </w:t>
            </w:r>
            <w:r w:rsidRPr="00CC3C40">
              <w:rPr>
                <w:rFonts w:cstheme="minorHAnsi"/>
                <w:b/>
                <w:bCs/>
              </w:rPr>
              <w:t>Q2</w:t>
            </w:r>
            <w:r>
              <w:rPr>
                <w:rFonts w:cstheme="minorHAnsi"/>
              </w:rPr>
              <w:t xml:space="preserve">: </w:t>
            </w:r>
            <w:r w:rsidR="0053570C">
              <w:rPr>
                <w:rFonts w:cstheme="minorHAnsi"/>
              </w:rPr>
              <w:t>-</w:t>
            </w:r>
            <w:r>
              <w:rPr>
                <w:rFonts w:cstheme="minorHAnsi"/>
              </w:rPr>
              <w:t>This work continues and the group is moving forward despite the lack of movement on BBB.</w:t>
            </w:r>
          </w:p>
          <w:p w14:paraId="3C2AA71A" w14:textId="77777777" w:rsidR="00B714CB" w:rsidRDefault="00B714CB" w:rsidP="00BE38D7">
            <w:pPr>
              <w:rPr>
                <w:rFonts w:cstheme="minorHAnsi"/>
              </w:rPr>
            </w:pPr>
            <w:r w:rsidRPr="0080030E">
              <w:rPr>
                <w:rFonts w:cstheme="minorHAnsi"/>
                <w:b/>
                <w:bCs/>
              </w:rPr>
              <w:t>Y3Q3</w:t>
            </w:r>
            <w:r>
              <w:rPr>
                <w:rFonts w:cstheme="minorHAnsi"/>
              </w:rPr>
              <w:t xml:space="preserve">: NYWfC compiled a salary comparison chart for each county in the state that showing school kindergarten teacher salaries at each level of credentialing to build the case for equitable increased compensation for the early childhood workforce.  </w:t>
            </w:r>
          </w:p>
          <w:p w14:paraId="403444A7" w14:textId="57D7C514" w:rsidR="00B714CB" w:rsidRDefault="00B714CB" w:rsidP="00BE38D7">
            <w:pPr>
              <w:rPr>
                <w:rFonts w:cstheme="minorHAnsi"/>
              </w:rPr>
            </w:pPr>
            <w:r>
              <w:rPr>
                <w:rFonts w:cstheme="minorHAnsi"/>
              </w:rPr>
              <w:t xml:space="preserve">-The ECAC developed recommendations for the Governor’s office focused on increasing compensation for the early childhood workforce.  </w:t>
            </w:r>
          </w:p>
        </w:tc>
      </w:tr>
    </w:tbl>
    <w:p w14:paraId="50046C0E" w14:textId="77777777" w:rsidR="00CC3C40" w:rsidRPr="000B4A56" w:rsidRDefault="00CC3C40" w:rsidP="00CC3C40">
      <w:pPr>
        <w:rPr>
          <w:rFonts w:cstheme="minorHAnsi"/>
        </w:rPr>
      </w:pPr>
    </w:p>
    <w:tbl>
      <w:tblPr>
        <w:tblW w:w="14490" w:type="dxa"/>
        <w:tblInd w:w="-775" w:type="dxa"/>
        <w:tblCellMar>
          <w:top w:w="15" w:type="dxa"/>
          <w:left w:w="15" w:type="dxa"/>
          <w:bottom w:w="15" w:type="dxa"/>
          <w:right w:w="15" w:type="dxa"/>
        </w:tblCellMar>
        <w:tblLook w:val="04A0" w:firstRow="1" w:lastRow="0" w:firstColumn="1" w:lastColumn="0" w:noHBand="0" w:noVBand="1"/>
      </w:tblPr>
      <w:tblGrid>
        <w:gridCol w:w="14490"/>
      </w:tblGrid>
      <w:tr w:rsidR="00CC3C40" w:rsidRPr="00121FBB" w14:paraId="74E87991" w14:textId="77777777" w:rsidTr="00BE38D7">
        <w:tc>
          <w:tcPr>
            <w:tcW w:w="14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B243E7" w14:textId="77777777" w:rsidR="00CC3C40" w:rsidRPr="00121FBB" w:rsidRDefault="00CC3C40" w:rsidP="00BE38D7">
            <w:pPr>
              <w:spacing w:after="0" w:line="240" w:lineRule="auto"/>
              <w:rPr>
                <w:rFonts w:eastAsia="Times New Roman" w:cstheme="minorHAnsi"/>
                <w:sz w:val="24"/>
              </w:rPr>
            </w:pPr>
            <w:r w:rsidRPr="00121FBB">
              <w:rPr>
                <w:rFonts w:eastAsia="Times New Roman" w:cstheme="minorHAnsi"/>
                <w:b/>
                <w:bCs/>
                <w:sz w:val="24"/>
              </w:rPr>
              <w:t>6-A: Provide guidance and support for developmentally appropriate and culturally-responsive expectations for all professionals working in contexts with infants, toddlers and young children and their families.</w:t>
            </w:r>
          </w:p>
          <w:tbl>
            <w:tblPr>
              <w:tblW w:w="0" w:type="auto"/>
              <w:tblCellMar>
                <w:top w:w="15" w:type="dxa"/>
                <w:left w:w="15" w:type="dxa"/>
                <w:bottom w:w="15" w:type="dxa"/>
                <w:right w:w="15" w:type="dxa"/>
              </w:tblCellMar>
              <w:tblLook w:val="04A0" w:firstRow="1" w:lastRow="0" w:firstColumn="1" w:lastColumn="0" w:noHBand="0" w:noVBand="1"/>
            </w:tblPr>
            <w:tblGrid>
              <w:gridCol w:w="3639"/>
              <w:gridCol w:w="1279"/>
              <w:gridCol w:w="1262"/>
              <w:gridCol w:w="1029"/>
              <w:gridCol w:w="1279"/>
              <w:gridCol w:w="2872"/>
              <w:gridCol w:w="2910"/>
            </w:tblGrid>
            <w:tr w:rsidR="00CC3C40" w:rsidRPr="00121FBB" w14:paraId="08529B84" w14:textId="77777777" w:rsidTr="00BE38D7">
              <w:tc>
                <w:tcPr>
                  <w:tcW w:w="36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E3E78F" w14:textId="77777777" w:rsidR="00CC3C40" w:rsidRPr="00121FBB" w:rsidRDefault="00CC3C40" w:rsidP="00BE38D7">
                  <w:pPr>
                    <w:spacing w:after="0" w:line="240" w:lineRule="auto"/>
                    <w:rPr>
                      <w:rFonts w:eastAsia="Times New Roman" w:cstheme="minorHAnsi"/>
                    </w:rPr>
                  </w:pPr>
                  <w:r w:rsidRPr="00121FBB">
                    <w:rPr>
                      <w:rFonts w:eastAsia="Times New Roman" w:cstheme="minorHAnsi"/>
                      <w:b/>
                      <w:bCs/>
                    </w:rPr>
                    <w:t>Activities:</w:t>
                  </w:r>
                </w:p>
              </w:tc>
              <w:tc>
                <w:tcPr>
                  <w:tcW w:w="12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372F58" w14:textId="77777777" w:rsidR="00CC3C40" w:rsidRPr="00121FBB" w:rsidRDefault="00CC3C40" w:rsidP="00BE38D7">
                  <w:pPr>
                    <w:spacing w:after="0" w:line="240" w:lineRule="auto"/>
                    <w:rPr>
                      <w:rFonts w:eastAsia="Times New Roman" w:cstheme="minorHAnsi"/>
                    </w:rPr>
                  </w:pPr>
                  <w:r w:rsidRPr="00121FBB">
                    <w:rPr>
                      <w:rFonts w:eastAsia="Times New Roman" w:cstheme="minorHAnsi"/>
                      <w:b/>
                      <w:bCs/>
                    </w:rPr>
                    <w:t>Leader/</w:t>
                  </w:r>
                </w:p>
                <w:p w14:paraId="17200702" w14:textId="77777777" w:rsidR="00CC3C40" w:rsidRPr="00121FBB" w:rsidRDefault="00CC3C40" w:rsidP="00BE38D7">
                  <w:pPr>
                    <w:spacing w:after="0" w:line="240" w:lineRule="auto"/>
                    <w:rPr>
                      <w:rFonts w:eastAsia="Times New Roman" w:cstheme="minorHAnsi"/>
                    </w:rPr>
                  </w:pPr>
                  <w:r w:rsidRPr="00121FBB">
                    <w:rPr>
                      <w:rFonts w:eastAsia="Times New Roman" w:cstheme="minorHAnsi"/>
                      <w:b/>
                      <w:bCs/>
                    </w:rPr>
                    <w:t>Convener:</w:t>
                  </w:r>
                </w:p>
              </w:tc>
              <w:tc>
                <w:tcPr>
                  <w:tcW w:w="12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B98881" w14:textId="77777777" w:rsidR="00CC3C40" w:rsidRPr="00121FBB" w:rsidRDefault="00CC3C40" w:rsidP="00BE38D7">
                  <w:pPr>
                    <w:spacing w:after="0" w:line="240" w:lineRule="auto"/>
                    <w:rPr>
                      <w:rFonts w:eastAsia="Times New Roman" w:cstheme="minorHAnsi"/>
                    </w:rPr>
                  </w:pPr>
                  <w:r w:rsidRPr="00121FBB">
                    <w:rPr>
                      <w:rFonts w:eastAsia="Times New Roman" w:cstheme="minorHAnsi"/>
                      <w:b/>
                      <w:bCs/>
                    </w:rPr>
                    <w:t>Active Participant:</w:t>
                  </w:r>
                </w:p>
              </w:tc>
              <w:tc>
                <w:tcPr>
                  <w:tcW w:w="10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B6A037" w14:textId="77777777" w:rsidR="00CC3C40" w:rsidRPr="00121FBB" w:rsidRDefault="00CC3C40" w:rsidP="00BE38D7">
                  <w:pPr>
                    <w:spacing w:after="0" w:line="240" w:lineRule="auto"/>
                    <w:rPr>
                      <w:rFonts w:eastAsia="Times New Roman" w:cstheme="minorHAnsi"/>
                    </w:rPr>
                  </w:pPr>
                  <w:r w:rsidRPr="00121FBB">
                    <w:rPr>
                      <w:rFonts w:eastAsia="Times New Roman" w:cstheme="minorHAnsi"/>
                      <w:b/>
                      <w:bCs/>
                    </w:rPr>
                    <w:t>Expert/ resource person:</w:t>
                  </w:r>
                </w:p>
              </w:tc>
              <w:tc>
                <w:tcPr>
                  <w:tcW w:w="12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2D58A4" w14:textId="77777777" w:rsidR="00CC3C40" w:rsidRPr="00121FBB" w:rsidRDefault="00CC3C40" w:rsidP="00BE38D7">
                  <w:pPr>
                    <w:spacing w:after="0" w:line="240" w:lineRule="auto"/>
                    <w:rPr>
                      <w:rFonts w:eastAsia="Times New Roman" w:cstheme="minorHAnsi"/>
                      <w:b/>
                    </w:rPr>
                  </w:pPr>
                  <w:r w:rsidRPr="00121FBB">
                    <w:rPr>
                      <w:rFonts w:eastAsia="Times New Roman" w:cstheme="minorHAnsi"/>
                      <w:b/>
                    </w:rPr>
                    <w:t>Staff:</w:t>
                  </w:r>
                </w:p>
              </w:tc>
              <w:tc>
                <w:tcPr>
                  <w:tcW w:w="2872" w:type="dxa"/>
                  <w:tcBorders>
                    <w:top w:val="single" w:sz="8" w:space="0" w:color="000000"/>
                    <w:left w:val="single" w:sz="8" w:space="0" w:color="000000"/>
                    <w:bottom w:val="single" w:sz="8" w:space="0" w:color="000000"/>
                    <w:right w:val="single" w:sz="8" w:space="0" w:color="000000"/>
                  </w:tcBorders>
                </w:tcPr>
                <w:p w14:paraId="4DAE4C51" w14:textId="77777777" w:rsidR="00CC3C40" w:rsidRPr="00121FBB" w:rsidRDefault="00CC3C40" w:rsidP="00BE38D7">
                  <w:pPr>
                    <w:spacing w:after="0" w:line="240" w:lineRule="auto"/>
                    <w:rPr>
                      <w:rFonts w:eastAsia="Times New Roman" w:cstheme="minorHAnsi"/>
                      <w:b/>
                      <w:bCs/>
                    </w:rPr>
                  </w:pPr>
                  <w:r w:rsidRPr="00121FBB">
                    <w:rPr>
                      <w:rFonts w:eastAsia="Times New Roman" w:cstheme="minorHAnsi"/>
                      <w:b/>
                      <w:bCs/>
                    </w:rPr>
                    <w:t>Progress Indicators:</w:t>
                  </w:r>
                </w:p>
              </w:tc>
              <w:tc>
                <w:tcPr>
                  <w:tcW w:w="2910" w:type="dxa"/>
                  <w:tcBorders>
                    <w:top w:val="single" w:sz="8" w:space="0" w:color="000000"/>
                    <w:left w:val="single" w:sz="8" w:space="0" w:color="000000"/>
                    <w:bottom w:val="single" w:sz="8" w:space="0" w:color="000000"/>
                    <w:right w:val="single" w:sz="8" w:space="0" w:color="000000"/>
                  </w:tcBorders>
                </w:tcPr>
                <w:p w14:paraId="32B296DE" w14:textId="77777777" w:rsidR="00CC3C40" w:rsidRPr="00121FBB" w:rsidRDefault="00CC3C40" w:rsidP="00BE38D7">
                  <w:pPr>
                    <w:spacing w:after="0" w:line="240" w:lineRule="auto"/>
                    <w:rPr>
                      <w:rFonts w:eastAsia="Times New Roman" w:cstheme="minorHAnsi"/>
                      <w:b/>
                      <w:bCs/>
                    </w:rPr>
                  </w:pPr>
                  <w:r>
                    <w:rPr>
                      <w:rFonts w:eastAsia="Times New Roman" w:cstheme="minorHAnsi"/>
                      <w:b/>
                      <w:bCs/>
                    </w:rPr>
                    <w:t xml:space="preserve">Status of Progress Indicator: </w:t>
                  </w:r>
                </w:p>
              </w:tc>
            </w:tr>
            <w:tr w:rsidR="00CC3C40" w:rsidRPr="00121FBB" w14:paraId="0612C715" w14:textId="77777777" w:rsidTr="00DD68DB">
              <w:tc>
                <w:tcPr>
                  <w:tcW w:w="3639"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6424DAC3" w14:textId="77777777" w:rsidR="00CC3C40" w:rsidRPr="00121FBB" w:rsidRDefault="00CC3C40" w:rsidP="00BE38D7">
                  <w:pPr>
                    <w:spacing w:after="0" w:line="240" w:lineRule="auto"/>
                    <w:rPr>
                      <w:rFonts w:eastAsia="Times New Roman" w:cstheme="minorHAnsi"/>
                    </w:rPr>
                  </w:pPr>
                  <w:r w:rsidRPr="00121FBB">
                    <w:rPr>
                      <w:rFonts w:eastAsia="Times New Roman" w:cstheme="minorHAnsi"/>
                    </w:rPr>
                    <w:lastRenderedPageBreak/>
                    <w:t xml:space="preserve">1. Newly developed career centers help to recruit and support the workforce in career decisions including health, mental health, family supports and early learning.  </w:t>
                  </w:r>
                  <w:r w:rsidRPr="00121FBB">
                    <w:rPr>
                      <w:rFonts w:eastAsia="Times New Roman" w:cstheme="minorHAnsi"/>
                      <w:i/>
                      <w:color w:val="4472C4" w:themeColor="accent5"/>
                    </w:rPr>
                    <w:t>*B5 funded</w:t>
                  </w:r>
                </w:p>
              </w:tc>
              <w:tc>
                <w:tcPr>
                  <w:tcW w:w="1279"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74E95370" w14:textId="77777777" w:rsidR="00CC3C40" w:rsidRPr="00121FBB" w:rsidRDefault="00CC3C40" w:rsidP="00BE38D7">
                  <w:pPr>
                    <w:spacing w:after="0" w:line="240" w:lineRule="auto"/>
                    <w:rPr>
                      <w:rFonts w:eastAsia="Times New Roman" w:cstheme="minorHAnsi"/>
                      <w:b/>
                      <w:bCs/>
                    </w:rPr>
                  </w:pPr>
                  <w:r w:rsidRPr="00121FBB">
                    <w:rPr>
                      <w:rFonts w:eastAsia="Times New Roman" w:cstheme="minorHAnsi"/>
                      <w:b/>
                      <w:bCs/>
                    </w:rPr>
                    <w:t>Claudine Campanelli, PDI</w:t>
                  </w:r>
                </w:p>
                <w:p w14:paraId="3632DF68" w14:textId="77777777" w:rsidR="00CC3C40" w:rsidRPr="00121FBB" w:rsidRDefault="00CC3C40" w:rsidP="00BE38D7">
                  <w:pPr>
                    <w:spacing w:after="0" w:line="240" w:lineRule="auto"/>
                    <w:rPr>
                      <w:rFonts w:eastAsia="Times New Roman" w:cstheme="minorHAnsi"/>
                    </w:rPr>
                  </w:pPr>
                </w:p>
              </w:tc>
              <w:tc>
                <w:tcPr>
                  <w:tcW w:w="1262"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58B16C07" w14:textId="77777777" w:rsidR="00CC3C40" w:rsidRPr="00121FBB" w:rsidRDefault="00CC3C40" w:rsidP="00BE38D7">
                  <w:pPr>
                    <w:spacing w:after="0" w:line="240" w:lineRule="auto"/>
                    <w:rPr>
                      <w:rFonts w:eastAsia="Times New Roman" w:cstheme="minorHAnsi"/>
                    </w:rPr>
                  </w:pPr>
                  <w:r w:rsidRPr="00121FBB">
                    <w:rPr>
                      <w:rFonts w:eastAsia="Times New Roman" w:cstheme="minorHAnsi"/>
                      <w:b/>
                      <w:bCs/>
                    </w:rPr>
                    <w:t>Lisa Mars</w:t>
                  </w:r>
                </w:p>
                <w:p w14:paraId="298A1AD1" w14:textId="77777777" w:rsidR="00CC3C40" w:rsidRPr="00121FBB" w:rsidRDefault="00CC3C40" w:rsidP="00BE38D7">
                  <w:pPr>
                    <w:spacing w:after="0" w:line="240" w:lineRule="auto"/>
                    <w:rPr>
                      <w:rFonts w:eastAsia="Times New Roman" w:cstheme="minorHAnsi"/>
                    </w:rPr>
                  </w:pPr>
                  <w:r w:rsidRPr="00121FBB">
                    <w:rPr>
                      <w:rFonts w:eastAsia="Times New Roman" w:cstheme="minorHAnsi"/>
                      <w:b/>
                      <w:bCs/>
                    </w:rPr>
                    <w:t>Evelyn Blanck </w:t>
                  </w:r>
                </w:p>
                <w:p w14:paraId="32338856" w14:textId="77777777" w:rsidR="00CC3C40" w:rsidRPr="00121FBB" w:rsidRDefault="00CC3C40" w:rsidP="00BE38D7">
                  <w:pPr>
                    <w:spacing w:after="0" w:line="240" w:lineRule="auto"/>
                    <w:rPr>
                      <w:rFonts w:eastAsia="Times New Roman" w:cstheme="minorHAnsi"/>
                    </w:rPr>
                  </w:pPr>
                  <w:r w:rsidRPr="00121FBB">
                    <w:rPr>
                      <w:rFonts w:eastAsia="Times New Roman" w:cstheme="minorHAnsi"/>
                      <w:b/>
                      <w:bCs/>
                    </w:rPr>
                    <w:t>Abbe Kovacik</w:t>
                  </w:r>
                </w:p>
                <w:p w14:paraId="7E021EDC" w14:textId="77777777" w:rsidR="00CC3C40" w:rsidRPr="00121FBB" w:rsidRDefault="00CC3C40" w:rsidP="00BE38D7">
                  <w:pPr>
                    <w:spacing w:after="0" w:line="240" w:lineRule="auto"/>
                    <w:rPr>
                      <w:rFonts w:eastAsia="Times New Roman" w:cstheme="minorHAnsi"/>
                      <w:b/>
                      <w:bCs/>
                    </w:rPr>
                  </w:pPr>
                  <w:r w:rsidRPr="00121FBB">
                    <w:rPr>
                      <w:rFonts w:eastAsia="Times New Roman" w:cstheme="minorHAnsi"/>
                      <w:b/>
                      <w:bCs/>
                    </w:rPr>
                    <w:t>Tina Rose-Turriglio </w:t>
                  </w:r>
                </w:p>
                <w:p w14:paraId="3266D309" w14:textId="77777777" w:rsidR="00CC3C40" w:rsidRPr="00121FBB" w:rsidRDefault="00CC3C40" w:rsidP="00BE38D7">
                  <w:pPr>
                    <w:spacing w:after="0" w:line="240" w:lineRule="auto"/>
                    <w:rPr>
                      <w:rFonts w:cstheme="minorHAnsi"/>
                      <w:b/>
                    </w:rPr>
                  </w:pPr>
                  <w:r w:rsidRPr="00121FBB">
                    <w:rPr>
                      <w:rFonts w:cstheme="minorHAnsi"/>
                      <w:b/>
                    </w:rPr>
                    <w:t>Jason Breslin</w:t>
                  </w:r>
                </w:p>
                <w:p w14:paraId="2DBAD683" w14:textId="77777777" w:rsidR="00CC3C40" w:rsidRPr="00121FBB" w:rsidRDefault="00CC3C40" w:rsidP="00BE38D7">
                  <w:pPr>
                    <w:spacing w:after="0" w:line="240" w:lineRule="auto"/>
                    <w:rPr>
                      <w:rFonts w:eastAsia="Times New Roman" w:cstheme="minorHAnsi"/>
                      <w:b/>
                    </w:rPr>
                  </w:pPr>
                  <w:r w:rsidRPr="00121FBB">
                    <w:rPr>
                      <w:rFonts w:cstheme="minorHAnsi"/>
                      <w:b/>
                    </w:rPr>
                    <w:t>Karen Harkness</w:t>
                  </w:r>
                </w:p>
                <w:p w14:paraId="73C43C0C" w14:textId="77777777" w:rsidR="00CC3C40" w:rsidRPr="00121FBB" w:rsidRDefault="00CC3C40" w:rsidP="00BE38D7">
                  <w:pPr>
                    <w:spacing w:after="0" w:line="240" w:lineRule="auto"/>
                    <w:rPr>
                      <w:rFonts w:eastAsia="Times New Roman" w:cstheme="minorHAnsi"/>
                    </w:rPr>
                  </w:pPr>
                </w:p>
              </w:tc>
              <w:tc>
                <w:tcPr>
                  <w:tcW w:w="1029"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4A409E1B" w14:textId="77777777" w:rsidR="00CC3C40" w:rsidRPr="00121FBB" w:rsidRDefault="00CC3C40" w:rsidP="00BE38D7">
                  <w:pPr>
                    <w:spacing w:after="0" w:line="240" w:lineRule="auto"/>
                    <w:rPr>
                      <w:rFonts w:eastAsia="Times New Roman" w:cstheme="minorHAnsi"/>
                    </w:rPr>
                  </w:pPr>
                </w:p>
              </w:tc>
              <w:tc>
                <w:tcPr>
                  <w:tcW w:w="1279"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2BFE547E" w14:textId="77777777" w:rsidR="00CC3C40" w:rsidRPr="00121FBB" w:rsidRDefault="00CC3C40" w:rsidP="00BE38D7">
                  <w:pPr>
                    <w:spacing w:after="0" w:line="240" w:lineRule="auto"/>
                    <w:rPr>
                      <w:rFonts w:eastAsia="Times New Roman" w:cstheme="minorHAnsi"/>
                      <w:b/>
                      <w:bCs/>
                    </w:rPr>
                  </w:pPr>
                  <w:r w:rsidRPr="00121FBB">
                    <w:rPr>
                      <w:rFonts w:eastAsia="Times New Roman" w:cstheme="minorHAnsi"/>
                      <w:b/>
                      <w:bCs/>
                    </w:rPr>
                    <w:t>Claudine Campanelli, PDI</w:t>
                  </w:r>
                </w:p>
                <w:p w14:paraId="56FC21B7" w14:textId="77777777" w:rsidR="00CC3C40" w:rsidRPr="00121FBB" w:rsidRDefault="00CC3C40" w:rsidP="00BE38D7">
                  <w:pPr>
                    <w:spacing w:after="0" w:line="240" w:lineRule="auto"/>
                    <w:rPr>
                      <w:rFonts w:cstheme="minorHAnsi"/>
                      <w:b/>
                    </w:rPr>
                  </w:pPr>
                  <w:r w:rsidRPr="00121FBB">
                    <w:rPr>
                      <w:rFonts w:cstheme="minorHAnsi"/>
                      <w:b/>
                    </w:rPr>
                    <w:t>Lesley Lawrence</w:t>
                  </w:r>
                </w:p>
                <w:p w14:paraId="21A64F4F" w14:textId="77777777" w:rsidR="00CC3C40" w:rsidRPr="00121FBB" w:rsidRDefault="00CC3C40" w:rsidP="00BE38D7">
                  <w:pPr>
                    <w:spacing w:after="0" w:line="240" w:lineRule="auto"/>
                    <w:rPr>
                      <w:rFonts w:eastAsia="Times New Roman" w:cstheme="minorHAnsi"/>
                    </w:rPr>
                  </w:pPr>
                  <w:r w:rsidRPr="00121FBB">
                    <w:rPr>
                      <w:rFonts w:cstheme="minorHAnsi"/>
                      <w:b/>
                    </w:rPr>
                    <w:t>Cristina Medellin</w:t>
                  </w:r>
                </w:p>
              </w:tc>
              <w:tc>
                <w:tcPr>
                  <w:tcW w:w="2872"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043D5DC6" w14:textId="77777777" w:rsidR="00CC3C40" w:rsidRPr="00121FBB" w:rsidRDefault="00CC3C40" w:rsidP="00BE38D7">
                  <w:pPr>
                    <w:rPr>
                      <w:rFonts w:cstheme="minorHAnsi"/>
                      <w:b/>
                    </w:rPr>
                  </w:pPr>
                  <w:r w:rsidRPr="00121FBB">
                    <w:rPr>
                      <w:rFonts w:cstheme="minorHAnsi"/>
                      <w:b/>
                    </w:rPr>
                    <w:t>Year 1:</w:t>
                  </w:r>
                </w:p>
                <w:p w14:paraId="414320C3" w14:textId="77777777" w:rsidR="00CC3C40" w:rsidRPr="00121FBB" w:rsidRDefault="00CC3C40" w:rsidP="00BE38D7">
                  <w:pPr>
                    <w:pStyle w:val="NoSpacing"/>
                    <w:numPr>
                      <w:ilvl w:val="0"/>
                      <w:numId w:val="14"/>
                    </w:numPr>
                    <w:shd w:val="clear" w:color="auto" w:fill="DEEAF6" w:themeFill="accent1" w:themeFillTint="33"/>
                    <w:rPr>
                      <w:rFonts w:asciiTheme="minorHAnsi" w:hAnsiTheme="minorHAnsi" w:cstheme="minorHAnsi"/>
                      <w:i/>
                      <w:iCs/>
                      <w:sz w:val="22"/>
                      <w:szCs w:val="22"/>
                    </w:rPr>
                  </w:pPr>
                  <w:r w:rsidRPr="00121FBB">
                    <w:rPr>
                      <w:rFonts w:asciiTheme="minorHAnsi" w:hAnsiTheme="minorHAnsi" w:cstheme="minorHAnsi"/>
                      <w:iCs/>
                      <w:sz w:val="22"/>
                      <w:szCs w:val="22"/>
                    </w:rPr>
                    <w:t xml:space="preserve">The four Career Centers have become fully operational and have made an impact on recruitment. </w:t>
                  </w:r>
                </w:p>
                <w:p w14:paraId="474CBCA5" w14:textId="77777777" w:rsidR="00CC3C40" w:rsidRPr="00121FBB" w:rsidRDefault="00CC3C40" w:rsidP="00BE38D7">
                  <w:pPr>
                    <w:rPr>
                      <w:rFonts w:cstheme="minorHAnsi"/>
                      <w:b/>
                    </w:rPr>
                  </w:pPr>
                  <w:r w:rsidRPr="00121FBB">
                    <w:rPr>
                      <w:rFonts w:cstheme="minorHAnsi"/>
                      <w:b/>
                    </w:rPr>
                    <w:t>Year 2</w:t>
                  </w:r>
                </w:p>
                <w:p w14:paraId="65EDDDAE" w14:textId="77777777" w:rsidR="00CC3C40" w:rsidRPr="00121FBB" w:rsidRDefault="00CC3C40" w:rsidP="00BE38D7">
                  <w:pPr>
                    <w:pStyle w:val="NoSpacing"/>
                    <w:numPr>
                      <w:ilvl w:val="0"/>
                      <w:numId w:val="15"/>
                    </w:numPr>
                    <w:shd w:val="clear" w:color="auto" w:fill="DEEAF6" w:themeFill="accent1" w:themeFillTint="33"/>
                    <w:rPr>
                      <w:rFonts w:asciiTheme="minorHAnsi" w:hAnsiTheme="minorHAnsi" w:cstheme="minorHAnsi"/>
                      <w:i/>
                      <w:iCs/>
                      <w:sz w:val="22"/>
                      <w:szCs w:val="22"/>
                    </w:rPr>
                  </w:pPr>
                  <w:r w:rsidRPr="00121FBB">
                    <w:rPr>
                      <w:rFonts w:asciiTheme="minorHAnsi" w:hAnsiTheme="minorHAnsi" w:cstheme="minorHAnsi"/>
                      <w:iCs/>
                      <w:sz w:val="22"/>
                      <w:szCs w:val="22"/>
                    </w:rPr>
                    <w:t>Career center strategies and best practices have been developed, piloted, and scaled to support recruitment, retention, and to fill gaps in workforce</w:t>
                  </w:r>
                  <w:r w:rsidRPr="00121FBB">
                    <w:rPr>
                      <w:rFonts w:asciiTheme="minorHAnsi" w:hAnsiTheme="minorHAnsi" w:cstheme="minorHAnsi"/>
                      <w:sz w:val="22"/>
                      <w:szCs w:val="22"/>
                    </w:rPr>
                    <w:t xml:space="preserve"> identified by existing data</w:t>
                  </w:r>
                  <w:r w:rsidRPr="00121FBB">
                    <w:rPr>
                      <w:rFonts w:asciiTheme="minorHAnsi" w:hAnsiTheme="minorHAnsi" w:cstheme="minorHAnsi"/>
                      <w:iCs/>
                      <w:sz w:val="22"/>
                      <w:szCs w:val="22"/>
                    </w:rPr>
                    <w:t xml:space="preserve">. </w:t>
                  </w:r>
                </w:p>
                <w:p w14:paraId="715E50F2" w14:textId="77777777" w:rsidR="00CC3C40" w:rsidRPr="00121FBB" w:rsidRDefault="00CC3C40" w:rsidP="00BE38D7">
                  <w:pPr>
                    <w:rPr>
                      <w:rFonts w:cstheme="minorHAnsi"/>
                      <w:b/>
                    </w:rPr>
                  </w:pPr>
                  <w:r w:rsidRPr="00121FBB">
                    <w:rPr>
                      <w:rFonts w:cstheme="minorHAnsi"/>
                      <w:b/>
                    </w:rPr>
                    <w:t>Year 3</w:t>
                  </w:r>
                </w:p>
                <w:p w14:paraId="4A5453F7" w14:textId="77777777" w:rsidR="00CC3C40" w:rsidRPr="00121FBB" w:rsidRDefault="00CC3C40" w:rsidP="00BE38D7">
                  <w:pPr>
                    <w:pStyle w:val="NoSpacing"/>
                    <w:numPr>
                      <w:ilvl w:val="0"/>
                      <w:numId w:val="15"/>
                    </w:numPr>
                    <w:shd w:val="clear" w:color="auto" w:fill="DEEAF6" w:themeFill="accent1" w:themeFillTint="33"/>
                    <w:rPr>
                      <w:rFonts w:asciiTheme="minorHAnsi" w:hAnsiTheme="minorHAnsi" w:cstheme="minorHAnsi"/>
                      <w:i/>
                      <w:iCs/>
                      <w:sz w:val="22"/>
                      <w:szCs w:val="22"/>
                    </w:rPr>
                  </w:pPr>
                  <w:r w:rsidRPr="00121FBB">
                    <w:rPr>
                      <w:rFonts w:asciiTheme="minorHAnsi" w:hAnsiTheme="minorHAnsi" w:cstheme="minorHAnsi"/>
                      <w:iCs/>
                      <w:sz w:val="22"/>
                      <w:szCs w:val="22"/>
                    </w:rPr>
                    <w:t>Career center strategies and best practices have been developed, piloted, and scaled to support recruitment, retention, and to fill gaps in workforce</w:t>
                  </w:r>
                  <w:r w:rsidRPr="00121FBB">
                    <w:rPr>
                      <w:rFonts w:asciiTheme="minorHAnsi" w:hAnsiTheme="minorHAnsi" w:cstheme="minorHAnsi"/>
                      <w:sz w:val="22"/>
                      <w:szCs w:val="22"/>
                    </w:rPr>
                    <w:t xml:space="preserve"> identified by existing data</w:t>
                  </w:r>
                  <w:r w:rsidRPr="00121FBB">
                    <w:rPr>
                      <w:rFonts w:asciiTheme="minorHAnsi" w:hAnsiTheme="minorHAnsi" w:cstheme="minorHAnsi"/>
                      <w:iCs/>
                      <w:sz w:val="22"/>
                      <w:szCs w:val="22"/>
                    </w:rPr>
                    <w:t xml:space="preserve">. </w:t>
                  </w:r>
                </w:p>
                <w:p w14:paraId="202614E8" w14:textId="77777777" w:rsidR="00CC3C40" w:rsidRPr="00121FBB" w:rsidRDefault="00CC3C40" w:rsidP="00BE38D7">
                  <w:pPr>
                    <w:pStyle w:val="NoSpacing"/>
                    <w:numPr>
                      <w:ilvl w:val="0"/>
                      <w:numId w:val="15"/>
                    </w:numPr>
                    <w:rPr>
                      <w:rFonts w:asciiTheme="minorHAnsi" w:hAnsiTheme="minorHAnsi" w:cstheme="minorHAnsi"/>
                      <w:i/>
                      <w:iCs/>
                      <w:sz w:val="22"/>
                      <w:szCs w:val="22"/>
                    </w:rPr>
                  </w:pPr>
                  <w:r w:rsidRPr="00121FBB">
                    <w:rPr>
                      <w:rFonts w:asciiTheme="minorHAnsi" w:hAnsiTheme="minorHAnsi" w:cstheme="minorHAnsi"/>
                      <w:iCs/>
                      <w:sz w:val="22"/>
                      <w:szCs w:val="22"/>
                    </w:rPr>
                    <w:t>Each region has both a Career Center and a Leadership Initiative.</w:t>
                  </w:r>
                </w:p>
              </w:tc>
              <w:tc>
                <w:tcPr>
                  <w:tcW w:w="291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6FFCCA84" w14:textId="77777777" w:rsidR="00CC3C40" w:rsidRPr="00121FBB" w:rsidRDefault="00CC3C40" w:rsidP="00BE38D7">
                  <w:pPr>
                    <w:rPr>
                      <w:rFonts w:cstheme="minorHAnsi"/>
                    </w:rPr>
                  </w:pPr>
                  <w:r w:rsidRPr="00121FBB">
                    <w:rPr>
                      <w:rFonts w:cstheme="minorHAnsi"/>
                      <w:b/>
                    </w:rPr>
                    <w:t>Y1:</w:t>
                  </w:r>
                  <w:r w:rsidRPr="00121FBB">
                    <w:rPr>
                      <w:rFonts w:cstheme="minorHAnsi"/>
                    </w:rPr>
                    <w:t xml:space="preserve"> -</w:t>
                  </w:r>
                  <w:r w:rsidRPr="00121FBB">
                    <w:rPr>
                      <w:rFonts w:eastAsia="Times New Roman" w:cstheme="minorHAnsi"/>
                      <w:bCs/>
                    </w:rPr>
                    <w:t>The first four Career Center satellites are fully operational and serving the workforce on Long Island, Western New York, Capital District, and Oneida County</w:t>
                  </w:r>
                  <w:r>
                    <w:rPr>
                      <w:rFonts w:eastAsia="Times New Roman" w:cstheme="minorHAnsi"/>
                      <w:bCs/>
                    </w:rPr>
                    <w:t>.</w:t>
                  </w:r>
                </w:p>
                <w:p w14:paraId="4FF219AC" w14:textId="77777777" w:rsidR="00CC3C40" w:rsidRPr="00121FBB" w:rsidRDefault="00CC3C40" w:rsidP="00BE38D7">
                  <w:pPr>
                    <w:rPr>
                      <w:rFonts w:cstheme="minorHAnsi"/>
                    </w:rPr>
                  </w:pPr>
                  <w:r w:rsidRPr="00121FBB">
                    <w:rPr>
                      <w:rFonts w:cstheme="minorHAnsi"/>
                      <w:b/>
                    </w:rPr>
                    <w:t>Y2:</w:t>
                  </w:r>
                  <w:r w:rsidRPr="00121FBB">
                    <w:rPr>
                      <w:rFonts w:cstheme="minorHAnsi"/>
                    </w:rPr>
                    <w:t xml:space="preserve"> -Career centers have been established in all 10 regions of NY.  On-boarding includes an orientation and heavy emphasis on recruiting and serving BIPOC populations and creating pathways to success.  Career advisors are trained on how to mitigate barriers and address challenges.</w:t>
                  </w:r>
                </w:p>
                <w:p w14:paraId="15CFAEBC" w14:textId="77777777" w:rsidR="00CC3C40" w:rsidRPr="00121FBB" w:rsidRDefault="00CC3C40" w:rsidP="00BE38D7">
                  <w:pPr>
                    <w:rPr>
                      <w:rFonts w:cstheme="minorHAnsi"/>
                    </w:rPr>
                  </w:pPr>
                  <w:r w:rsidRPr="00121FBB">
                    <w:rPr>
                      <w:rFonts w:cstheme="minorHAnsi"/>
                    </w:rPr>
                    <w:t xml:space="preserve">-Newly developed </w:t>
                  </w:r>
                  <w:hyperlink r:id="rId22" w:history="1">
                    <w:r w:rsidRPr="00121FBB">
                      <w:rPr>
                        <w:rStyle w:val="Hyperlink"/>
                        <w:rFonts w:cstheme="minorHAnsi"/>
                      </w:rPr>
                      <w:t>Career Centers</w:t>
                    </w:r>
                  </w:hyperlink>
                  <w:r w:rsidRPr="00121FBB">
                    <w:rPr>
                      <w:rFonts w:cstheme="minorHAnsi"/>
                    </w:rPr>
                    <w:t xml:space="preserve"> are recruiting new people to the workforce and providing support and professional development to current members of the workforce.</w:t>
                  </w:r>
                </w:p>
                <w:p w14:paraId="5B6F0E34" w14:textId="77777777" w:rsidR="00CC3C40" w:rsidRDefault="00CC3C40" w:rsidP="00BE38D7">
                  <w:pPr>
                    <w:rPr>
                      <w:rFonts w:cstheme="minorHAnsi"/>
                    </w:rPr>
                  </w:pPr>
                  <w:r w:rsidRPr="00121FBB">
                    <w:rPr>
                      <w:rFonts w:cstheme="minorHAnsi"/>
                    </w:rPr>
                    <w:t>-</w:t>
                  </w:r>
                  <w:hyperlink r:id="rId23" w:history="1">
                    <w:r w:rsidRPr="00121FBB">
                      <w:rPr>
                        <w:rStyle w:val="Hyperlink"/>
                        <w:rFonts w:cstheme="minorHAnsi"/>
                      </w:rPr>
                      <w:t>Career centers</w:t>
                    </w:r>
                  </w:hyperlink>
                  <w:r w:rsidRPr="00121FBB">
                    <w:rPr>
                      <w:rFonts w:cstheme="minorHAnsi"/>
                    </w:rPr>
                    <w:t xml:space="preserve"> have processed over 700 applications for the </w:t>
                  </w:r>
                  <w:hyperlink r:id="rId24" w:history="1">
                    <w:r w:rsidRPr="00121FBB">
                      <w:rPr>
                        <w:rStyle w:val="Hyperlink"/>
                        <w:rFonts w:cstheme="minorHAnsi"/>
                      </w:rPr>
                      <w:t>SUNY/CUNY Early Childhood Workforce Scholarship</w:t>
                    </w:r>
                  </w:hyperlink>
                  <w:r w:rsidRPr="00121FBB">
                    <w:rPr>
                      <w:rFonts w:cstheme="minorHAnsi"/>
                    </w:rPr>
                    <w:t xml:space="preserve"> to date.</w:t>
                  </w:r>
                </w:p>
                <w:p w14:paraId="4E80CBAA" w14:textId="77777777" w:rsidR="00CC3C40" w:rsidRDefault="00CC3C40" w:rsidP="00BE38D7">
                  <w:pPr>
                    <w:rPr>
                      <w:rFonts w:cstheme="minorHAnsi"/>
                    </w:rPr>
                  </w:pPr>
                  <w:r>
                    <w:rPr>
                      <w:rFonts w:cstheme="minorHAnsi"/>
                    </w:rPr>
                    <w:lastRenderedPageBreak/>
                    <w:t>-</w:t>
                  </w:r>
                  <w:r w:rsidRPr="00C57B6B">
                    <w:rPr>
                      <w:rFonts w:cstheme="minorHAnsi"/>
                    </w:rPr>
                    <w:t>Relationships with CUNY and SUNY campuses are established with each Career Center; work with SUNY to ensure that 4-year colleges welcome</w:t>
                  </w:r>
                  <w:r>
                    <w:rPr>
                      <w:rFonts w:cstheme="minorHAnsi"/>
                    </w:rPr>
                    <w:t xml:space="preserve"> part-time students is on-going.</w:t>
                  </w:r>
                </w:p>
                <w:p w14:paraId="3E120C61" w14:textId="31CA5EAE" w:rsidR="00CC3C40" w:rsidRDefault="00CC3C40" w:rsidP="00BE38D7">
                  <w:pPr>
                    <w:rPr>
                      <w:rFonts w:cstheme="minorHAnsi"/>
                    </w:rPr>
                  </w:pPr>
                  <w:r w:rsidRPr="00A77D7E">
                    <w:rPr>
                      <w:rFonts w:cstheme="minorHAnsi"/>
                      <w:b/>
                    </w:rPr>
                    <w:t>Y3</w:t>
                  </w:r>
                  <w:r w:rsidR="0053570C">
                    <w:rPr>
                      <w:rFonts w:cstheme="minorHAnsi"/>
                      <w:b/>
                    </w:rPr>
                    <w:t xml:space="preserve"> </w:t>
                  </w:r>
                  <w:r>
                    <w:rPr>
                      <w:rFonts w:cstheme="minorHAnsi"/>
                      <w:b/>
                    </w:rPr>
                    <w:t>Q1</w:t>
                  </w:r>
                  <w:r w:rsidRPr="00A77D7E">
                    <w:rPr>
                      <w:rFonts w:cstheme="minorHAnsi"/>
                      <w:b/>
                    </w:rPr>
                    <w:t>:</w:t>
                  </w:r>
                  <w:r>
                    <w:rPr>
                      <w:rFonts w:cstheme="minorHAnsi"/>
                    </w:rPr>
                    <w:t xml:space="preserve"> -All 10 regions now have an operating Career Center. </w:t>
                  </w:r>
                </w:p>
                <w:p w14:paraId="473533DD" w14:textId="77777777" w:rsidR="00CC3C40" w:rsidRDefault="00CC3C40" w:rsidP="00BE38D7">
                  <w:pPr>
                    <w:rPr>
                      <w:rFonts w:cstheme="minorHAnsi"/>
                    </w:rPr>
                  </w:pPr>
                  <w:r w:rsidRPr="0007294C">
                    <w:rPr>
                      <w:rFonts w:cstheme="minorHAnsi"/>
                      <w:b/>
                      <w:bCs/>
                    </w:rPr>
                    <w:t>Y3</w:t>
                  </w:r>
                  <w:r w:rsidR="00CA421E">
                    <w:rPr>
                      <w:rFonts w:cstheme="minorHAnsi"/>
                      <w:b/>
                      <w:bCs/>
                    </w:rPr>
                    <w:t xml:space="preserve"> </w:t>
                  </w:r>
                  <w:r w:rsidRPr="0007294C">
                    <w:rPr>
                      <w:rFonts w:cstheme="minorHAnsi"/>
                      <w:b/>
                      <w:bCs/>
                    </w:rPr>
                    <w:t>Q2</w:t>
                  </w:r>
                  <w:r>
                    <w:rPr>
                      <w:rFonts w:cstheme="minorHAnsi"/>
                    </w:rPr>
                    <w:t>: -Career Centers continue to support participants and make community-based contacts.  Each Center is working to increase the number of individuals in the workforce to access the CUNY/SUNY Early Childhood Workforce Scholarship.</w:t>
                  </w:r>
                </w:p>
                <w:p w14:paraId="4C8FB0C8" w14:textId="6CFD6450" w:rsidR="00BD4A4D" w:rsidRPr="0080030E" w:rsidRDefault="00BD4A4D" w:rsidP="00BD4A4D">
                  <w:pPr>
                    <w:pStyle w:val="CommentText"/>
                    <w:rPr>
                      <w:sz w:val="22"/>
                      <w:szCs w:val="22"/>
                    </w:rPr>
                  </w:pPr>
                  <w:r w:rsidRPr="0080030E">
                    <w:rPr>
                      <w:sz w:val="22"/>
                      <w:szCs w:val="22"/>
                    </w:rPr>
                    <w:t>-</w:t>
                  </w:r>
                  <w:r w:rsidR="00B714CB" w:rsidRPr="0080030E">
                    <w:rPr>
                      <w:sz w:val="22"/>
                      <w:szCs w:val="22"/>
                    </w:rPr>
                    <w:t>Career Centers are s</w:t>
                  </w:r>
                  <w:r w:rsidRPr="0080030E">
                    <w:rPr>
                      <w:sz w:val="22"/>
                      <w:szCs w:val="22"/>
                    </w:rPr>
                    <w:t xml:space="preserve">erving 6,211 </w:t>
                  </w:r>
                </w:p>
                <w:p w14:paraId="3F7DC305" w14:textId="4FFE4ABF" w:rsidR="00A4048E" w:rsidRPr="003630DD" w:rsidRDefault="00A4048E" w:rsidP="00A4048E">
                  <w:pPr>
                    <w:pStyle w:val="CommentText"/>
                    <w:rPr>
                      <w:sz w:val="22"/>
                      <w:szCs w:val="22"/>
                    </w:rPr>
                  </w:pPr>
                  <w:r w:rsidRPr="003630DD">
                    <w:rPr>
                      <w:b/>
                      <w:bCs/>
                      <w:sz w:val="22"/>
                      <w:szCs w:val="22"/>
                    </w:rPr>
                    <w:t xml:space="preserve">Y3 Q3: </w:t>
                  </w:r>
                  <w:r w:rsidRPr="003630DD">
                    <w:rPr>
                      <w:sz w:val="22"/>
                      <w:szCs w:val="22"/>
                    </w:rPr>
                    <w:t xml:space="preserve">- Currently serving </w:t>
                  </w:r>
                  <w:r w:rsidRPr="003630DD">
                    <w:rPr>
                      <w:b/>
                      <w:bCs/>
                      <w:sz w:val="22"/>
                      <w:szCs w:val="22"/>
                    </w:rPr>
                    <w:t>7454</w:t>
                  </w:r>
                  <w:r w:rsidRPr="003630DD">
                    <w:rPr>
                      <w:sz w:val="22"/>
                      <w:szCs w:val="22"/>
                    </w:rPr>
                    <w:t>. An additional 1243 new career client</w:t>
                  </w:r>
                  <w:r w:rsidR="0080030E">
                    <w:rPr>
                      <w:sz w:val="22"/>
                      <w:szCs w:val="22"/>
                    </w:rPr>
                    <w:t>s</w:t>
                  </w:r>
                  <w:r w:rsidRPr="003630DD">
                    <w:rPr>
                      <w:sz w:val="22"/>
                      <w:szCs w:val="22"/>
                    </w:rPr>
                    <w:t xml:space="preserve"> added in one quarter.</w:t>
                  </w:r>
                </w:p>
                <w:p w14:paraId="56AF72E7" w14:textId="615629C5" w:rsidR="00A4048E" w:rsidRPr="003630DD" w:rsidRDefault="00A4048E" w:rsidP="00A4048E">
                  <w:pPr>
                    <w:pStyle w:val="CommentText"/>
                    <w:rPr>
                      <w:sz w:val="22"/>
                      <w:szCs w:val="22"/>
                    </w:rPr>
                  </w:pPr>
                  <w:r w:rsidRPr="003630DD">
                    <w:rPr>
                      <w:sz w:val="22"/>
                      <w:szCs w:val="22"/>
                    </w:rPr>
                    <w:t>-Leadership Initiative numbers include an additional 6390 members.</w:t>
                  </w:r>
                </w:p>
                <w:p w14:paraId="23D7EAD3" w14:textId="53759807" w:rsidR="00A4048E" w:rsidRPr="003630DD" w:rsidRDefault="00A4048E" w:rsidP="00A4048E">
                  <w:pPr>
                    <w:pStyle w:val="CommentText"/>
                    <w:rPr>
                      <w:sz w:val="22"/>
                      <w:szCs w:val="22"/>
                    </w:rPr>
                  </w:pPr>
                  <w:r w:rsidRPr="003630DD">
                    <w:rPr>
                      <w:sz w:val="22"/>
                      <w:szCs w:val="22"/>
                    </w:rPr>
                    <w:lastRenderedPageBreak/>
                    <w:t xml:space="preserve">-New clients include scholarship seekers, and new individuals seeking CDA supports. </w:t>
                  </w:r>
                </w:p>
                <w:p w14:paraId="5571B3FD" w14:textId="7A601795" w:rsidR="00A4048E" w:rsidRPr="00BD4A4D" w:rsidRDefault="00A4048E" w:rsidP="00BD4A4D">
                  <w:pPr>
                    <w:pStyle w:val="CommentText"/>
                  </w:pPr>
                  <w:r w:rsidRPr="003630DD">
                    <w:rPr>
                      <w:sz w:val="22"/>
                      <w:szCs w:val="22"/>
                    </w:rPr>
                    <w:t xml:space="preserve">-Staff handbook includes Career Advisor competencies that align with the National Association for Career Development, NYS CBK and the Global Community of Academic Advisement. </w:t>
                  </w:r>
                </w:p>
              </w:tc>
            </w:tr>
            <w:tr w:rsidR="00CC3C40" w:rsidRPr="00121FBB" w14:paraId="39F155B6" w14:textId="77777777" w:rsidTr="00DD68DB">
              <w:tc>
                <w:tcPr>
                  <w:tcW w:w="3639"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196C1FC3" w14:textId="77777777" w:rsidR="00CC3C40" w:rsidRPr="00121FBB" w:rsidRDefault="00CC3C40" w:rsidP="00BE38D7">
                  <w:pPr>
                    <w:spacing w:after="0" w:line="240" w:lineRule="auto"/>
                    <w:rPr>
                      <w:rFonts w:eastAsia="Times New Roman" w:cstheme="minorHAnsi"/>
                    </w:rPr>
                  </w:pPr>
                  <w:r w:rsidRPr="00121FBB">
                    <w:rPr>
                      <w:rFonts w:eastAsia="Times New Roman" w:cstheme="minorHAnsi"/>
                    </w:rPr>
                    <w:lastRenderedPageBreak/>
                    <w:t xml:space="preserve">2. Collaborate with ECAC partners and other stakeholders to support credentials, degrees and certificates that prepare the workforce to serve children and families.  </w:t>
                  </w:r>
                  <w:r w:rsidRPr="00121FBB">
                    <w:rPr>
                      <w:rFonts w:eastAsia="Times New Roman" w:cstheme="minorHAnsi"/>
                      <w:i/>
                      <w:color w:val="4472C4" w:themeColor="accent5"/>
                    </w:rPr>
                    <w:t>*B5 funded</w:t>
                  </w:r>
                </w:p>
              </w:tc>
              <w:tc>
                <w:tcPr>
                  <w:tcW w:w="1279"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640B38FB" w14:textId="77777777" w:rsidR="00CC3C40" w:rsidRPr="00121FBB" w:rsidRDefault="00CC3C40" w:rsidP="00BE38D7">
                  <w:pPr>
                    <w:spacing w:after="0" w:line="240" w:lineRule="auto"/>
                    <w:rPr>
                      <w:rFonts w:eastAsia="Times New Roman" w:cstheme="minorHAnsi"/>
                      <w:b/>
                      <w:bCs/>
                    </w:rPr>
                  </w:pPr>
                  <w:r w:rsidRPr="00121FBB">
                    <w:rPr>
                      <w:rFonts w:eastAsia="Times New Roman" w:cstheme="minorHAnsi"/>
                      <w:b/>
                      <w:bCs/>
                    </w:rPr>
                    <w:t>Claudine Campanelli</w:t>
                  </w:r>
                </w:p>
                <w:p w14:paraId="1D95D76B" w14:textId="77777777" w:rsidR="00CC3C40" w:rsidRPr="00121FBB" w:rsidRDefault="00CC3C40" w:rsidP="00BE38D7">
                  <w:pPr>
                    <w:spacing w:after="0" w:line="240" w:lineRule="auto"/>
                    <w:rPr>
                      <w:rFonts w:eastAsia="Times New Roman" w:cstheme="minorHAnsi"/>
                    </w:rPr>
                  </w:pPr>
                </w:p>
              </w:tc>
              <w:tc>
                <w:tcPr>
                  <w:tcW w:w="1262"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1875DC5F" w14:textId="77777777" w:rsidR="00CC3C40" w:rsidRPr="00121FBB" w:rsidRDefault="00CC3C40" w:rsidP="00BE38D7">
                  <w:pPr>
                    <w:spacing w:after="0" w:line="240" w:lineRule="auto"/>
                    <w:rPr>
                      <w:rFonts w:eastAsia="Times New Roman" w:cstheme="minorHAnsi"/>
                    </w:rPr>
                  </w:pPr>
                  <w:r w:rsidRPr="00121FBB">
                    <w:rPr>
                      <w:rFonts w:eastAsia="Times New Roman" w:cstheme="minorHAnsi"/>
                      <w:b/>
                      <w:bCs/>
                    </w:rPr>
                    <w:t>Lisa Mars</w:t>
                  </w:r>
                </w:p>
                <w:p w14:paraId="7C93DA56" w14:textId="77777777" w:rsidR="00CC3C40" w:rsidRPr="00121FBB" w:rsidRDefault="00CC3C40" w:rsidP="00BE38D7">
                  <w:pPr>
                    <w:spacing w:after="0" w:line="240" w:lineRule="auto"/>
                    <w:rPr>
                      <w:rFonts w:eastAsia="Times New Roman" w:cstheme="minorHAnsi"/>
                    </w:rPr>
                  </w:pPr>
                  <w:r w:rsidRPr="00121FBB">
                    <w:rPr>
                      <w:rFonts w:eastAsia="Times New Roman" w:cstheme="minorHAnsi"/>
                      <w:b/>
                      <w:bCs/>
                    </w:rPr>
                    <w:t>Abbe Kovacik</w:t>
                  </w:r>
                </w:p>
                <w:p w14:paraId="4F2C0D6D" w14:textId="77777777" w:rsidR="00CC3C40" w:rsidRPr="00121FBB" w:rsidRDefault="00CC3C40" w:rsidP="00BE38D7">
                  <w:pPr>
                    <w:spacing w:after="0" w:line="240" w:lineRule="auto"/>
                    <w:rPr>
                      <w:rFonts w:eastAsia="Times New Roman" w:cstheme="minorHAnsi"/>
                    </w:rPr>
                  </w:pPr>
                  <w:r w:rsidRPr="00121FBB">
                    <w:rPr>
                      <w:rFonts w:eastAsia="Times New Roman" w:cstheme="minorHAnsi"/>
                      <w:b/>
                      <w:bCs/>
                    </w:rPr>
                    <w:t>Tina Rose-Turriglio </w:t>
                  </w:r>
                </w:p>
                <w:p w14:paraId="680BF5EC" w14:textId="77777777" w:rsidR="00CC3C40" w:rsidRPr="00121FBB" w:rsidRDefault="00CC3C40" w:rsidP="00BE38D7">
                  <w:pPr>
                    <w:spacing w:after="0" w:line="240" w:lineRule="auto"/>
                    <w:rPr>
                      <w:rFonts w:cstheme="minorHAnsi"/>
                      <w:b/>
                    </w:rPr>
                  </w:pPr>
                  <w:r w:rsidRPr="00121FBB">
                    <w:rPr>
                      <w:rFonts w:cstheme="minorHAnsi"/>
                      <w:b/>
                    </w:rPr>
                    <w:t>Jason Breslin</w:t>
                  </w:r>
                </w:p>
                <w:p w14:paraId="2DE64B15" w14:textId="77777777" w:rsidR="00CC3C40" w:rsidRPr="00121FBB" w:rsidRDefault="00CC3C40" w:rsidP="00BE38D7">
                  <w:pPr>
                    <w:spacing w:after="0" w:line="240" w:lineRule="auto"/>
                    <w:rPr>
                      <w:rFonts w:eastAsia="Times New Roman" w:cstheme="minorHAnsi"/>
                    </w:rPr>
                  </w:pPr>
                </w:p>
              </w:tc>
              <w:tc>
                <w:tcPr>
                  <w:tcW w:w="1029"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76DB3121" w14:textId="77777777" w:rsidR="00CC3C40" w:rsidRPr="00121FBB" w:rsidRDefault="00CC3C40" w:rsidP="00BE38D7">
                  <w:pPr>
                    <w:spacing w:after="0" w:line="240" w:lineRule="auto"/>
                    <w:rPr>
                      <w:rFonts w:cstheme="minorHAnsi"/>
                      <w:b/>
                    </w:rPr>
                  </w:pPr>
                  <w:r w:rsidRPr="00121FBB">
                    <w:rPr>
                      <w:rFonts w:cstheme="minorHAnsi"/>
                      <w:b/>
                    </w:rPr>
                    <w:t>Jen Gilken</w:t>
                  </w:r>
                </w:p>
                <w:p w14:paraId="51F8AA49" w14:textId="77777777" w:rsidR="00CC3C40" w:rsidRPr="00121FBB" w:rsidRDefault="00CC3C40" w:rsidP="00BE38D7">
                  <w:pPr>
                    <w:spacing w:after="0" w:line="240" w:lineRule="auto"/>
                    <w:rPr>
                      <w:rFonts w:eastAsia="Times New Roman" w:cstheme="minorHAnsi"/>
                      <w:b/>
                    </w:rPr>
                  </w:pPr>
                  <w:r w:rsidRPr="00121FBB">
                    <w:rPr>
                      <w:rFonts w:cstheme="minorHAnsi"/>
                      <w:b/>
                    </w:rPr>
                    <w:t>Jen Longley</w:t>
                  </w:r>
                </w:p>
              </w:tc>
              <w:tc>
                <w:tcPr>
                  <w:tcW w:w="1279"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4BA9908E" w14:textId="77777777" w:rsidR="00CC3C40" w:rsidRPr="00121FBB" w:rsidRDefault="00CC3C40" w:rsidP="00BE38D7">
                  <w:pPr>
                    <w:spacing w:after="0" w:line="240" w:lineRule="auto"/>
                    <w:rPr>
                      <w:rFonts w:eastAsia="Times New Roman" w:cstheme="minorHAnsi"/>
                      <w:b/>
                      <w:bCs/>
                    </w:rPr>
                  </w:pPr>
                  <w:r w:rsidRPr="00121FBB">
                    <w:rPr>
                      <w:rFonts w:eastAsia="Times New Roman" w:cstheme="minorHAnsi"/>
                      <w:b/>
                      <w:bCs/>
                    </w:rPr>
                    <w:t>Claudine Campanelli, PDI</w:t>
                  </w:r>
                </w:p>
                <w:p w14:paraId="431B6FDA" w14:textId="77777777" w:rsidR="00CC3C40" w:rsidRPr="00121FBB" w:rsidRDefault="00CC3C40" w:rsidP="00BE38D7">
                  <w:pPr>
                    <w:spacing w:after="0" w:line="240" w:lineRule="auto"/>
                    <w:rPr>
                      <w:rFonts w:cstheme="minorHAnsi"/>
                      <w:b/>
                    </w:rPr>
                  </w:pPr>
                  <w:r w:rsidRPr="00121FBB">
                    <w:rPr>
                      <w:rFonts w:cstheme="minorHAnsi"/>
                      <w:b/>
                    </w:rPr>
                    <w:t>Lesley Lawrence</w:t>
                  </w:r>
                </w:p>
                <w:p w14:paraId="0E9ED6FD" w14:textId="77777777" w:rsidR="00CC3C40" w:rsidRPr="00121FBB" w:rsidRDefault="00CC3C40" w:rsidP="00BE38D7">
                  <w:pPr>
                    <w:spacing w:after="0" w:line="240" w:lineRule="auto"/>
                    <w:rPr>
                      <w:rFonts w:eastAsia="Times New Roman" w:cstheme="minorHAnsi"/>
                    </w:rPr>
                  </w:pPr>
                  <w:r w:rsidRPr="00121FBB">
                    <w:rPr>
                      <w:rFonts w:cstheme="minorHAnsi"/>
                      <w:b/>
                    </w:rPr>
                    <w:t>Cristina Medellin</w:t>
                  </w:r>
                </w:p>
              </w:tc>
              <w:tc>
                <w:tcPr>
                  <w:tcW w:w="2872"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7EAA64C0" w14:textId="77777777" w:rsidR="00CC3C40" w:rsidRPr="00121FBB" w:rsidRDefault="00CC3C40" w:rsidP="00BE38D7">
                  <w:pPr>
                    <w:spacing w:after="0" w:line="240" w:lineRule="auto"/>
                    <w:rPr>
                      <w:rFonts w:eastAsia="Times New Roman" w:cstheme="minorHAnsi"/>
                    </w:rPr>
                  </w:pPr>
                </w:p>
              </w:tc>
              <w:tc>
                <w:tcPr>
                  <w:tcW w:w="291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69E80678" w14:textId="77777777" w:rsidR="00CC3C40" w:rsidRDefault="00CC3C40" w:rsidP="00BE38D7">
                  <w:pPr>
                    <w:spacing w:after="0" w:line="240" w:lineRule="auto"/>
                    <w:rPr>
                      <w:rFonts w:eastAsia="Times New Roman" w:cstheme="minorHAnsi"/>
                      <w:bCs/>
                    </w:rPr>
                  </w:pPr>
                  <w:r w:rsidRPr="00121FBB">
                    <w:rPr>
                      <w:rFonts w:eastAsia="Times New Roman" w:cstheme="minorHAnsi"/>
                      <w:b/>
                    </w:rPr>
                    <w:t>Y1:</w:t>
                  </w:r>
                  <w:r w:rsidRPr="00121FBB">
                    <w:rPr>
                      <w:rFonts w:eastAsia="Times New Roman" w:cstheme="minorHAnsi"/>
                    </w:rPr>
                    <w:t xml:space="preserve"> -</w:t>
                  </w:r>
                  <w:r w:rsidRPr="00121FBB">
                    <w:rPr>
                      <w:rFonts w:eastAsia="Times New Roman" w:cstheme="minorHAnsi"/>
                      <w:bCs/>
                    </w:rPr>
                    <w:t>An agreement was reached to use B-5 scholarship funding to support Career Advisor established study plans leading to credentials, degrees, certificates for individuals working at least 20 hours a week in licensed early childhood settings.  Recruitment began in January 2021.</w:t>
                  </w:r>
                </w:p>
                <w:p w14:paraId="054D1904" w14:textId="77777777" w:rsidR="00CC3C40" w:rsidRDefault="00CC3C40" w:rsidP="00BE38D7">
                  <w:pPr>
                    <w:spacing w:after="0" w:line="240" w:lineRule="auto"/>
                    <w:rPr>
                      <w:rFonts w:eastAsia="Times New Roman" w:cstheme="minorHAnsi"/>
                      <w:bCs/>
                    </w:rPr>
                  </w:pPr>
                </w:p>
                <w:p w14:paraId="79C565BF" w14:textId="77777777" w:rsidR="00CC3C40" w:rsidRDefault="00CC3C40" w:rsidP="00BE38D7">
                  <w:pPr>
                    <w:spacing w:after="0" w:line="240" w:lineRule="auto"/>
                    <w:rPr>
                      <w:rFonts w:cstheme="minorHAnsi"/>
                    </w:rPr>
                  </w:pPr>
                  <w:r w:rsidRPr="008A5616">
                    <w:rPr>
                      <w:rFonts w:eastAsia="Times New Roman" w:cstheme="minorHAnsi"/>
                      <w:b/>
                      <w:bCs/>
                    </w:rPr>
                    <w:t>Y2</w:t>
                  </w:r>
                  <w:r>
                    <w:rPr>
                      <w:rFonts w:eastAsia="Times New Roman" w:cstheme="minorHAnsi"/>
                      <w:bCs/>
                    </w:rPr>
                    <w:t>: -</w:t>
                  </w:r>
                  <w:r w:rsidRPr="000E27AD">
                    <w:rPr>
                      <w:rFonts w:cstheme="minorHAnsi"/>
                    </w:rPr>
                    <w:t xml:space="preserve">The Credit Bearing CDA for infants launched.  </w:t>
                  </w:r>
                </w:p>
                <w:p w14:paraId="24DD528A" w14:textId="77777777" w:rsidR="00CC3C40" w:rsidRDefault="00CC3C40" w:rsidP="00BE38D7">
                  <w:pPr>
                    <w:spacing w:after="0" w:line="240" w:lineRule="auto"/>
                    <w:rPr>
                      <w:rFonts w:cstheme="minorHAnsi"/>
                    </w:rPr>
                  </w:pPr>
                </w:p>
                <w:p w14:paraId="59B43F3D" w14:textId="1251F831" w:rsidR="00CC3C40" w:rsidRDefault="00CC3C40" w:rsidP="00BE38D7">
                  <w:pPr>
                    <w:spacing w:after="0" w:line="240" w:lineRule="auto"/>
                    <w:rPr>
                      <w:rFonts w:cstheme="minorHAnsi"/>
                    </w:rPr>
                  </w:pPr>
                  <w:r w:rsidRPr="00A77D7E">
                    <w:rPr>
                      <w:rFonts w:cstheme="minorHAnsi"/>
                      <w:b/>
                    </w:rPr>
                    <w:t>Y3</w:t>
                  </w:r>
                  <w:r w:rsidR="0053570C">
                    <w:rPr>
                      <w:rFonts w:cstheme="minorHAnsi"/>
                      <w:b/>
                    </w:rPr>
                    <w:t xml:space="preserve"> </w:t>
                  </w:r>
                  <w:r>
                    <w:rPr>
                      <w:rFonts w:cstheme="minorHAnsi"/>
                      <w:b/>
                    </w:rPr>
                    <w:t>Q1</w:t>
                  </w:r>
                  <w:r>
                    <w:rPr>
                      <w:rFonts w:cstheme="minorHAnsi"/>
                    </w:rPr>
                    <w:t>: -Credit-bearing CDA is expanded to at least 5 different campuses across the state.</w:t>
                  </w:r>
                </w:p>
                <w:p w14:paraId="6DAB2A18" w14:textId="77777777" w:rsidR="001A1BDA" w:rsidRDefault="001A1BDA" w:rsidP="00BE38D7">
                  <w:pPr>
                    <w:spacing w:after="0" w:line="240" w:lineRule="auto"/>
                    <w:rPr>
                      <w:rFonts w:cstheme="minorHAnsi"/>
                    </w:rPr>
                  </w:pPr>
                </w:p>
                <w:p w14:paraId="5A9C6ACB" w14:textId="62FAA5BD" w:rsidR="00CC3C40" w:rsidRDefault="00CC3C40" w:rsidP="00BE38D7">
                  <w:pPr>
                    <w:spacing w:after="0" w:line="240" w:lineRule="auto"/>
                    <w:rPr>
                      <w:rFonts w:cstheme="minorHAnsi"/>
                    </w:rPr>
                  </w:pPr>
                  <w:r w:rsidRPr="009838E6">
                    <w:rPr>
                      <w:rFonts w:eastAsia="Times New Roman" w:cstheme="minorHAnsi"/>
                      <w:b/>
                    </w:rPr>
                    <w:t>Y3</w:t>
                  </w:r>
                  <w:r w:rsidR="0053570C">
                    <w:rPr>
                      <w:rFonts w:eastAsia="Times New Roman" w:cstheme="minorHAnsi"/>
                      <w:b/>
                    </w:rPr>
                    <w:t xml:space="preserve"> </w:t>
                  </w:r>
                  <w:r w:rsidRPr="009838E6">
                    <w:rPr>
                      <w:rFonts w:eastAsia="Times New Roman" w:cstheme="minorHAnsi"/>
                      <w:b/>
                    </w:rPr>
                    <w:t>Q2</w:t>
                  </w:r>
                  <w:r>
                    <w:rPr>
                      <w:rFonts w:cstheme="minorHAnsi"/>
                    </w:rPr>
                    <w:t>: -The credit-bearing CDA continues to grow across the state.</w:t>
                  </w:r>
                </w:p>
                <w:p w14:paraId="44B529CA" w14:textId="77777777" w:rsidR="00A4048E" w:rsidRDefault="00A4048E" w:rsidP="00BE38D7">
                  <w:pPr>
                    <w:spacing w:after="0" w:line="240" w:lineRule="auto"/>
                    <w:rPr>
                      <w:rFonts w:cstheme="minorHAnsi"/>
                    </w:rPr>
                  </w:pPr>
                </w:p>
                <w:p w14:paraId="72EAEF75" w14:textId="69865AA0" w:rsidR="00A4048E" w:rsidRPr="0080030E" w:rsidRDefault="00A4048E" w:rsidP="00A4048E">
                  <w:pPr>
                    <w:spacing w:after="0" w:line="240" w:lineRule="auto"/>
                    <w:rPr>
                      <w:rFonts w:cstheme="minorHAnsi"/>
                      <w:b/>
                      <w:bCs/>
                    </w:rPr>
                  </w:pPr>
                  <w:r w:rsidRPr="00667D98">
                    <w:rPr>
                      <w:rFonts w:cstheme="minorHAnsi"/>
                      <w:b/>
                      <w:bCs/>
                    </w:rPr>
                    <w:t>Y3 Q</w:t>
                  </w:r>
                  <w:r>
                    <w:rPr>
                      <w:rFonts w:cstheme="minorHAnsi"/>
                      <w:b/>
                      <w:bCs/>
                    </w:rPr>
                    <w:t>3</w:t>
                  </w:r>
                  <w:r w:rsidRPr="00667D98">
                    <w:rPr>
                      <w:rFonts w:cstheme="minorHAnsi"/>
                      <w:b/>
                      <w:bCs/>
                    </w:rPr>
                    <w:t xml:space="preserve">: </w:t>
                  </w:r>
                  <w:r>
                    <w:rPr>
                      <w:rFonts w:cstheme="minorHAnsi"/>
                    </w:rPr>
                    <w:t>Infant -toddler CDA continue across the state.</w:t>
                  </w:r>
                </w:p>
              </w:tc>
            </w:tr>
            <w:tr w:rsidR="00CC3C40" w:rsidRPr="00121FBB" w14:paraId="2A37EA1B" w14:textId="77777777" w:rsidTr="00DD68DB">
              <w:tc>
                <w:tcPr>
                  <w:tcW w:w="3639"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7A720AD8" w14:textId="77777777" w:rsidR="00CC3C40" w:rsidRPr="00121FBB" w:rsidRDefault="00CC3C40" w:rsidP="00BE38D7">
                  <w:pPr>
                    <w:spacing w:after="0" w:line="240" w:lineRule="auto"/>
                    <w:rPr>
                      <w:rFonts w:eastAsia="Times New Roman" w:cstheme="minorHAnsi"/>
                    </w:rPr>
                  </w:pPr>
                  <w:r w:rsidRPr="00121FBB">
                    <w:rPr>
                      <w:rFonts w:eastAsia="Times New Roman" w:cstheme="minorHAnsi"/>
                    </w:rPr>
                    <w:t>3. Create partnerships with higher education to encourage student recruitment in underserved fields and populations.</w:t>
                  </w:r>
                </w:p>
              </w:tc>
              <w:tc>
                <w:tcPr>
                  <w:tcW w:w="1279"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0416F79C" w14:textId="77777777" w:rsidR="00CC3C40" w:rsidRPr="00121FBB" w:rsidRDefault="00CC3C40" w:rsidP="00BE38D7">
                  <w:pPr>
                    <w:spacing w:after="0" w:line="240" w:lineRule="auto"/>
                    <w:rPr>
                      <w:rFonts w:eastAsia="Times New Roman" w:cstheme="minorHAnsi"/>
                      <w:b/>
                    </w:rPr>
                  </w:pPr>
                  <w:r w:rsidRPr="00121FBB">
                    <w:rPr>
                      <w:rFonts w:eastAsia="Times New Roman" w:cstheme="minorHAnsi"/>
                      <w:b/>
                    </w:rPr>
                    <w:t>Claudine Campanelli Jeanne Galbraith</w:t>
                  </w:r>
                </w:p>
                <w:p w14:paraId="0025C7F5" w14:textId="77777777" w:rsidR="00CC3C40" w:rsidRPr="00121FBB" w:rsidRDefault="00CC3C40" w:rsidP="00BE38D7">
                  <w:pPr>
                    <w:spacing w:after="0" w:line="240" w:lineRule="auto"/>
                    <w:rPr>
                      <w:rFonts w:eastAsia="Times New Roman" w:cstheme="minorHAnsi"/>
                      <w:b/>
                    </w:rPr>
                  </w:pPr>
                </w:p>
              </w:tc>
              <w:tc>
                <w:tcPr>
                  <w:tcW w:w="1262"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4474C2E4" w14:textId="77777777" w:rsidR="00CC3C40" w:rsidRPr="00121FBB" w:rsidRDefault="00CC3C40" w:rsidP="00BE38D7">
                  <w:pPr>
                    <w:spacing w:after="0" w:line="240" w:lineRule="auto"/>
                    <w:rPr>
                      <w:rFonts w:eastAsia="Times New Roman" w:cstheme="minorHAnsi"/>
                    </w:rPr>
                  </w:pPr>
                  <w:r w:rsidRPr="00121FBB">
                    <w:rPr>
                      <w:rFonts w:eastAsia="Times New Roman" w:cstheme="minorHAnsi"/>
                      <w:b/>
                      <w:bCs/>
                    </w:rPr>
                    <w:t>Jeanne Galbraith</w:t>
                  </w:r>
                </w:p>
                <w:p w14:paraId="4E658A35" w14:textId="77777777" w:rsidR="00CC3C40" w:rsidRPr="00121FBB" w:rsidRDefault="00CC3C40" w:rsidP="00BE38D7">
                  <w:pPr>
                    <w:spacing w:after="0" w:line="240" w:lineRule="auto"/>
                    <w:rPr>
                      <w:rFonts w:eastAsia="Times New Roman" w:cstheme="minorHAnsi"/>
                    </w:rPr>
                  </w:pPr>
                  <w:r w:rsidRPr="00121FBB">
                    <w:rPr>
                      <w:rFonts w:eastAsia="Times New Roman" w:cstheme="minorHAnsi"/>
                      <w:b/>
                      <w:bCs/>
                    </w:rPr>
                    <w:t>Vanessa Threatte</w:t>
                  </w:r>
                </w:p>
                <w:p w14:paraId="2873F244" w14:textId="77777777" w:rsidR="00CC3C40" w:rsidRPr="00121FBB" w:rsidRDefault="00CC3C40" w:rsidP="00BE38D7">
                  <w:pPr>
                    <w:spacing w:after="0" w:line="240" w:lineRule="auto"/>
                    <w:rPr>
                      <w:rFonts w:eastAsia="Times New Roman" w:cstheme="minorHAnsi"/>
                    </w:rPr>
                  </w:pPr>
                  <w:r w:rsidRPr="00121FBB">
                    <w:rPr>
                      <w:rFonts w:eastAsia="Times New Roman" w:cstheme="minorHAnsi"/>
                      <w:b/>
                      <w:bCs/>
                    </w:rPr>
                    <w:t>Abbe Kovacik</w:t>
                  </w:r>
                </w:p>
                <w:p w14:paraId="0321DA79" w14:textId="77777777" w:rsidR="00CC3C40" w:rsidRPr="00121FBB" w:rsidRDefault="00CC3C40" w:rsidP="00BE38D7">
                  <w:pPr>
                    <w:spacing w:after="0" w:line="240" w:lineRule="auto"/>
                    <w:rPr>
                      <w:rFonts w:eastAsia="Times New Roman" w:cstheme="minorHAnsi"/>
                      <w:b/>
                      <w:bCs/>
                    </w:rPr>
                  </w:pPr>
                  <w:r w:rsidRPr="00121FBB">
                    <w:rPr>
                      <w:rFonts w:eastAsia="Times New Roman" w:cstheme="minorHAnsi"/>
                      <w:b/>
                      <w:bCs/>
                    </w:rPr>
                    <w:t>Tina Rose-Turriglio </w:t>
                  </w:r>
                </w:p>
                <w:p w14:paraId="44C6F72C" w14:textId="77777777" w:rsidR="00CC3C40" w:rsidRPr="00121FBB" w:rsidRDefault="00CC3C40" w:rsidP="00BE38D7">
                  <w:pPr>
                    <w:spacing w:after="0" w:line="240" w:lineRule="auto"/>
                    <w:rPr>
                      <w:rFonts w:eastAsia="Times New Roman" w:cstheme="minorHAnsi"/>
                      <w:b/>
                    </w:rPr>
                  </w:pPr>
                  <w:r w:rsidRPr="00121FBB">
                    <w:rPr>
                      <w:rFonts w:cstheme="minorHAnsi"/>
                      <w:b/>
                    </w:rPr>
                    <w:t>Jason Breslin</w:t>
                  </w:r>
                </w:p>
              </w:tc>
              <w:tc>
                <w:tcPr>
                  <w:tcW w:w="1029"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20053B10" w14:textId="77777777" w:rsidR="00CC3C40" w:rsidRPr="00121FBB" w:rsidRDefault="00CC3C40" w:rsidP="00BE38D7">
                  <w:pPr>
                    <w:spacing w:after="0" w:line="240" w:lineRule="auto"/>
                    <w:rPr>
                      <w:rFonts w:eastAsia="Times New Roman" w:cstheme="minorHAnsi"/>
                    </w:rPr>
                  </w:pPr>
                  <w:r w:rsidRPr="00121FBB">
                    <w:rPr>
                      <w:rFonts w:cstheme="minorHAnsi"/>
                      <w:b/>
                    </w:rPr>
                    <w:t>Renee Rider</w:t>
                  </w:r>
                  <w:r w:rsidRPr="00121FBB">
                    <w:rPr>
                      <w:rFonts w:cstheme="minorHAnsi"/>
                    </w:rPr>
                    <w:t xml:space="preserve"> has offered to connect us with someone from the Higher Ed office at SED</w:t>
                  </w:r>
                </w:p>
              </w:tc>
              <w:tc>
                <w:tcPr>
                  <w:tcW w:w="1279"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03B7AAC2" w14:textId="77777777" w:rsidR="00CC3C40" w:rsidRPr="00121FBB" w:rsidRDefault="00CC3C40" w:rsidP="00BE38D7">
                  <w:pPr>
                    <w:spacing w:after="0" w:line="240" w:lineRule="auto"/>
                    <w:rPr>
                      <w:rFonts w:eastAsia="Times New Roman" w:cstheme="minorHAnsi"/>
                      <w:b/>
                      <w:bCs/>
                    </w:rPr>
                  </w:pPr>
                  <w:r w:rsidRPr="00121FBB">
                    <w:rPr>
                      <w:rFonts w:eastAsia="Times New Roman" w:cstheme="minorHAnsi"/>
                      <w:b/>
                      <w:bCs/>
                    </w:rPr>
                    <w:t>Claudine Campanelli, PDI</w:t>
                  </w:r>
                </w:p>
                <w:p w14:paraId="381E9511" w14:textId="77777777" w:rsidR="00CC3C40" w:rsidRPr="00121FBB" w:rsidRDefault="00CC3C40" w:rsidP="00BE38D7">
                  <w:pPr>
                    <w:spacing w:after="0" w:line="240" w:lineRule="auto"/>
                    <w:rPr>
                      <w:rFonts w:eastAsia="Times New Roman" w:cstheme="minorHAnsi"/>
                    </w:rPr>
                  </w:pPr>
                  <w:r w:rsidRPr="00121FBB">
                    <w:rPr>
                      <w:rFonts w:cstheme="minorHAnsi"/>
                      <w:b/>
                    </w:rPr>
                    <w:t>Cristina Medellin</w:t>
                  </w:r>
                </w:p>
              </w:tc>
              <w:tc>
                <w:tcPr>
                  <w:tcW w:w="2872"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084976AF" w14:textId="77777777" w:rsidR="00CC3C40" w:rsidRPr="00121FBB" w:rsidRDefault="00CC3C40" w:rsidP="00BE38D7">
                  <w:pPr>
                    <w:spacing w:after="0" w:line="240" w:lineRule="auto"/>
                    <w:rPr>
                      <w:rFonts w:eastAsia="Times New Roman" w:cstheme="minorHAnsi"/>
                      <w:bCs/>
                    </w:rPr>
                  </w:pPr>
                </w:p>
              </w:tc>
              <w:tc>
                <w:tcPr>
                  <w:tcW w:w="291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055AD252" w14:textId="77777777" w:rsidR="00CC3C40" w:rsidRDefault="00CC3C40" w:rsidP="00BE38D7">
                  <w:pPr>
                    <w:spacing w:after="0" w:line="240" w:lineRule="auto"/>
                    <w:rPr>
                      <w:rFonts w:eastAsia="Times New Roman" w:cstheme="minorHAnsi"/>
                    </w:rPr>
                  </w:pPr>
                  <w:r w:rsidRPr="00121FBB">
                    <w:rPr>
                      <w:rFonts w:eastAsia="Times New Roman" w:cstheme="minorHAnsi"/>
                      <w:b/>
                      <w:bCs/>
                    </w:rPr>
                    <w:t>Y1:</w:t>
                  </w:r>
                  <w:r w:rsidRPr="00121FBB">
                    <w:rPr>
                      <w:rFonts w:eastAsia="Times New Roman" w:cstheme="minorHAnsi"/>
                      <w:bCs/>
                    </w:rPr>
                    <w:t xml:space="preserve"> -</w:t>
                  </w:r>
                  <w:r w:rsidRPr="00121FBB">
                    <w:rPr>
                      <w:rFonts w:eastAsia="Times New Roman" w:cstheme="minorHAnsi"/>
                    </w:rPr>
                    <w:t>Two partnerships have been established: Schenectady Community College and Onondaga Community College</w:t>
                  </w:r>
                  <w:r>
                    <w:rPr>
                      <w:rFonts w:eastAsia="Times New Roman" w:cstheme="minorHAnsi"/>
                    </w:rPr>
                    <w:t>.</w:t>
                  </w:r>
                </w:p>
                <w:p w14:paraId="084356DB" w14:textId="77777777" w:rsidR="00CC3C40" w:rsidRDefault="00CC3C40" w:rsidP="00BE38D7">
                  <w:pPr>
                    <w:spacing w:after="0" w:line="240" w:lineRule="auto"/>
                    <w:rPr>
                      <w:rFonts w:eastAsia="Times New Roman" w:cstheme="minorHAnsi"/>
                    </w:rPr>
                  </w:pPr>
                </w:p>
                <w:p w14:paraId="1A67B27A" w14:textId="743131C3" w:rsidR="00CC3C40" w:rsidRDefault="00CC3C40" w:rsidP="00BE38D7">
                  <w:pPr>
                    <w:spacing w:after="0" w:line="240" w:lineRule="auto"/>
                    <w:rPr>
                      <w:rFonts w:eastAsia="Times New Roman" w:cstheme="minorHAnsi"/>
                    </w:rPr>
                  </w:pPr>
                  <w:r w:rsidRPr="00A77D7E">
                    <w:rPr>
                      <w:rFonts w:eastAsia="Times New Roman" w:cstheme="minorHAnsi"/>
                      <w:b/>
                    </w:rPr>
                    <w:t>Y3</w:t>
                  </w:r>
                  <w:r w:rsidR="0053570C">
                    <w:rPr>
                      <w:rFonts w:eastAsia="Times New Roman" w:cstheme="minorHAnsi"/>
                      <w:b/>
                    </w:rPr>
                    <w:t xml:space="preserve"> </w:t>
                  </w:r>
                  <w:r>
                    <w:rPr>
                      <w:rFonts w:eastAsia="Times New Roman" w:cstheme="minorHAnsi"/>
                      <w:b/>
                    </w:rPr>
                    <w:t>Q1</w:t>
                  </w:r>
                  <w:r w:rsidRPr="00A77D7E">
                    <w:rPr>
                      <w:rFonts w:eastAsia="Times New Roman" w:cstheme="minorHAnsi"/>
                      <w:b/>
                    </w:rPr>
                    <w:t>:</w:t>
                  </w:r>
                  <w:r>
                    <w:rPr>
                      <w:rFonts w:eastAsia="Times New Roman" w:cstheme="minorHAnsi"/>
                    </w:rPr>
                    <w:t xml:space="preserve"> -Career Centers each have established relationships with local higher education to make connections for advisees.</w:t>
                  </w:r>
                </w:p>
                <w:p w14:paraId="1E4F09DE" w14:textId="77777777" w:rsidR="0053570C" w:rsidRDefault="0053570C" w:rsidP="00BE38D7">
                  <w:pPr>
                    <w:spacing w:after="0" w:line="240" w:lineRule="auto"/>
                    <w:rPr>
                      <w:rFonts w:eastAsia="Times New Roman" w:cstheme="minorHAnsi"/>
                    </w:rPr>
                  </w:pPr>
                </w:p>
                <w:p w14:paraId="39925348" w14:textId="77777777" w:rsidR="00CC3C40" w:rsidRDefault="00CC3C40" w:rsidP="00BE38D7">
                  <w:pPr>
                    <w:spacing w:after="0" w:line="240" w:lineRule="auto"/>
                    <w:rPr>
                      <w:rFonts w:eastAsia="Times New Roman" w:cstheme="minorHAnsi"/>
                      <w:bCs/>
                    </w:rPr>
                  </w:pPr>
                  <w:r w:rsidRPr="0007294C">
                    <w:rPr>
                      <w:rFonts w:eastAsia="Times New Roman" w:cstheme="minorHAnsi"/>
                      <w:b/>
                    </w:rPr>
                    <w:t>Y3</w:t>
                  </w:r>
                  <w:r w:rsidR="0053570C">
                    <w:rPr>
                      <w:rFonts w:eastAsia="Times New Roman" w:cstheme="minorHAnsi"/>
                      <w:b/>
                    </w:rPr>
                    <w:t xml:space="preserve"> </w:t>
                  </w:r>
                  <w:r w:rsidRPr="0007294C">
                    <w:rPr>
                      <w:rFonts w:eastAsia="Times New Roman" w:cstheme="minorHAnsi"/>
                      <w:b/>
                    </w:rPr>
                    <w:t>Q2</w:t>
                  </w:r>
                  <w:r>
                    <w:rPr>
                      <w:rFonts w:eastAsia="Times New Roman" w:cstheme="minorHAnsi"/>
                      <w:bCs/>
                    </w:rPr>
                    <w:t>: -Career Centers have expanded their partnerships by establishing local advisory councils for each region that help to recruit new individuals into the field, including high school students.</w:t>
                  </w:r>
                </w:p>
                <w:p w14:paraId="1A3FCBAD" w14:textId="77777777" w:rsidR="00A4048E" w:rsidRDefault="00A4048E" w:rsidP="00BE38D7">
                  <w:pPr>
                    <w:spacing w:after="0" w:line="240" w:lineRule="auto"/>
                    <w:rPr>
                      <w:rFonts w:eastAsia="Times New Roman" w:cstheme="minorHAnsi"/>
                      <w:bCs/>
                    </w:rPr>
                  </w:pPr>
                </w:p>
                <w:p w14:paraId="1C757A4D" w14:textId="77777777" w:rsidR="00A4048E" w:rsidRDefault="00A4048E" w:rsidP="00A4048E">
                  <w:pPr>
                    <w:spacing w:after="0" w:line="240" w:lineRule="auto"/>
                    <w:rPr>
                      <w:rFonts w:eastAsia="Times New Roman" w:cstheme="minorHAnsi"/>
                      <w:b/>
                    </w:rPr>
                  </w:pPr>
                  <w:r>
                    <w:rPr>
                      <w:rFonts w:eastAsia="Times New Roman" w:cstheme="minorHAnsi"/>
                      <w:b/>
                    </w:rPr>
                    <w:t xml:space="preserve">Y3 Q3: </w:t>
                  </w:r>
                  <w:r w:rsidRPr="00A4048E">
                    <w:rPr>
                      <w:rFonts w:eastAsia="Times New Roman" w:cstheme="minorHAnsi"/>
                      <w:bCs/>
                    </w:rPr>
                    <w:t>Partnership with SUNY Empire has been created for Career Center clients. The partnership includes an application fee waiver and a designated landing page and designated campus advisors for early childhood applicants.</w:t>
                  </w:r>
                </w:p>
                <w:p w14:paraId="61E19644" w14:textId="77777777" w:rsidR="00A4048E" w:rsidRDefault="00A4048E" w:rsidP="00A4048E">
                  <w:pPr>
                    <w:spacing w:after="0" w:line="240" w:lineRule="auto"/>
                    <w:rPr>
                      <w:rFonts w:eastAsia="Times New Roman" w:cstheme="minorHAnsi"/>
                      <w:b/>
                    </w:rPr>
                  </w:pPr>
                </w:p>
                <w:p w14:paraId="1736BE86" w14:textId="153E3F2B" w:rsidR="00A4048E" w:rsidRPr="00A4048E" w:rsidRDefault="00A4048E" w:rsidP="00A4048E">
                  <w:pPr>
                    <w:spacing w:after="0" w:line="240" w:lineRule="auto"/>
                    <w:rPr>
                      <w:rFonts w:eastAsia="Times New Roman" w:cstheme="minorHAnsi"/>
                      <w:bCs/>
                    </w:rPr>
                  </w:pPr>
                  <w:r>
                    <w:rPr>
                      <w:rFonts w:eastAsia="Times New Roman" w:cstheme="minorHAnsi"/>
                      <w:bCs/>
                    </w:rPr>
                    <w:t>-</w:t>
                  </w:r>
                  <w:r w:rsidRPr="00A4048E">
                    <w:rPr>
                      <w:rFonts w:eastAsia="Times New Roman" w:cstheme="minorHAnsi"/>
                      <w:bCs/>
                    </w:rPr>
                    <w:t xml:space="preserve">In partnership with QUALITYstarsNY, we now have </w:t>
                  </w:r>
                  <w:r w:rsidRPr="00A4048E">
                    <w:rPr>
                      <w:rFonts w:eastAsia="Times New Roman" w:cstheme="minorHAnsi"/>
                      <w:bCs/>
                    </w:rPr>
                    <w:lastRenderedPageBreak/>
                    <w:t>connected with All 14 CUNY campuses offering early childhood course work, 18 SUNY campuses and 5 private IHE and have collaborated with their financial aid and awards office and Bursar’ office and have system in place to communicate Scholarships, and to award funds to the campuses.</w:t>
                  </w:r>
                </w:p>
              </w:tc>
            </w:tr>
            <w:tr w:rsidR="006F7D92" w:rsidRPr="00121FBB" w14:paraId="39FFFAD7" w14:textId="77777777" w:rsidTr="006E2651">
              <w:tc>
                <w:tcPr>
                  <w:tcW w:w="3639"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3E1CD5F7" w14:textId="77777777" w:rsidR="006F7D92" w:rsidRPr="00121FBB" w:rsidRDefault="006F7D92" w:rsidP="006F7D92">
                  <w:pPr>
                    <w:spacing w:after="0" w:line="240" w:lineRule="auto"/>
                    <w:rPr>
                      <w:rFonts w:eastAsia="Times New Roman" w:cstheme="minorHAnsi"/>
                    </w:rPr>
                  </w:pPr>
                  <w:r w:rsidRPr="00121FBB">
                    <w:rPr>
                      <w:rFonts w:eastAsia="Times New Roman" w:cstheme="minorHAnsi"/>
                    </w:rPr>
                    <w:t>4. Explore ways to align professional learning and training requirements across funding streams to identify similar roles and scope of practice for practitioners across NYS.</w:t>
                  </w:r>
                </w:p>
              </w:tc>
              <w:tc>
                <w:tcPr>
                  <w:tcW w:w="1279"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73493B7F" w14:textId="77777777" w:rsidR="006F7D92" w:rsidRPr="00121FBB" w:rsidRDefault="006F7D92" w:rsidP="006F7D92">
                  <w:pPr>
                    <w:spacing w:after="0" w:line="240" w:lineRule="auto"/>
                    <w:rPr>
                      <w:rFonts w:eastAsia="Times New Roman" w:cstheme="minorHAnsi"/>
                    </w:rPr>
                  </w:pPr>
                  <w:r w:rsidRPr="00121FBB">
                    <w:rPr>
                      <w:rFonts w:eastAsia="Times New Roman" w:cstheme="minorHAnsi"/>
                      <w:b/>
                      <w:bCs/>
                    </w:rPr>
                    <w:t>Patty Persell</w:t>
                  </w:r>
                </w:p>
              </w:tc>
              <w:tc>
                <w:tcPr>
                  <w:tcW w:w="1262"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5B7C5E03" w14:textId="77777777" w:rsidR="006F7D92" w:rsidRPr="00121FBB" w:rsidRDefault="006F7D92" w:rsidP="006F7D92">
                  <w:pPr>
                    <w:spacing w:after="0" w:line="240" w:lineRule="auto"/>
                    <w:rPr>
                      <w:rFonts w:eastAsia="Times New Roman" w:cstheme="minorHAnsi"/>
                    </w:rPr>
                  </w:pPr>
                  <w:r w:rsidRPr="00121FBB">
                    <w:rPr>
                      <w:rFonts w:eastAsia="Times New Roman" w:cstheme="minorHAnsi"/>
                      <w:b/>
                      <w:bCs/>
                    </w:rPr>
                    <w:t>Laurie Black</w:t>
                  </w:r>
                </w:p>
                <w:p w14:paraId="4D2F8210" w14:textId="77777777" w:rsidR="006F7D92" w:rsidRPr="00121FBB" w:rsidRDefault="006F7D92" w:rsidP="006F7D92">
                  <w:pPr>
                    <w:spacing w:after="0" w:line="240" w:lineRule="auto"/>
                    <w:rPr>
                      <w:rFonts w:eastAsia="Times New Roman" w:cstheme="minorHAnsi"/>
                    </w:rPr>
                  </w:pPr>
                  <w:r w:rsidRPr="00121FBB">
                    <w:rPr>
                      <w:rFonts w:eastAsia="Times New Roman" w:cstheme="minorHAnsi"/>
                      <w:b/>
                      <w:bCs/>
                    </w:rPr>
                    <w:t>Evelyn Blanck </w:t>
                  </w:r>
                </w:p>
                <w:p w14:paraId="329D8C03" w14:textId="77777777" w:rsidR="006F7D92" w:rsidRPr="00121FBB" w:rsidRDefault="006F7D92" w:rsidP="006F7D92">
                  <w:pPr>
                    <w:spacing w:after="0" w:line="240" w:lineRule="auto"/>
                    <w:rPr>
                      <w:rFonts w:eastAsia="Times New Roman" w:cstheme="minorHAnsi"/>
                    </w:rPr>
                  </w:pPr>
                  <w:r w:rsidRPr="00121FBB">
                    <w:rPr>
                      <w:rFonts w:eastAsia="Times New Roman" w:cstheme="minorHAnsi"/>
                      <w:b/>
                      <w:bCs/>
                    </w:rPr>
                    <w:t>Abbe Kovacik</w:t>
                  </w:r>
                </w:p>
                <w:p w14:paraId="61110DA7" w14:textId="77777777" w:rsidR="006F7D92" w:rsidRPr="00121FBB" w:rsidRDefault="006F7D92" w:rsidP="006F7D92">
                  <w:pPr>
                    <w:spacing w:after="0" w:line="240" w:lineRule="auto"/>
                    <w:rPr>
                      <w:rFonts w:eastAsia="Times New Roman" w:cstheme="minorHAnsi"/>
                      <w:b/>
                      <w:bCs/>
                    </w:rPr>
                  </w:pPr>
                  <w:r w:rsidRPr="00121FBB">
                    <w:rPr>
                      <w:rFonts w:eastAsia="Times New Roman" w:cstheme="minorHAnsi"/>
                      <w:b/>
                      <w:bCs/>
                    </w:rPr>
                    <w:t>Tina Rose-Turriglio</w:t>
                  </w:r>
                </w:p>
                <w:p w14:paraId="6645B335" w14:textId="77777777" w:rsidR="006F7D92" w:rsidRPr="00121FBB" w:rsidRDefault="006F7D92" w:rsidP="006F7D92">
                  <w:pPr>
                    <w:spacing w:after="0" w:line="240" w:lineRule="auto"/>
                    <w:rPr>
                      <w:rFonts w:eastAsia="Times New Roman" w:cstheme="minorHAnsi"/>
                      <w:b/>
                    </w:rPr>
                  </w:pPr>
                  <w:r w:rsidRPr="00121FBB">
                    <w:rPr>
                      <w:rFonts w:cstheme="minorHAnsi"/>
                      <w:b/>
                    </w:rPr>
                    <w:t>Jason Breslin</w:t>
                  </w:r>
                  <w:r w:rsidRPr="00121FBB">
                    <w:rPr>
                      <w:rFonts w:eastAsia="Times New Roman" w:cstheme="minorHAnsi"/>
                      <w:b/>
                      <w:bCs/>
                    </w:rPr>
                    <w:t> </w:t>
                  </w:r>
                </w:p>
              </w:tc>
              <w:tc>
                <w:tcPr>
                  <w:tcW w:w="1029"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1AF8D58B" w14:textId="77777777" w:rsidR="006F7D92" w:rsidRPr="00121FBB" w:rsidRDefault="006F7D92" w:rsidP="006F7D92">
                  <w:pPr>
                    <w:spacing w:after="0" w:line="240" w:lineRule="auto"/>
                    <w:rPr>
                      <w:rFonts w:eastAsia="Times New Roman" w:cstheme="minorHAnsi"/>
                      <w:b/>
                      <w:bCs/>
                    </w:rPr>
                  </w:pPr>
                  <w:r w:rsidRPr="00121FBB">
                    <w:rPr>
                      <w:rFonts w:eastAsia="Times New Roman" w:cstheme="minorHAnsi"/>
                      <w:b/>
                      <w:bCs/>
                    </w:rPr>
                    <w:t>Mark Jasinski</w:t>
                  </w:r>
                </w:p>
                <w:p w14:paraId="5724EE71" w14:textId="77777777" w:rsidR="006F7D92" w:rsidRPr="00121FBB" w:rsidRDefault="006F7D92" w:rsidP="006F7D92">
                  <w:pPr>
                    <w:spacing w:after="0" w:line="240" w:lineRule="auto"/>
                    <w:rPr>
                      <w:rFonts w:cstheme="minorHAnsi"/>
                      <w:b/>
                    </w:rPr>
                  </w:pPr>
                  <w:r w:rsidRPr="00121FBB">
                    <w:rPr>
                      <w:rFonts w:cstheme="minorHAnsi"/>
                      <w:b/>
                    </w:rPr>
                    <w:t>Patty Persell</w:t>
                  </w:r>
                </w:p>
                <w:p w14:paraId="3EDC40B0" w14:textId="77777777" w:rsidR="006F7D92" w:rsidRPr="00121FBB" w:rsidRDefault="006F7D92" w:rsidP="006F7D92">
                  <w:pPr>
                    <w:spacing w:after="0" w:line="240" w:lineRule="auto"/>
                    <w:rPr>
                      <w:rFonts w:eastAsia="Times New Roman" w:cstheme="minorHAnsi"/>
                      <w:b/>
                      <w:bCs/>
                    </w:rPr>
                  </w:pPr>
                </w:p>
              </w:tc>
              <w:tc>
                <w:tcPr>
                  <w:tcW w:w="1279"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22AA7F66" w14:textId="77777777" w:rsidR="006F7D92" w:rsidRPr="00121FBB" w:rsidRDefault="006F7D92" w:rsidP="006F7D92">
                  <w:pPr>
                    <w:spacing w:after="0" w:line="240" w:lineRule="auto"/>
                    <w:rPr>
                      <w:rFonts w:eastAsia="Times New Roman" w:cstheme="minorHAnsi"/>
                    </w:rPr>
                  </w:pPr>
                </w:p>
              </w:tc>
              <w:tc>
                <w:tcPr>
                  <w:tcW w:w="2872" w:type="dxa"/>
                  <w:tcBorders>
                    <w:top w:val="single" w:sz="8" w:space="0" w:color="000000"/>
                    <w:left w:val="single" w:sz="8" w:space="0" w:color="000000"/>
                    <w:bottom w:val="single" w:sz="8" w:space="0" w:color="000000"/>
                    <w:right w:val="single" w:sz="8" w:space="0" w:color="000000"/>
                  </w:tcBorders>
                </w:tcPr>
                <w:p w14:paraId="01E62F45" w14:textId="77777777" w:rsidR="006F7D92" w:rsidRPr="00121FBB" w:rsidRDefault="006F7D92" w:rsidP="006F7D92">
                  <w:pPr>
                    <w:spacing w:after="0" w:line="240" w:lineRule="auto"/>
                    <w:rPr>
                      <w:rFonts w:eastAsia="Times New Roman" w:cstheme="minorHAnsi"/>
                      <w:b/>
                      <w:bCs/>
                    </w:rPr>
                  </w:pPr>
                  <w:r w:rsidRPr="00121FBB">
                    <w:rPr>
                      <w:rFonts w:eastAsia="Times New Roman" w:cstheme="minorHAnsi"/>
                      <w:b/>
                      <w:bCs/>
                    </w:rPr>
                    <w:t>Year 2</w:t>
                  </w:r>
                </w:p>
                <w:p w14:paraId="76B01AEB" w14:textId="77777777" w:rsidR="006F7D92" w:rsidRPr="00121FBB" w:rsidRDefault="006F7D92" w:rsidP="006F7D92">
                  <w:pPr>
                    <w:pStyle w:val="NoSpacing"/>
                    <w:numPr>
                      <w:ilvl w:val="0"/>
                      <w:numId w:val="15"/>
                    </w:numPr>
                    <w:rPr>
                      <w:rFonts w:asciiTheme="minorHAnsi" w:hAnsiTheme="minorHAnsi" w:cstheme="minorHAnsi"/>
                      <w:sz w:val="22"/>
                      <w:szCs w:val="22"/>
                    </w:rPr>
                  </w:pPr>
                  <w:r w:rsidRPr="00121FBB">
                    <w:rPr>
                      <w:rFonts w:asciiTheme="minorHAnsi" w:hAnsiTheme="minorHAnsi" w:cstheme="minorHAnsi"/>
                      <w:sz w:val="22"/>
                      <w:szCs w:val="22"/>
                    </w:rPr>
                    <w:t xml:space="preserve">Survey has been conducted with faculty to determine usage of the NYS Early Learning Guidelines (ELG). </w:t>
                  </w:r>
                </w:p>
              </w:tc>
              <w:tc>
                <w:tcPr>
                  <w:tcW w:w="291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188AE42C" w14:textId="77777777" w:rsidR="006F7D92" w:rsidRPr="006F7D92" w:rsidRDefault="006F7D92" w:rsidP="006F7D92">
                  <w:pPr>
                    <w:spacing w:after="0" w:line="240" w:lineRule="auto"/>
                    <w:rPr>
                      <w:rFonts w:eastAsia="Times New Roman" w:cstheme="minorHAnsi"/>
                    </w:rPr>
                  </w:pPr>
                  <w:r w:rsidRPr="006F7D92">
                    <w:rPr>
                      <w:rFonts w:eastAsia="Times New Roman" w:cstheme="minorHAnsi"/>
                      <w:b/>
                      <w:bCs/>
                    </w:rPr>
                    <w:t xml:space="preserve">Y1, Y2, Y3 – </w:t>
                  </w:r>
                  <w:r w:rsidRPr="006F7D92">
                    <w:rPr>
                      <w:rFonts w:eastAsia="Times New Roman" w:cstheme="minorHAnsi"/>
                    </w:rPr>
                    <w:t>The TA Alignment group has been meeting over the course of the grant.  This group brings together all of the early childhood technical assistance and professional development groups/systems.  The group has worked to inform one another about what services and supports each group provides.  The group produced the “Rainbow Chart” that is posted on the B5 website and other places.  This chart depicts what services and supports each TA group provides to who.</w:t>
                  </w:r>
                </w:p>
                <w:p w14:paraId="5D0593B2" w14:textId="23602FCC" w:rsidR="006F7D92" w:rsidRPr="006F7D92" w:rsidRDefault="006F7D92" w:rsidP="006F7D92">
                  <w:pPr>
                    <w:spacing w:after="0" w:line="240" w:lineRule="auto"/>
                    <w:rPr>
                      <w:rFonts w:eastAsia="Times New Roman" w:cstheme="minorHAnsi"/>
                      <w:b/>
                      <w:bCs/>
                    </w:rPr>
                  </w:pPr>
                  <w:r w:rsidRPr="006F7D92">
                    <w:rPr>
                      <w:rFonts w:eastAsia="Times New Roman" w:cstheme="minorHAnsi"/>
                    </w:rPr>
                    <w:t xml:space="preserve">Y2:- CCF produced a menu of social and emotional resources and supports that are available in NY.  This was shared widely </w:t>
                  </w:r>
                  <w:r w:rsidRPr="006F7D92">
                    <w:rPr>
                      <w:rFonts w:eastAsia="Times New Roman" w:cstheme="minorHAnsi"/>
                    </w:rPr>
                    <w:lastRenderedPageBreak/>
                    <w:t>on webinars, websites and by email to all licensed sites when the Stabilization Grant was posted.</w:t>
                  </w:r>
                </w:p>
              </w:tc>
            </w:tr>
            <w:tr w:rsidR="006F7D92" w:rsidRPr="00121FBB" w14:paraId="15F0D547" w14:textId="77777777" w:rsidTr="006E2651">
              <w:tc>
                <w:tcPr>
                  <w:tcW w:w="3639"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2C46E884" w14:textId="77777777" w:rsidR="006F7D92" w:rsidRPr="00121FBB" w:rsidRDefault="006F7D92" w:rsidP="006F7D92">
                  <w:pPr>
                    <w:spacing w:after="0" w:line="240" w:lineRule="auto"/>
                    <w:rPr>
                      <w:rFonts w:eastAsia="Times New Roman" w:cstheme="minorHAnsi"/>
                    </w:rPr>
                  </w:pPr>
                  <w:r w:rsidRPr="00121FBB">
                    <w:rPr>
                      <w:rFonts w:eastAsia="Times New Roman" w:cstheme="minorHAnsi"/>
                    </w:rPr>
                    <w:t>5. Develop new series-based professional development as needed to include an equity lens, and provide statewide train the trainer preparation to build capacity across NYS.</w:t>
                  </w:r>
                </w:p>
              </w:tc>
              <w:tc>
                <w:tcPr>
                  <w:tcW w:w="1279"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3752E4B3" w14:textId="77777777" w:rsidR="006F7D92" w:rsidRPr="00332DC2" w:rsidRDefault="006F7D92" w:rsidP="006F7D92">
                  <w:pPr>
                    <w:spacing w:after="0" w:line="240" w:lineRule="auto"/>
                    <w:rPr>
                      <w:rFonts w:eastAsia="Times New Roman" w:cstheme="minorHAnsi"/>
                      <w:b/>
                      <w:bCs/>
                      <w:color w:val="A6A6A6" w:themeColor="background1" w:themeShade="A6"/>
                    </w:rPr>
                  </w:pPr>
                  <w:r w:rsidRPr="00332DC2">
                    <w:rPr>
                      <w:rFonts w:eastAsia="Times New Roman" w:cstheme="minorHAnsi"/>
                      <w:b/>
                      <w:bCs/>
                      <w:color w:val="A6A6A6" w:themeColor="background1" w:themeShade="A6"/>
                    </w:rPr>
                    <w:t>Helen Frazier</w:t>
                  </w:r>
                </w:p>
                <w:p w14:paraId="021C6B37" w14:textId="77777777" w:rsidR="006F7D92" w:rsidRPr="00121FBB" w:rsidRDefault="006F7D92" w:rsidP="006F7D92">
                  <w:pPr>
                    <w:spacing w:after="0" w:line="240" w:lineRule="auto"/>
                    <w:rPr>
                      <w:rFonts w:eastAsia="Times New Roman" w:cstheme="minorHAnsi"/>
                    </w:rPr>
                  </w:pPr>
                </w:p>
              </w:tc>
              <w:tc>
                <w:tcPr>
                  <w:tcW w:w="1262"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1749DBB3" w14:textId="77777777" w:rsidR="006F7D92" w:rsidRPr="00121FBB" w:rsidRDefault="006F7D92" w:rsidP="006F7D92">
                  <w:pPr>
                    <w:spacing w:after="0" w:line="240" w:lineRule="auto"/>
                    <w:rPr>
                      <w:rFonts w:eastAsia="Times New Roman" w:cstheme="minorHAnsi"/>
                    </w:rPr>
                  </w:pPr>
                  <w:r w:rsidRPr="00121FBB">
                    <w:rPr>
                      <w:rFonts w:eastAsia="Times New Roman" w:cstheme="minorHAnsi"/>
                      <w:b/>
                      <w:bCs/>
                    </w:rPr>
                    <w:t>Laurie Black</w:t>
                  </w:r>
                </w:p>
                <w:p w14:paraId="077E16C8" w14:textId="77777777" w:rsidR="006F7D92" w:rsidRPr="00121FBB" w:rsidRDefault="006F7D92" w:rsidP="006F7D92">
                  <w:pPr>
                    <w:spacing w:after="0" w:line="240" w:lineRule="auto"/>
                    <w:rPr>
                      <w:rFonts w:eastAsia="Times New Roman" w:cstheme="minorHAnsi"/>
                    </w:rPr>
                  </w:pPr>
                  <w:r w:rsidRPr="00121FBB">
                    <w:rPr>
                      <w:rFonts w:eastAsia="Times New Roman" w:cstheme="minorHAnsi"/>
                      <w:b/>
                      <w:bCs/>
                    </w:rPr>
                    <w:t>Evelyn Blanck </w:t>
                  </w:r>
                </w:p>
                <w:p w14:paraId="0B3CBC58" w14:textId="77777777" w:rsidR="006F7D92" w:rsidRPr="00121FBB" w:rsidRDefault="006F7D92" w:rsidP="006F7D92">
                  <w:pPr>
                    <w:spacing w:after="0" w:line="240" w:lineRule="auto"/>
                    <w:rPr>
                      <w:rFonts w:eastAsia="Times New Roman" w:cstheme="minorHAnsi"/>
                      <w:b/>
                      <w:bCs/>
                    </w:rPr>
                  </w:pPr>
                  <w:r w:rsidRPr="00121FBB">
                    <w:rPr>
                      <w:rFonts w:eastAsia="Times New Roman" w:cstheme="minorHAnsi"/>
                      <w:b/>
                      <w:bCs/>
                    </w:rPr>
                    <w:t>Tina Rose-Turriglio</w:t>
                  </w:r>
                </w:p>
                <w:p w14:paraId="34122C99" w14:textId="77777777" w:rsidR="006F7D92" w:rsidRPr="00121FBB" w:rsidRDefault="006F7D92" w:rsidP="006F7D92">
                  <w:pPr>
                    <w:spacing w:after="0" w:line="240" w:lineRule="auto"/>
                    <w:rPr>
                      <w:rFonts w:eastAsia="Times New Roman" w:cstheme="minorHAnsi"/>
                      <w:b/>
                    </w:rPr>
                  </w:pPr>
                  <w:r w:rsidRPr="00121FBB">
                    <w:rPr>
                      <w:rFonts w:cstheme="minorHAnsi"/>
                      <w:b/>
                    </w:rPr>
                    <w:t>Jason Breslin</w:t>
                  </w:r>
                </w:p>
              </w:tc>
              <w:tc>
                <w:tcPr>
                  <w:tcW w:w="1029"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3845BF00" w14:textId="77777777" w:rsidR="006F7D92" w:rsidRPr="00121FBB" w:rsidRDefault="006F7D92" w:rsidP="006F7D92">
                  <w:pPr>
                    <w:spacing w:after="0" w:line="240" w:lineRule="auto"/>
                    <w:rPr>
                      <w:rFonts w:eastAsia="Times New Roman" w:cstheme="minorHAnsi"/>
                      <w:b/>
                      <w:bCs/>
                    </w:rPr>
                  </w:pPr>
                </w:p>
              </w:tc>
              <w:tc>
                <w:tcPr>
                  <w:tcW w:w="1279"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66BD3F89" w14:textId="77777777" w:rsidR="006F7D92" w:rsidRPr="00332DC2" w:rsidRDefault="006F7D92" w:rsidP="006F7D92">
                  <w:pPr>
                    <w:spacing w:after="0" w:line="240" w:lineRule="auto"/>
                    <w:rPr>
                      <w:rFonts w:eastAsia="Times New Roman" w:cstheme="minorHAnsi"/>
                      <w:color w:val="A6A6A6" w:themeColor="background1" w:themeShade="A6"/>
                    </w:rPr>
                  </w:pPr>
                  <w:r w:rsidRPr="00332DC2">
                    <w:rPr>
                      <w:rFonts w:eastAsia="Times New Roman" w:cstheme="minorHAnsi"/>
                      <w:b/>
                      <w:bCs/>
                      <w:color w:val="A6A6A6" w:themeColor="background1" w:themeShade="A6"/>
                    </w:rPr>
                    <w:t>Helen Frazier</w:t>
                  </w:r>
                </w:p>
              </w:tc>
              <w:tc>
                <w:tcPr>
                  <w:tcW w:w="2872"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053B5120" w14:textId="77777777" w:rsidR="006F7D92" w:rsidRPr="00121FBB" w:rsidRDefault="006F7D92" w:rsidP="006F7D92">
                  <w:pPr>
                    <w:spacing w:after="0" w:line="240" w:lineRule="auto"/>
                    <w:rPr>
                      <w:rFonts w:eastAsia="Times New Roman" w:cstheme="minorHAnsi"/>
                      <w:b/>
                      <w:bCs/>
                    </w:rPr>
                  </w:pPr>
                  <w:r w:rsidRPr="00121FBB">
                    <w:rPr>
                      <w:rFonts w:eastAsia="Times New Roman" w:cstheme="minorHAnsi"/>
                      <w:b/>
                      <w:bCs/>
                    </w:rPr>
                    <w:t>Year 1</w:t>
                  </w:r>
                </w:p>
                <w:p w14:paraId="4FA3F0BF" w14:textId="77777777" w:rsidR="006F7D92" w:rsidRPr="00121FBB" w:rsidRDefault="006F7D92" w:rsidP="006F7D92">
                  <w:pPr>
                    <w:pStyle w:val="ListParagraph"/>
                    <w:numPr>
                      <w:ilvl w:val="0"/>
                      <w:numId w:val="11"/>
                    </w:numPr>
                    <w:spacing w:after="0" w:line="240" w:lineRule="auto"/>
                    <w:rPr>
                      <w:rFonts w:eastAsia="Times New Roman" w:cstheme="minorHAnsi"/>
                      <w:bCs/>
                    </w:rPr>
                  </w:pPr>
                  <w:r w:rsidRPr="00121FBB">
                    <w:rPr>
                      <w:rFonts w:cstheme="minorHAnsi"/>
                      <w:shd w:val="clear" w:color="auto" w:fill="DEEAF6" w:themeFill="accent1" w:themeFillTint="33"/>
                    </w:rPr>
                    <w:t>A plan to provide ECCE workforce with opportunities for professional development and leadership training has been created in order to implement race equity and inclusion practices in their sites.</w:t>
                  </w:r>
                </w:p>
              </w:tc>
              <w:tc>
                <w:tcPr>
                  <w:tcW w:w="291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5F57AB19" w14:textId="77777777" w:rsidR="006F7D92" w:rsidRPr="00121FBB" w:rsidRDefault="006F7D92" w:rsidP="006F7D92">
                  <w:pPr>
                    <w:rPr>
                      <w:rFonts w:cstheme="minorHAnsi"/>
                    </w:rPr>
                  </w:pPr>
                  <w:r w:rsidRPr="00121FBB">
                    <w:rPr>
                      <w:rFonts w:cstheme="minorHAnsi"/>
                      <w:b/>
                    </w:rPr>
                    <w:t>Y1:</w:t>
                  </w:r>
                  <w:r w:rsidRPr="00121FBB">
                    <w:rPr>
                      <w:rFonts w:cstheme="minorHAnsi"/>
                    </w:rPr>
                    <w:t xml:space="preserve"> -</w:t>
                  </w:r>
                  <w:r w:rsidRPr="00121FBB">
                    <w:rPr>
                      <w:rFonts w:eastAsia="Times New Roman" w:cstheme="minorHAnsi"/>
                      <w:bCs/>
                    </w:rPr>
                    <w:t>Professional development based on equity in the newly revised Early Learning Guidelines has been developed and is being presented virtually across the state.</w:t>
                  </w:r>
                </w:p>
                <w:p w14:paraId="414BC482" w14:textId="77777777" w:rsidR="006F7D92" w:rsidRPr="00121FBB" w:rsidRDefault="006F7D92" w:rsidP="006F7D92">
                  <w:pPr>
                    <w:rPr>
                      <w:rFonts w:cstheme="minorHAnsi"/>
                    </w:rPr>
                  </w:pPr>
                  <w:r w:rsidRPr="00121FBB">
                    <w:rPr>
                      <w:rFonts w:cstheme="minorHAnsi"/>
                      <w:b/>
                    </w:rPr>
                    <w:t>Y2:</w:t>
                  </w:r>
                  <w:r w:rsidRPr="00121FBB">
                    <w:rPr>
                      <w:rFonts w:cstheme="minorHAnsi"/>
                    </w:rPr>
                    <w:t xml:space="preserve"> -The Early Childhood Leadership Initiative held a panel discussion: Advancing Equity in Early Childhood: Putting your Equity Stance into Practice. </w:t>
                  </w:r>
                </w:p>
                <w:p w14:paraId="12BE94AF" w14:textId="2E42BFF0" w:rsidR="006F7D92" w:rsidRDefault="006F7D92" w:rsidP="006F7D92">
                  <w:pPr>
                    <w:spacing w:after="0"/>
                    <w:rPr>
                      <w:rFonts w:cstheme="minorHAnsi"/>
                    </w:rPr>
                  </w:pPr>
                  <w:r w:rsidRPr="00121FBB">
                    <w:rPr>
                      <w:rFonts w:cstheme="minorHAnsi"/>
                    </w:rPr>
                    <w:t xml:space="preserve">-Developing PD to be as inclusive as possible throughout the workforce. </w:t>
                  </w:r>
                </w:p>
                <w:p w14:paraId="51CA32E7" w14:textId="77777777" w:rsidR="006F7D92" w:rsidRDefault="006F7D92" w:rsidP="006F7D92">
                  <w:pPr>
                    <w:spacing w:after="0"/>
                    <w:rPr>
                      <w:rFonts w:cstheme="minorHAnsi"/>
                    </w:rPr>
                  </w:pPr>
                </w:p>
                <w:p w14:paraId="345AAECE" w14:textId="2A9842AD" w:rsidR="006F7D92" w:rsidRPr="00121FBB" w:rsidRDefault="006F7D92" w:rsidP="006F7D92">
                  <w:pPr>
                    <w:spacing w:after="0"/>
                    <w:rPr>
                      <w:rFonts w:cstheme="minorHAnsi"/>
                    </w:rPr>
                  </w:pPr>
                  <w:r w:rsidRPr="0007294C">
                    <w:rPr>
                      <w:rFonts w:cstheme="minorHAnsi"/>
                      <w:b/>
                      <w:bCs/>
                    </w:rPr>
                    <w:t>Y3</w:t>
                  </w:r>
                  <w:r>
                    <w:rPr>
                      <w:rFonts w:cstheme="minorHAnsi"/>
                      <w:b/>
                      <w:bCs/>
                    </w:rPr>
                    <w:t xml:space="preserve"> </w:t>
                  </w:r>
                  <w:r w:rsidRPr="0007294C">
                    <w:rPr>
                      <w:rFonts w:cstheme="minorHAnsi"/>
                      <w:b/>
                      <w:bCs/>
                    </w:rPr>
                    <w:t>Q2</w:t>
                  </w:r>
                  <w:r>
                    <w:rPr>
                      <w:rFonts w:cstheme="minorHAnsi"/>
                    </w:rPr>
                    <w:t>: -This is on-going wok that has been a focus of the revision of the Core Body of Knowledge, well underway.</w:t>
                  </w:r>
                </w:p>
              </w:tc>
            </w:tr>
            <w:tr w:rsidR="006F7D92" w:rsidRPr="00121FBB" w14:paraId="274F785C" w14:textId="77777777" w:rsidTr="006E2651">
              <w:tc>
                <w:tcPr>
                  <w:tcW w:w="3639"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5332C05C" w14:textId="77777777" w:rsidR="006F7D92" w:rsidRPr="00121FBB" w:rsidRDefault="006F7D92" w:rsidP="006F7D92">
                  <w:pPr>
                    <w:spacing w:after="0" w:line="240" w:lineRule="auto"/>
                    <w:rPr>
                      <w:rFonts w:eastAsia="Times New Roman" w:cstheme="minorHAnsi"/>
                    </w:rPr>
                  </w:pPr>
                  <w:r w:rsidRPr="00121FBB">
                    <w:rPr>
                      <w:rFonts w:eastAsia="Times New Roman" w:cstheme="minorHAnsi"/>
                    </w:rPr>
                    <w:t xml:space="preserve">6. Increase the number of individuals who have earned credentials, particularly the TTAP (coaching and </w:t>
                  </w:r>
                  <w:r w:rsidRPr="00121FBB">
                    <w:rPr>
                      <w:rFonts w:eastAsia="Times New Roman" w:cstheme="minorHAnsi"/>
                    </w:rPr>
                    <w:lastRenderedPageBreak/>
                    <w:t xml:space="preserve">training credential), building capacity across NYS.  </w:t>
                  </w:r>
                  <w:r w:rsidRPr="00121FBB">
                    <w:rPr>
                      <w:rFonts w:eastAsia="Times New Roman" w:cstheme="minorHAnsi"/>
                      <w:i/>
                      <w:color w:val="4472C4" w:themeColor="accent5"/>
                    </w:rPr>
                    <w:t>*B5 funded</w:t>
                  </w:r>
                </w:p>
              </w:tc>
              <w:tc>
                <w:tcPr>
                  <w:tcW w:w="1279"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5D0A72C5" w14:textId="77777777" w:rsidR="006F7D92" w:rsidRPr="00121FBB" w:rsidRDefault="006F7D92" w:rsidP="006F7D92">
                  <w:pPr>
                    <w:spacing w:after="0" w:line="240" w:lineRule="auto"/>
                    <w:rPr>
                      <w:rFonts w:eastAsia="Times New Roman" w:cstheme="minorHAnsi"/>
                      <w:b/>
                      <w:bCs/>
                    </w:rPr>
                  </w:pPr>
                  <w:r w:rsidRPr="00121FBB">
                    <w:rPr>
                      <w:rFonts w:eastAsia="Times New Roman" w:cstheme="minorHAnsi"/>
                      <w:b/>
                      <w:bCs/>
                    </w:rPr>
                    <w:lastRenderedPageBreak/>
                    <w:t>Beth S. </w:t>
                  </w:r>
                </w:p>
                <w:p w14:paraId="74E1D83D" w14:textId="77777777" w:rsidR="006F7D92" w:rsidRPr="00121FBB" w:rsidRDefault="006F7D92" w:rsidP="006F7D92">
                  <w:pPr>
                    <w:spacing w:after="0" w:line="240" w:lineRule="auto"/>
                    <w:rPr>
                      <w:rFonts w:eastAsia="Times New Roman" w:cstheme="minorHAnsi"/>
                    </w:rPr>
                  </w:pPr>
                </w:p>
              </w:tc>
              <w:tc>
                <w:tcPr>
                  <w:tcW w:w="1262"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173192D9" w14:textId="77777777" w:rsidR="006F7D92" w:rsidRPr="00121FBB" w:rsidRDefault="006F7D92" w:rsidP="006F7D92">
                  <w:pPr>
                    <w:spacing w:after="0" w:line="240" w:lineRule="auto"/>
                    <w:rPr>
                      <w:rFonts w:eastAsia="Times New Roman" w:cstheme="minorHAnsi"/>
                      <w:b/>
                      <w:bCs/>
                    </w:rPr>
                  </w:pPr>
                  <w:r w:rsidRPr="00121FBB">
                    <w:rPr>
                      <w:rFonts w:eastAsia="Times New Roman" w:cstheme="minorHAnsi"/>
                      <w:b/>
                      <w:bCs/>
                    </w:rPr>
                    <w:t>Abbe Kovacik</w:t>
                  </w:r>
                </w:p>
                <w:p w14:paraId="63DB5DE1" w14:textId="77777777" w:rsidR="006F7D92" w:rsidRPr="00121FBB" w:rsidRDefault="006F7D92" w:rsidP="006F7D92">
                  <w:pPr>
                    <w:spacing w:after="0" w:line="240" w:lineRule="auto"/>
                    <w:rPr>
                      <w:rFonts w:eastAsia="Times New Roman" w:cstheme="minorHAnsi"/>
                      <w:b/>
                    </w:rPr>
                  </w:pPr>
                  <w:r w:rsidRPr="00121FBB">
                    <w:rPr>
                      <w:rFonts w:cstheme="minorHAnsi"/>
                      <w:b/>
                    </w:rPr>
                    <w:t>Jason Breslin</w:t>
                  </w:r>
                </w:p>
                <w:p w14:paraId="71AD72C7" w14:textId="77777777" w:rsidR="006F7D92" w:rsidRPr="00121FBB" w:rsidRDefault="006F7D92" w:rsidP="006F7D92">
                  <w:pPr>
                    <w:spacing w:after="0" w:line="240" w:lineRule="auto"/>
                    <w:rPr>
                      <w:rFonts w:eastAsia="Times New Roman" w:cstheme="minorHAnsi"/>
                    </w:rPr>
                  </w:pPr>
                </w:p>
              </w:tc>
              <w:tc>
                <w:tcPr>
                  <w:tcW w:w="1029"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261927AB" w14:textId="77777777" w:rsidR="006F7D92" w:rsidRPr="00121FBB" w:rsidRDefault="006F7D92" w:rsidP="006F7D92">
                  <w:pPr>
                    <w:spacing w:after="0" w:line="240" w:lineRule="auto"/>
                    <w:rPr>
                      <w:rFonts w:eastAsia="Times New Roman" w:cstheme="minorHAnsi"/>
                      <w:b/>
                      <w:bCs/>
                    </w:rPr>
                  </w:pPr>
                  <w:r w:rsidRPr="00121FBB">
                    <w:rPr>
                      <w:rFonts w:cstheme="minorHAnsi"/>
                      <w:b/>
                    </w:rPr>
                    <w:lastRenderedPageBreak/>
                    <w:t>Avril Mills</w:t>
                  </w:r>
                </w:p>
              </w:tc>
              <w:tc>
                <w:tcPr>
                  <w:tcW w:w="1279"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2E1389D6" w14:textId="77777777" w:rsidR="006F7D92" w:rsidRPr="00121FBB" w:rsidRDefault="006F7D92" w:rsidP="006F7D92">
                  <w:pPr>
                    <w:spacing w:after="0" w:line="240" w:lineRule="auto"/>
                    <w:rPr>
                      <w:rFonts w:eastAsia="Times New Roman" w:cstheme="minorHAnsi"/>
                    </w:rPr>
                  </w:pPr>
                </w:p>
              </w:tc>
              <w:tc>
                <w:tcPr>
                  <w:tcW w:w="2872"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3E9BB1DB" w14:textId="77777777" w:rsidR="006F7D92" w:rsidRPr="00121FBB" w:rsidRDefault="006F7D92" w:rsidP="006F7D92">
                  <w:pPr>
                    <w:spacing w:after="0" w:line="240" w:lineRule="auto"/>
                    <w:rPr>
                      <w:rFonts w:eastAsia="Times New Roman" w:cstheme="minorHAnsi"/>
                      <w:b/>
                      <w:bCs/>
                    </w:rPr>
                  </w:pPr>
                  <w:r w:rsidRPr="00121FBB">
                    <w:rPr>
                      <w:rFonts w:eastAsia="Times New Roman" w:cstheme="minorHAnsi"/>
                      <w:b/>
                      <w:bCs/>
                    </w:rPr>
                    <w:t>Year 1</w:t>
                  </w:r>
                </w:p>
                <w:p w14:paraId="7602F399" w14:textId="77777777" w:rsidR="006F7D92" w:rsidRPr="00121FBB" w:rsidRDefault="006F7D92" w:rsidP="006F7D92">
                  <w:pPr>
                    <w:pStyle w:val="NoSpacing"/>
                    <w:numPr>
                      <w:ilvl w:val="0"/>
                      <w:numId w:val="14"/>
                    </w:numPr>
                    <w:rPr>
                      <w:rFonts w:asciiTheme="minorHAnsi" w:hAnsiTheme="minorHAnsi" w:cstheme="minorHAnsi"/>
                      <w:i/>
                      <w:iCs/>
                      <w:sz w:val="22"/>
                      <w:szCs w:val="22"/>
                    </w:rPr>
                  </w:pPr>
                  <w:r w:rsidRPr="00121FBB">
                    <w:rPr>
                      <w:rFonts w:asciiTheme="minorHAnsi" w:hAnsiTheme="minorHAnsi" w:cstheme="minorHAnsi"/>
                      <w:iCs/>
                      <w:sz w:val="22"/>
                      <w:szCs w:val="22"/>
                    </w:rPr>
                    <w:t xml:space="preserve">ECCE Trainers have received training in the delivery of new series </w:t>
                  </w:r>
                  <w:r w:rsidRPr="00121FBB">
                    <w:rPr>
                      <w:rFonts w:asciiTheme="minorHAnsi" w:hAnsiTheme="minorHAnsi" w:cstheme="minorHAnsi"/>
                      <w:iCs/>
                      <w:sz w:val="22"/>
                      <w:szCs w:val="22"/>
                    </w:rPr>
                    <w:lastRenderedPageBreak/>
                    <w:t xml:space="preserve">based professional development, including the use of the new ELGs, which has increased capacity across all 10 REDC regions. </w:t>
                  </w:r>
                </w:p>
              </w:tc>
              <w:tc>
                <w:tcPr>
                  <w:tcW w:w="291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6A483B00" w14:textId="41BCC64F" w:rsidR="006F7D92" w:rsidRDefault="006F7D92" w:rsidP="006F7D92">
                  <w:pPr>
                    <w:spacing w:after="0" w:line="240" w:lineRule="auto"/>
                    <w:rPr>
                      <w:rFonts w:cstheme="minorHAnsi"/>
                      <w:b/>
                    </w:rPr>
                  </w:pPr>
                  <w:r w:rsidRPr="00121FBB">
                    <w:rPr>
                      <w:rFonts w:cstheme="minorHAnsi"/>
                      <w:b/>
                    </w:rPr>
                    <w:lastRenderedPageBreak/>
                    <w:t>Y2</w:t>
                  </w:r>
                  <w:r>
                    <w:rPr>
                      <w:rFonts w:cstheme="minorHAnsi"/>
                      <w:b/>
                    </w:rPr>
                    <w:t>: -</w:t>
                  </w:r>
                  <w:r w:rsidRPr="007C6501">
                    <w:rPr>
                      <w:rFonts w:cstheme="minorHAnsi"/>
                    </w:rPr>
                    <w:t xml:space="preserve">Individuals have earned </w:t>
                  </w:r>
                  <w:hyperlink r:id="rId25" w:history="1">
                    <w:r w:rsidRPr="00AD0DAE">
                      <w:rPr>
                        <w:rStyle w:val="Hyperlink"/>
                        <w:rFonts w:cstheme="minorHAnsi"/>
                      </w:rPr>
                      <w:t>TTAP</w:t>
                    </w:r>
                  </w:hyperlink>
                  <w:r w:rsidRPr="00AD0DAE">
                    <w:rPr>
                      <w:rFonts w:cstheme="minorHAnsi"/>
                    </w:rPr>
                    <w:t xml:space="preserve"> coaching</w:t>
                  </w:r>
                  <w:r w:rsidRPr="007C6501">
                    <w:rPr>
                      <w:rFonts w:cstheme="minorHAnsi"/>
                    </w:rPr>
                    <w:t xml:space="preserve"> and training credentials</w:t>
                  </w:r>
                  <w:r>
                    <w:rPr>
                      <w:rFonts w:cstheme="minorHAnsi"/>
                    </w:rPr>
                    <w:t>.</w:t>
                  </w:r>
                </w:p>
                <w:p w14:paraId="700C6A1B" w14:textId="77777777" w:rsidR="006F7D92" w:rsidRPr="00121FBB" w:rsidRDefault="006F7D92" w:rsidP="006F7D92">
                  <w:pPr>
                    <w:spacing w:after="0" w:line="240" w:lineRule="auto"/>
                    <w:rPr>
                      <w:rFonts w:eastAsia="Times New Roman" w:cstheme="minorHAnsi"/>
                      <w:b/>
                      <w:bCs/>
                    </w:rPr>
                  </w:pPr>
                  <w:r w:rsidRPr="00121FBB">
                    <w:rPr>
                      <w:rFonts w:cstheme="minorHAnsi"/>
                    </w:rPr>
                    <w:lastRenderedPageBreak/>
                    <w:t>-With the release of the revised Early Learning Guidelines, a train-the-trainer project was designed and implements to provide series-based training on the new ELG’s and their use in all programs, including family child care sites.  Professional development is available and being delivered for licensors, registrars, faculty, trainers, and directors as well as educators across the state.</w:t>
                  </w:r>
                </w:p>
              </w:tc>
            </w:tr>
          </w:tbl>
          <w:p w14:paraId="2EC9204A" w14:textId="77777777" w:rsidR="00CC3C40" w:rsidRPr="00121FBB" w:rsidRDefault="00CC3C40" w:rsidP="00BE38D7">
            <w:pPr>
              <w:spacing w:after="0" w:line="240" w:lineRule="auto"/>
              <w:rPr>
                <w:rFonts w:eastAsia="Times New Roman" w:cstheme="minorHAnsi"/>
              </w:rPr>
            </w:pPr>
          </w:p>
        </w:tc>
      </w:tr>
    </w:tbl>
    <w:p w14:paraId="158CA2D8" w14:textId="77777777" w:rsidR="00CC3C40" w:rsidRPr="00121FBB" w:rsidRDefault="00CC3C40" w:rsidP="00CC3C40">
      <w:pPr>
        <w:rPr>
          <w:rFonts w:eastAsia="Times New Roman" w:cstheme="minorHAnsi"/>
          <w:b/>
          <w:bCs/>
        </w:rPr>
      </w:pPr>
    </w:p>
    <w:p w14:paraId="4F4FF2FD" w14:textId="77777777" w:rsidR="00CC3C40" w:rsidRPr="00121FBB" w:rsidRDefault="00CC3C40" w:rsidP="00CC3C40">
      <w:pPr>
        <w:rPr>
          <w:rFonts w:eastAsia="Times New Roman" w:cstheme="minorHAnsi"/>
          <w:b/>
          <w:bCs/>
        </w:rPr>
      </w:pPr>
    </w:p>
    <w:tbl>
      <w:tblPr>
        <w:tblW w:w="14535" w:type="dxa"/>
        <w:tblInd w:w="-775" w:type="dxa"/>
        <w:tblCellMar>
          <w:top w:w="15" w:type="dxa"/>
          <w:left w:w="15" w:type="dxa"/>
          <w:bottom w:w="15" w:type="dxa"/>
          <w:right w:w="15" w:type="dxa"/>
        </w:tblCellMar>
        <w:tblLook w:val="04A0" w:firstRow="1" w:lastRow="0" w:firstColumn="1" w:lastColumn="0" w:noHBand="0" w:noVBand="1"/>
      </w:tblPr>
      <w:tblGrid>
        <w:gridCol w:w="14535"/>
      </w:tblGrid>
      <w:tr w:rsidR="00CC3C40" w:rsidRPr="00121FBB" w14:paraId="34FC486A" w14:textId="77777777" w:rsidTr="00BE38D7">
        <w:tc>
          <w:tcPr>
            <w:tcW w:w="14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29A86E" w14:textId="77777777" w:rsidR="00CC3C40" w:rsidRPr="00121FBB" w:rsidRDefault="00CC3C40" w:rsidP="00BE38D7">
            <w:pPr>
              <w:spacing w:after="0" w:line="240" w:lineRule="auto"/>
              <w:rPr>
                <w:rFonts w:eastAsia="Times New Roman" w:cstheme="minorHAnsi"/>
                <w:sz w:val="24"/>
              </w:rPr>
            </w:pPr>
            <w:r w:rsidRPr="00121FBB">
              <w:rPr>
                <w:rFonts w:eastAsia="Times New Roman" w:cstheme="minorHAnsi"/>
                <w:b/>
                <w:bCs/>
                <w:sz w:val="24"/>
              </w:rPr>
              <w:t>6-B: Look for opportunities across all state agencies and systems where successful early childhood workforce strategies can be adopted, integrated or hosted.</w:t>
            </w:r>
          </w:p>
          <w:tbl>
            <w:tblPr>
              <w:tblW w:w="0" w:type="auto"/>
              <w:tblCellMar>
                <w:top w:w="15" w:type="dxa"/>
                <w:left w:w="15" w:type="dxa"/>
                <w:bottom w:w="15" w:type="dxa"/>
                <w:right w:w="15" w:type="dxa"/>
              </w:tblCellMar>
              <w:tblLook w:val="04A0" w:firstRow="1" w:lastRow="0" w:firstColumn="1" w:lastColumn="0" w:noHBand="0" w:noVBand="1"/>
            </w:tblPr>
            <w:tblGrid>
              <w:gridCol w:w="4194"/>
              <w:gridCol w:w="1136"/>
              <w:gridCol w:w="1262"/>
              <w:gridCol w:w="1092"/>
              <w:gridCol w:w="1065"/>
              <w:gridCol w:w="2881"/>
              <w:gridCol w:w="2685"/>
            </w:tblGrid>
            <w:tr w:rsidR="00CC3C40" w:rsidRPr="00121FBB" w14:paraId="18794975" w14:textId="77777777" w:rsidTr="00BE38D7">
              <w:tc>
                <w:tcPr>
                  <w:tcW w:w="41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2F599A" w14:textId="77777777" w:rsidR="00CC3C40" w:rsidRPr="00121FBB" w:rsidRDefault="00CC3C40" w:rsidP="00BE38D7">
                  <w:pPr>
                    <w:spacing w:after="0" w:line="240" w:lineRule="auto"/>
                    <w:rPr>
                      <w:rFonts w:eastAsia="Times New Roman" w:cstheme="minorHAnsi"/>
                    </w:rPr>
                  </w:pPr>
                  <w:r w:rsidRPr="00121FBB">
                    <w:rPr>
                      <w:rFonts w:eastAsia="Times New Roman" w:cstheme="minorHAnsi"/>
                      <w:b/>
                      <w:bCs/>
                    </w:rPr>
                    <w:t>Activities:</w:t>
                  </w:r>
                </w:p>
              </w:tc>
              <w:tc>
                <w:tcPr>
                  <w:tcW w:w="11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8D5A63" w14:textId="77777777" w:rsidR="00CC3C40" w:rsidRPr="00121FBB" w:rsidRDefault="00CC3C40" w:rsidP="00BE38D7">
                  <w:pPr>
                    <w:spacing w:after="0" w:line="240" w:lineRule="auto"/>
                    <w:rPr>
                      <w:rFonts w:eastAsia="Times New Roman" w:cstheme="minorHAnsi"/>
                    </w:rPr>
                  </w:pPr>
                  <w:r w:rsidRPr="00121FBB">
                    <w:rPr>
                      <w:rFonts w:eastAsia="Times New Roman" w:cstheme="minorHAnsi"/>
                      <w:b/>
                      <w:bCs/>
                    </w:rPr>
                    <w:t>Leader/</w:t>
                  </w:r>
                </w:p>
                <w:p w14:paraId="1ED161F5" w14:textId="77777777" w:rsidR="00CC3C40" w:rsidRPr="00121FBB" w:rsidRDefault="00CC3C40" w:rsidP="00BE38D7">
                  <w:pPr>
                    <w:spacing w:after="0" w:line="240" w:lineRule="auto"/>
                    <w:rPr>
                      <w:rFonts w:eastAsia="Times New Roman" w:cstheme="minorHAnsi"/>
                    </w:rPr>
                  </w:pPr>
                  <w:r w:rsidRPr="00121FBB">
                    <w:rPr>
                      <w:rFonts w:eastAsia="Times New Roman" w:cstheme="minorHAnsi"/>
                      <w:b/>
                      <w:bCs/>
                    </w:rPr>
                    <w:t>Convener:</w:t>
                  </w:r>
                </w:p>
              </w:tc>
              <w:tc>
                <w:tcPr>
                  <w:tcW w:w="12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A7AD3F" w14:textId="77777777" w:rsidR="00CC3C40" w:rsidRPr="00121FBB" w:rsidRDefault="00CC3C40" w:rsidP="00BE38D7">
                  <w:pPr>
                    <w:spacing w:after="0" w:line="240" w:lineRule="auto"/>
                    <w:rPr>
                      <w:rFonts w:eastAsia="Times New Roman" w:cstheme="minorHAnsi"/>
                    </w:rPr>
                  </w:pPr>
                  <w:r w:rsidRPr="00121FBB">
                    <w:rPr>
                      <w:rFonts w:eastAsia="Times New Roman" w:cstheme="minorHAnsi"/>
                      <w:b/>
                      <w:bCs/>
                    </w:rPr>
                    <w:t>Active Participant:</w:t>
                  </w:r>
                </w:p>
              </w:tc>
              <w:tc>
                <w:tcPr>
                  <w:tcW w:w="10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AE4165" w14:textId="77777777" w:rsidR="00CC3C40" w:rsidRPr="00121FBB" w:rsidRDefault="00CC3C40" w:rsidP="00BE38D7">
                  <w:pPr>
                    <w:spacing w:after="0" w:line="240" w:lineRule="auto"/>
                    <w:rPr>
                      <w:rFonts w:eastAsia="Times New Roman" w:cstheme="minorHAnsi"/>
                    </w:rPr>
                  </w:pPr>
                  <w:r w:rsidRPr="00121FBB">
                    <w:rPr>
                      <w:rFonts w:eastAsia="Times New Roman" w:cstheme="minorHAnsi"/>
                      <w:b/>
                      <w:bCs/>
                    </w:rPr>
                    <w:t>Expert/ resource person:</w:t>
                  </w:r>
                </w:p>
              </w:tc>
              <w:tc>
                <w:tcPr>
                  <w:tcW w:w="1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0FB507" w14:textId="77777777" w:rsidR="00CC3C40" w:rsidRPr="00121FBB" w:rsidRDefault="00CC3C40" w:rsidP="00BE38D7">
                  <w:pPr>
                    <w:spacing w:after="0" w:line="240" w:lineRule="auto"/>
                    <w:rPr>
                      <w:rFonts w:eastAsia="Times New Roman" w:cstheme="minorHAnsi"/>
                      <w:b/>
                    </w:rPr>
                  </w:pPr>
                  <w:r w:rsidRPr="00121FBB">
                    <w:rPr>
                      <w:rFonts w:eastAsia="Times New Roman" w:cstheme="minorHAnsi"/>
                      <w:b/>
                    </w:rPr>
                    <w:t>Staff:</w:t>
                  </w:r>
                </w:p>
              </w:tc>
              <w:tc>
                <w:tcPr>
                  <w:tcW w:w="2881" w:type="dxa"/>
                  <w:tcBorders>
                    <w:top w:val="single" w:sz="8" w:space="0" w:color="000000"/>
                    <w:left w:val="single" w:sz="8" w:space="0" w:color="000000"/>
                    <w:bottom w:val="single" w:sz="8" w:space="0" w:color="000000"/>
                    <w:right w:val="single" w:sz="8" w:space="0" w:color="000000"/>
                  </w:tcBorders>
                </w:tcPr>
                <w:p w14:paraId="05A0B8C5" w14:textId="77777777" w:rsidR="00CC3C40" w:rsidRPr="00121FBB" w:rsidRDefault="00CC3C40" w:rsidP="00BE38D7">
                  <w:pPr>
                    <w:spacing w:after="0" w:line="240" w:lineRule="auto"/>
                    <w:rPr>
                      <w:rFonts w:eastAsia="Times New Roman" w:cstheme="minorHAnsi"/>
                      <w:b/>
                      <w:bCs/>
                    </w:rPr>
                  </w:pPr>
                  <w:r w:rsidRPr="00121FBB">
                    <w:rPr>
                      <w:rFonts w:eastAsia="Times New Roman" w:cstheme="minorHAnsi"/>
                      <w:b/>
                      <w:bCs/>
                    </w:rPr>
                    <w:t>Progress Indicators:</w:t>
                  </w:r>
                </w:p>
              </w:tc>
              <w:tc>
                <w:tcPr>
                  <w:tcW w:w="2685" w:type="dxa"/>
                  <w:tcBorders>
                    <w:top w:val="single" w:sz="8" w:space="0" w:color="000000"/>
                    <w:left w:val="single" w:sz="8" w:space="0" w:color="000000"/>
                    <w:bottom w:val="single" w:sz="8" w:space="0" w:color="000000"/>
                    <w:right w:val="single" w:sz="8" w:space="0" w:color="000000"/>
                  </w:tcBorders>
                </w:tcPr>
                <w:p w14:paraId="01DD0E46" w14:textId="77777777" w:rsidR="00CC3C40" w:rsidRPr="00121FBB" w:rsidRDefault="00CC3C40" w:rsidP="00BE38D7">
                  <w:pPr>
                    <w:spacing w:after="0" w:line="240" w:lineRule="auto"/>
                    <w:rPr>
                      <w:rFonts w:eastAsia="Times New Roman" w:cstheme="minorHAnsi"/>
                      <w:b/>
                      <w:bCs/>
                    </w:rPr>
                  </w:pPr>
                  <w:r>
                    <w:rPr>
                      <w:rFonts w:eastAsia="Times New Roman" w:cstheme="minorHAnsi"/>
                      <w:b/>
                      <w:bCs/>
                    </w:rPr>
                    <w:t xml:space="preserve">Status of Progress Indicator: </w:t>
                  </w:r>
                </w:p>
              </w:tc>
            </w:tr>
            <w:tr w:rsidR="00CC3C40" w:rsidRPr="00121FBB" w14:paraId="3B509C16" w14:textId="77777777" w:rsidTr="00BE38D7">
              <w:tc>
                <w:tcPr>
                  <w:tcW w:w="41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03BF90" w14:textId="77777777" w:rsidR="00CC3C40" w:rsidRPr="00121FBB" w:rsidRDefault="00CC3C40" w:rsidP="00BE38D7">
                  <w:pPr>
                    <w:spacing w:after="0" w:line="240" w:lineRule="auto"/>
                    <w:rPr>
                      <w:rFonts w:eastAsia="Times New Roman" w:cstheme="minorHAnsi"/>
                    </w:rPr>
                  </w:pPr>
                  <w:r w:rsidRPr="00121FBB">
                    <w:rPr>
                      <w:rFonts w:eastAsia="Times New Roman" w:cstheme="minorHAnsi"/>
                    </w:rPr>
                    <w:t>1. Work with partner agencies to better understand regional need for certain providers (ex: Early Interventionists) and draft plans to address challenges.</w:t>
                  </w:r>
                </w:p>
              </w:tc>
              <w:tc>
                <w:tcPr>
                  <w:tcW w:w="11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D8A851" w14:textId="77777777" w:rsidR="00CC3C40" w:rsidRPr="00121FBB" w:rsidRDefault="00CC3C40" w:rsidP="00BE38D7">
                  <w:pPr>
                    <w:spacing w:after="0" w:line="240" w:lineRule="auto"/>
                    <w:rPr>
                      <w:rFonts w:eastAsia="Times New Roman" w:cstheme="minorHAnsi"/>
                      <w:b/>
                      <w:bCs/>
                    </w:rPr>
                  </w:pPr>
                  <w:r w:rsidRPr="00121FBB">
                    <w:rPr>
                      <w:rFonts w:eastAsia="Times New Roman" w:cstheme="minorHAnsi"/>
                      <w:b/>
                      <w:bCs/>
                    </w:rPr>
                    <w:t>Jenn O’Connor</w:t>
                  </w:r>
                </w:p>
                <w:p w14:paraId="54BDFD53" w14:textId="77777777" w:rsidR="00CC3C40" w:rsidRPr="00121FBB" w:rsidRDefault="00CC3C40" w:rsidP="00BE38D7">
                  <w:pPr>
                    <w:spacing w:after="0" w:line="240" w:lineRule="auto"/>
                    <w:rPr>
                      <w:rFonts w:eastAsia="Times New Roman" w:cstheme="minorHAnsi"/>
                    </w:rPr>
                  </w:pPr>
                  <w:r w:rsidRPr="00121FBB">
                    <w:rPr>
                      <w:rFonts w:eastAsia="Times New Roman" w:cstheme="minorHAnsi"/>
                      <w:b/>
                      <w:bCs/>
                    </w:rPr>
                    <w:t>Patty Persell</w:t>
                  </w:r>
                </w:p>
              </w:tc>
              <w:tc>
                <w:tcPr>
                  <w:tcW w:w="12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AC2EE9" w14:textId="77777777" w:rsidR="00CC3C40" w:rsidRPr="00121FBB" w:rsidRDefault="00CC3C40" w:rsidP="00BE38D7">
                  <w:pPr>
                    <w:spacing w:after="0" w:line="240" w:lineRule="auto"/>
                    <w:rPr>
                      <w:rFonts w:eastAsia="Times New Roman" w:cstheme="minorHAnsi"/>
                    </w:rPr>
                  </w:pPr>
                  <w:r w:rsidRPr="00121FBB">
                    <w:rPr>
                      <w:rFonts w:eastAsia="Times New Roman" w:cstheme="minorHAnsi"/>
                      <w:b/>
                      <w:bCs/>
                    </w:rPr>
                    <w:t>Jenn O’Connor</w:t>
                  </w:r>
                </w:p>
                <w:p w14:paraId="43906308" w14:textId="77777777" w:rsidR="00CC3C40" w:rsidRPr="00121FBB" w:rsidRDefault="00CC3C40" w:rsidP="00BE38D7">
                  <w:pPr>
                    <w:spacing w:after="0" w:line="240" w:lineRule="auto"/>
                    <w:rPr>
                      <w:rFonts w:eastAsia="Times New Roman" w:cstheme="minorHAnsi"/>
                    </w:rPr>
                  </w:pPr>
                  <w:r w:rsidRPr="00121FBB">
                    <w:rPr>
                      <w:rFonts w:eastAsia="Times New Roman" w:cstheme="minorHAnsi"/>
                      <w:b/>
                      <w:bCs/>
                    </w:rPr>
                    <w:t>Hope Lesane </w:t>
                  </w:r>
                </w:p>
              </w:tc>
              <w:tc>
                <w:tcPr>
                  <w:tcW w:w="10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340133" w14:textId="77777777" w:rsidR="00CC3C40" w:rsidRPr="00121FBB" w:rsidRDefault="00CC3C40" w:rsidP="00BE38D7">
                  <w:pPr>
                    <w:spacing w:after="0" w:line="240" w:lineRule="auto"/>
                    <w:rPr>
                      <w:rFonts w:eastAsia="Times New Roman" w:cstheme="minorHAnsi"/>
                    </w:rPr>
                  </w:pPr>
                  <w:r w:rsidRPr="00121FBB">
                    <w:rPr>
                      <w:rFonts w:eastAsia="Times New Roman" w:cstheme="minorHAnsi"/>
                      <w:b/>
                      <w:bCs/>
                    </w:rPr>
                    <w:t>Mark Jasinski</w:t>
                  </w:r>
                </w:p>
              </w:tc>
              <w:tc>
                <w:tcPr>
                  <w:tcW w:w="1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1ECC76" w14:textId="77777777" w:rsidR="00CC3C40" w:rsidRPr="00121FBB" w:rsidRDefault="00CC3C40" w:rsidP="00BE38D7">
                  <w:pPr>
                    <w:spacing w:after="0" w:line="240" w:lineRule="auto"/>
                    <w:rPr>
                      <w:rFonts w:eastAsia="Times New Roman" w:cstheme="minorHAnsi"/>
                    </w:rPr>
                  </w:pPr>
                  <w:r w:rsidRPr="00121FBB">
                    <w:rPr>
                      <w:rFonts w:eastAsia="Times New Roman" w:cstheme="minorHAnsi"/>
                      <w:b/>
                      <w:bCs/>
                    </w:rPr>
                    <w:t xml:space="preserve"> </w:t>
                  </w:r>
                </w:p>
              </w:tc>
              <w:tc>
                <w:tcPr>
                  <w:tcW w:w="2881" w:type="dxa"/>
                  <w:tcBorders>
                    <w:top w:val="single" w:sz="8" w:space="0" w:color="000000"/>
                    <w:left w:val="single" w:sz="8" w:space="0" w:color="000000"/>
                    <w:bottom w:val="single" w:sz="8" w:space="0" w:color="000000"/>
                    <w:right w:val="single" w:sz="8" w:space="0" w:color="000000"/>
                  </w:tcBorders>
                </w:tcPr>
                <w:p w14:paraId="4396708E" w14:textId="77777777" w:rsidR="00CC3C40" w:rsidRPr="00121FBB" w:rsidRDefault="00CC3C40" w:rsidP="00BE38D7">
                  <w:pPr>
                    <w:rPr>
                      <w:rFonts w:cstheme="minorHAnsi"/>
                    </w:rPr>
                  </w:pPr>
                </w:p>
              </w:tc>
              <w:tc>
                <w:tcPr>
                  <w:tcW w:w="2685" w:type="dxa"/>
                  <w:tcBorders>
                    <w:top w:val="single" w:sz="8" w:space="0" w:color="000000"/>
                    <w:left w:val="single" w:sz="8" w:space="0" w:color="000000"/>
                    <w:bottom w:val="single" w:sz="8" w:space="0" w:color="000000"/>
                    <w:right w:val="single" w:sz="8" w:space="0" w:color="000000"/>
                  </w:tcBorders>
                </w:tcPr>
                <w:p w14:paraId="7D68DF6F" w14:textId="550FA427" w:rsidR="00CC3C40" w:rsidRPr="00121FBB" w:rsidRDefault="00CC3C40" w:rsidP="00BE38D7">
                  <w:pPr>
                    <w:rPr>
                      <w:rFonts w:cstheme="minorHAnsi"/>
                    </w:rPr>
                  </w:pPr>
                  <w:r w:rsidRPr="009838E6">
                    <w:rPr>
                      <w:rFonts w:eastAsia="Times New Roman" w:cstheme="minorHAnsi"/>
                      <w:b/>
                    </w:rPr>
                    <w:t>Y3</w:t>
                  </w:r>
                  <w:r w:rsidR="0053570C">
                    <w:rPr>
                      <w:rFonts w:eastAsia="Times New Roman" w:cstheme="minorHAnsi"/>
                      <w:b/>
                    </w:rPr>
                    <w:t xml:space="preserve"> </w:t>
                  </w:r>
                  <w:r w:rsidRPr="009838E6">
                    <w:rPr>
                      <w:rFonts w:eastAsia="Times New Roman" w:cstheme="minorHAnsi"/>
                      <w:b/>
                    </w:rPr>
                    <w:t>Q2</w:t>
                  </w:r>
                  <w:r>
                    <w:rPr>
                      <w:rFonts w:cstheme="minorHAnsi"/>
                    </w:rPr>
                    <w:t>: -Career Centers, through their employment network projects are able to share data about needs.</w:t>
                  </w:r>
                </w:p>
              </w:tc>
            </w:tr>
            <w:tr w:rsidR="00CC3C40" w:rsidRPr="00121FBB" w14:paraId="5F9451FC" w14:textId="77777777" w:rsidTr="00BE38D7">
              <w:tc>
                <w:tcPr>
                  <w:tcW w:w="41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80CE16" w14:textId="77777777" w:rsidR="00CC3C40" w:rsidRPr="00121FBB" w:rsidRDefault="00CC3C40" w:rsidP="00BE38D7">
                  <w:pPr>
                    <w:spacing w:after="0" w:line="240" w:lineRule="auto"/>
                    <w:rPr>
                      <w:rFonts w:eastAsia="Times New Roman" w:cstheme="minorHAnsi"/>
                    </w:rPr>
                  </w:pPr>
                  <w:r w:rsidRPr="00121FBB">
                    <w:rPr>
                      <w:rFonts w:eastAsia="Times New Roman" w:cstheme="minorHAnsi"/>
                    </w:rPr>
                    <w:t xml:space="preserve">2. Inform strategies for recruiting and incentivizing a range of early childhood specialists and therapists (e.g. Early </w:t>
                  </w:r>
                  <w:r w:rsidRPr="00121FBB">
                    <w:rPr>
                      <w:rFonts w:eastAsia="Times New Roman" w:cstheme="minorHAnsi"/>
                    </w:rPr>
                    <w:lastRenderedPageBreak/>
                    <w:t>Interventionists) in underserved areas to address unmet need.</w:t>
                  </w:r>
                </w:p>
              </w:tc>
              <w:tc>
                <w:tcPr>
                  <w:tcW w:w="11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6EF084" w14:textId="77777777" w:rsidR="00CC3C40" w:rsidRPr="00121FBB" w:rsidRDefault="00CC3C40" w:rsidP="00BE38D7">
                  <w:pPr>
                    <w:spacing w:after="0" w:line="240" w:lineRule="auto"/>
                    <w:rPr>
                      <w:rFonts w:eastAsia="Times New Roman" w:cstheme="minorHAnsi"/>
                    </w:rPr>
                  </w:pPr>
                  <w:r w:rsidRPr="00121FBB">
                    <w:rPr>
                      <w:rFonts w:eastAsia="Times New Roman" w:cstheme="minorHAnsi"/>
                      <w:b/>
                      <w:bCs/>
                    </w:rPr>
                    <w:lastRenderedPageBreak/>
                    <w:t xml:space="preserve"> </w:t>
                  </w:r>
                </w:p>
                <w:p w14:paraId="110DDF95" w14:textId="77777777" w:rsidR="00CC3C40" w:rsidRPr="00121FBB" w:rsidRDefault="00CC3C40" w:rsidP="00BE38D7">
                  <w:pPr>
                    <w:spacing w:after="0" w:line="240" w:lineRule="auto"/>
                    <w:rPr>
                      <w:rFonts w:eastAsia="Times New Roman" w:cstheme="minorHAnsi"/>
                    </w:rPr>
                  </w:pPr>
                </w:p>
              </w:tc>
              <w:tc>
                <w:tcPr>
                  <w:tcW w:w="12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5B8487" w14:textId="77777777" w:rsidR="00CC3C40" w:rsidRPr="00CB0D3C" w:rsidRDefault="00CC3C40" w:rsidP="00BE38D7">
                  <w:pPr>
                    <w:spacing w:after="0" w:line="240" w:lineRule="auto"/>
                    <w:rPr>
                      <w:rFonts w:eastAsia="Times New Roman" w:cstheme="minorHAnsi"/>
                      <w:b/>
                      <w:bCs/>
                    </w:rPr>
                  </w:pPr>
                  <w:r w:rsidRPr="00CB0D3C">
                    <w:rPr>
                      <w:rFonts w:eastAsia="Times New Roman" w:cstheme="minorHAnsi"/>
                      <w:b/>
                      <w:bCs/>
                    </w:rPr>
                    <w:t>Hope Lesane </w:t>
                  </w:r>
                </w:p>
                <w:p w14:paraId="5C47129F" w14:textId="31C06ECD" w:rsidR="00CB0D3C" w:rsidRPr="00CB0D3C" w:rsidRDefault="00CB0D3C" w:rsidP="00BE38D7">
                  <w:pPr>
                    <w:spacing w:after="0" w:line="240" w:lineRule="auto"/>
                    <w:rPr>
                      <w:rFonts w:eastAsia="Times New Roman" w:cstheme="minorHAnsi"/>
                      <w:b/>
                      <w:bCs/>
                    </w:rPr>
                  </w:pPr>
                  <w:r w:rsidRPr="00CB0D3C">
                    <w:rPr>
                      <w:rFonts w:eastAsia="Times New Roman" w:cstheme="minorHAnsi"/>
                      <w:b/>
                      <w:bCs/>
                    </w:rPr>
                    <w:t>Ray Pierce</w:t>
                  </w:r>
                </w:p>
              </w:tc>
              <w:tc>
                <w:tcPr>
                  <w:tcW w:w="10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A24025" w14:textId="77777777" w:rsidR="00CC3C40" w:rsidRPr="00121FBB" w:rsidRDefault="00CC3C40" w:rsidP="00BE38D7">
                  <w:pPr>
                    <w:spacing w:after="0" w:line="240" w:lineRule="auto"/>
                    <w:rPr>
                      <w:rFonts w:eastAsia="Times New Roman" w:cstheme="minorHAnsi"/>
                    </w:rPr>
                  </w:pPr>
                </w:p>
              </w:tc>
              <w:tc>
                <w:tcPr>
                  <w:tcW w:w="1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8391E0" w14:textId="77777777" w:rsidR="00CC3C40" w:rsidRPr="00121FBB" w:rsidRDefault="00CC3C40" w:rsidP="00BE38D7">
                  <w:pPr>
                    <w:spacing w:after="0" w:line="240" w:lineRule="auto"/>
                    <w:rPr>
                      <w:rFonts w:eastAsia="Times New Roman" w:cstheme="minorHAnsi"/>
                    </w:rPr>
                  </w:pPr>
                </w:p>
              </w:tc>
              <w:tc>
                <w:tcPr>
                  <w:tcW w:w="2881" w:type="dxa"/>
                  <w:tcBorders>
                    <w:top w:val="single" w:sz="8" w:space="0" w:color="000000"/>
                    <w:left w:val="single" w:sz="8" w:space="0" w:color="000000"/>
                    <w:bottom w:val="single" w:sz="8" w:space="0" w:color="000000"/>
                    <w:right w:val="single" w:sz="8" w:space="0" w:color="000000"/>
                  </w:tcBorders>
                </w:tcPr>
                <w:p w14:paraId="06800E54" w14:textId="77777777" w:rsidR="00CC3C40" w:rsidRPr="00121FBB" w:rsidRDefault="00CC3C40" w:rsidP="00BE38D7">
                  <w:pPr>
                    <w:pStyle w:val="NoSpacing"/>
                    <w:rPr>
                      <w:rFonts w:asciiTheme="minorHAnsi" w:hAnsiTheme="minorHAnsi" w:cstheme="minorHAnsi"/>
                      <w:b/>
                      <w:iCs/>
                      <w:sz w:val="22"/>
                      <w:szCs w:val="22"/>
                    </w:rPr>
                  </w:pPr>
                  <w:r w:rsidRPr="00121FBB">
                    <w:rPr>
                      <w:rFonts w:asciiTheme="minorHAnsi" w:hAnsiTheme="minorHAnsi" w:cstheme="minorHAnsi"/>
                      <w:b/>
                      <w:iCs/>
                      <w:sz w:val="22"/>
                      <w:szCs w:val="22"/>
                    </w:rPr>
                    <w:t xml:space="preserve">Year 1 </w:t>
                  </w:r>
                </w:p>
                <w:p w14:paraId="79B258B8" w14:textId="77777777" w:rsidR="00CC3C40" w:rsidRPr="00121FBB" w:rsidRDefault="00CC3C40" w:rsidP="00BE38D7">
                  <w:pPr>
                    <w:pStyle w:val="NoSpacing"/>
                    <w:numPr>
                      <w:ilvl w:val="0"/>
                      <w:numId w:val="14"/>
                    </w:numPr>
                    <w:rPr>
                      <w:rFonts w:asciiTheme="minorHAnsi" w:hAnsiTheme="minorHAnsi" w:cstheme="minorHAnsi"/>
                      <w:iCs/>
                      <w:sz w:val="22"/>
                      <w:szCs w:val="22"/>
                    </w:rPr>
                  </w:pPr>
                  <w:r w:rsidRPr="00121FBB">
                    <w:rPr>
                      <w:rFonts w:asciiTheme="minorHAnsi" w:hAnsiTheme="minorHAnsi" w:cstheme="minorHAnsi"/>
                      <w:iCs/>
                      <w:sz w:val="22"/>
                      <w:szCs w:val="22"/>
                    </w:rPr>
                    <w:t xml:space="preserve">The ECAC created a public relations campaign on the </w:t>
                  </w:r>
                  <w:r w:rsidRPr="00121FBB">
                    <w:rPr>
                      <w:rFonts w:asciiTheme="minorHAnsi" w:hAnsiTheme="minorHAnsi" w:cstheme="minorHAnsi"/>
                      <w:iCs/>
                      <w:sz w:val="22"/>
                      <w:szCs w:val="22"/>
                    </w:rPr>
                    <w:lastRenderedPageBreak/>
                    <w:t>value of early childhood educators.</w:t>
                  </w:r>
                </w:p>
              </w:tc>
              <w:tc>
                <w:tcPr>
                  <w:tcW w:w="2685" w:type="dxa"/>
                  <w:tcBorders>
                    <w:top w:val="single" w:sz="8" w:space="0" w:color="000000"/>
                    <w:left w:val="single" w:sz="8" w:space="0" w:color="000000"/>
                    <w:bottom w:val="single" w:sz="8" w:space="0" w:color="000000"/>
                    <w:right w:val="single" w:sz="8" w:space="0" w:color="000000"/>
                  </w:tcBorders>
                </w:tcPr>
                <w:p w14:paraId="69EB5EE3" w14:textId="77777777" w:rsidR="00CC3C40" w:rsidRDefault="00CC3C40" w:rsidP="00BE38D7">
                  <w:pPr>
                    <w:pStyle w:val="NoSpacing"/>
                    <w:rPr>
                      <w:rFonts w:asciiTheme="minorHAnsi" w:hAnsiTheme="minorHAnsi" w:cstheme="minorHAnsi"/>
                      <w:iCs/>
                      <w:sz w:val="22"/>
                      <w:szCs w:val="22"/>
                    </w:rPr>
                  </w:pPr>
                  <w:r>
                    <w:rPr>
                      <w:rFonts w:asciiTheme="minorHAnsi" w:hAnsiTheme="minorHAnsi" w:cstheme="minorHAnsi"/>
                      <w:b/>
                      <w:iCs/>
                      <w:sz w:val="22"/>
                      <w:szCs w:val="22"/>
                    </w:rPr>
                    <w:lastRenderedPageBreak/>
                    <w:t>Y3</w:t>
                  </w:r>
                  <w:r w:rsidR="0053570C">
                    <w:rPr>
                      <w:rFonts w:asciiTheme="minorHAnsi" w:hAnsiTheme="minorHAnsi" w:cstheme="minorHAnsi"/>
                      <w:b/>
                      <w:iCs/>
                      <w:sz w:val="22"/>
                      <w:szCs w:val="22"/>
                    </w:rPr>
                    <w:t xml:space="preserve"> </w:t>
                  </w:r>
                  <w:r>
                    <w:rPr>
                      <w:rFonts w:asciiTheme="minorHAnsi" w:hAnsiTheme="minorHAnsi" w:cstheme="minorHAnsi"/>
                      <w:b/>
                      <w:iCs/>
                      <w:sz w:val="22"/>
                      <w:szCs w:val="22"/>
                    </w:rPr>
                    <w:t xml:space="preserve">Q1: </w:t>
                  </w:r>
                  <w:r w:rsidRPr="00A77D7E">
                    <w:rPr>
                      <w:rFonts w:asciiTheme="minorHAnsi" w:hAnsiTheme="minorHAnsi" w:cstheme="minorHAnsi"/>
                      <w:iCs/>
                      <w:sz w:val="22"/>
                      <w:szCs w:val="22"/>
                    </w:rPr>
                    <w:t xml:space="preserve">-Career Centers work to match community-based need to individuals </w:t>
                  </w:r>
                  <w:r w:rsidRPr="00A77D7E">
                    <w:rPr>
                      <w:rFonts w:asciiTheme="minorHAnsi" w:hAnsiTheme="minorHAnsi" w:cstheme="minorHAnsi"/>
                      <w:iCs/>
                      <w:sz w:val="22"/>
                      <w:szCs w:val="22"/>
                    </w:rPr>
                    <w:lastRenderedPageBreak/>
                    <w:t>developing skills and degrees in appropriate areas.</w:t>
                  </w:r>
                </w:p>
                <w:p w14:paraId="02E3B7E1" w14:textId="77777777" w:rsidR="00B714CB" w:rsidRDefault="00B714CB" w:rsidP="00BE38D7">
                  <w:pPr>
                    <w:pStyle w:val="NoSpacing"/>
                    <w:rPr>
                      <w:rFonts w:asciiTheme="minorHAnsi" w:hAnsiTheme="minorHAnsi" w:cstheme="minorHAnsi"/>
                      <w:b/>
                      <w:iCs/>
                      <w:sz w:val="22"/>
                      <w:szCs w:val="22"/>
                    </w:rPr>
                  </w:pPr>
                </w:p>
                <w:p w14:paraId="4A02917D" w14:textId="0D8883C3" w:rsidR="00B714CB" w:rsidRPr="0080030E" w:rsidRDefault="00B714CB" w:rsidP="00BE38D7">
                  <w:pPr>
                    <w:pStyle w:val="NoSpacing"/>
                    <w:rPr>
                      <w:rFonts w:asciiTheme="minorHAnsi" w:hAnsiTheme="minorHAnsi" w:cstheme="minorHAnsi"/>
                      <w:bCs/>
                      <w:iCs/>
                      <w:sz w:val="22"/>
                      <w:szCs w:val="22"/>
                    </w:rPr>
                  </w:pPr>
                  <w:r>
                    <w:rPr>
                      <w:rFonts w:asciiTheme="minorHAnsi" w:hAnsiTheme="minorHAnsi" w:cstheme="minorHAnsi"/>
                      <w:b/>
                      <w:iCs/>
                      <w:sz w:val="22"/>
                      <w:szCs w:val="22"/>
                    </w:rPr>
                    <w:t>Y3Q3</w:t>
                  </w:r>
                  <w:r>
                    <w:rPr>
                      <w:rFonts w:asciiTheme="minorHAnsi" w:hAnsiTheme="minorHAnsi" w:cstheme="minorHAnsi"/>
                      <w:bCs/>
                      <w:iCs/>
                      <w:sz w:val="22"/>
                      <w:szCs w:val="22"/>
                    </w:rPr>
                    <w:t xml:space="preserve">: Included in Governor’s recommendation: strategies to increase the early intervention workforce. </w:t>
                  </w:r>
                </w:p>
              </w:tc>
            </w:tr>
            <w:tr w:rsidR="00CC3C40" w:rsidRPr="00121FBB" w14:paraId="2F4B77D3" w14:textId="77777777" w:rsidTr="006E2651">
              <w:tc>
                <w:tcPr>
                  <w:tcW w:w="419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581A07C3" w14:textId="77777777" w:rsidR="00CC3C40" w:rsidRPr="00121FBB" w:rsidRDefault="00CC3C40" w:rsidP="00BE38D7">
                  <w:pPr>
                    <w:spacing w:after="0" w:line="240" w:lineRule="auto"/>
                    <w:rPr>
                      <w:rFonts w:eastAsia="Times New Roman" w:cstheme="minorHAnsi"/>
                    </w:rPr>
                  </w:pPr>
                  <w:r w:rsidRPr="00121FBB">
                    <w:rPr>
                      <w:rFonts w:eastAsia="Times New Roman" w:cstheme="minorHAnsi"/>
                    </w:rPr>
                    <w:lastRenderedPageBreak/>
                    <w:t xml:space="preserve">3. Support the revision of the New York Works for Children career ladder and share with college and university programs to expand career choice to include opportunities across all NYS and local agencies and organizations.  </w:t>
                  </w:r>
                  <w:r w:rsidRPr="00121FBB">
                    <w:rPr>
                      <w:rFonts w:eastAsia="Times New Roman" w:cstheme="minorHAnsi"/>
                      <w:i/>
                      <w:color w:val="4472C4" w:themeColor="accent5"/>
                    </w:rPr>
                    <w:t>*B5 funded</w:t>
                  </w:r>
                </w:p>
              </w:tc>
              <w:tc>
                <w:tcPr>
                  <w:tcW w:w="1136"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79A8AE29" w14:textId="77777777" w:rsidR="00CC3C40" w:rsidRPr="00121FBB" w:rsidRDefault="00CC3C40" w:rsidP="00BE38D7">
                  <w:pPr>
                    <w:spacing w:after="0" w:line="240" w:lineRule="auto"/>
                    <w:rPr>
                      <w:rFonts w:eastAsia="Times New Roman" w:cstheme="minorHAnsi"/>
                      <w:b/>
                      <w:bCs/>
                    </w:rPr>
                  </w:pPr>
                  <w:r w:rsidRPr="00AF261D">
                    <w:rPr>
                      <w:rFonts w:eastAsia="Times New Roman" w:cstheme="minorHAnsi"/>
                      <w:b/>
                      <w:bCs/>
                      <w:color w:val="AEAAAA" w:themeColor="background2" w:themeShade="BF"/>
                    </w:rPr>
                    <w:t>Sherry</w:t>
                  </w:r>
                  <w:r w:rsidRPr="00121FBB">
                    <w:rPr>
                      <w:rFonts w:eastAsia="Times New Roman" w:cstheme="minorHAnsi"/>
                      <w:b/>
                      <w:bCs/>
                    </w:rPr>
                    <w:t xml:space="preserve"> and staff </w:t>
                  </w:r>
                </w:p>
                <w:p w14:paraId="572E516E" w14:textId="77777777" w:rsidR="00CC3C40" w:rsidRPr="00121FBB" w:rsidRDefault="00CC3C40" w:rsidP="00BE38D7">
                  <w:pPr>
                    <w:spacing w:after="0" w:line="240" w:lineRule="auto"/>
                    <w:rPr>
                      <w:rFonts w:eastAsia="Times New Roman" w:cstheme="minorHAnsi"/>
                      <w:b/>
                      <w:bCs/>
                    </w:rPr>
                  </w:pPr>
                  <w:r w:rsidRPr="00121FBB">
                    <w:rPr>
                      <w:rFonts w:eastAsia="Times New Roman" w:cstheme="minorHAnsi"/>
                      <w:b/>
                      <w:bCs/>
                    </w:rPr>
                    <w:t>(NYWfC Director) </w:t>
                  </w:r>
                </w:p>
                <w:p w14:paraId="26F6D097" w14:textId="77777777" w:rsidR="00CC3C40" w:rsidRPr="00121FBB" w:rsidRDefault="00CC3C40" w:rsidP="00BE38D7">
                  <w:pPr>
                    <w:spacing w:after="0" w:line="240" w:lineRule="auto"/>
                    <w:rPr>
                      <w:rFonts w:eastAsia="Times New Roman" w:cstheme="minorHAnsi"/>
                    </w:rPr>
                  </w:pPr>
                </w:p>
              </w:tc>
              <w:tc>
                <w:tcPr>
                  <w:tcW w:w="1262"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65ACEC59" w14:textId="77777777" w:rsidR="00CC3C40" w:rsidRPr="00121FBB" w:rsidRDefault="00CC3C40" w:rsidP="00BE38D7">
                  <w:pPr>
                    <w:spacing w:after="0" w:line="240" w:lineRule="auto"/>
                    <w:rPr>
                      <w:rFonts w:eastAsia="Times New Roman" w:cstheme="minorHAnsi"/>
                      <w:b/>
                      <w:bCs/>
                    </w:rPr>
                  </w:pPr>
                  <w:r w:rsidRPr="00121FBB">
                    <w:rPr>
                      <w:rFonts w:eastAsia="Times New Roman" w:cstheme="minorHAnsi"/>
                      <w:b/>
                      <w:bCs/>
                    </w:rPr>
                    <w:t>Jenn O’Connor</w:t>
                  </w:r>
                </w:p>
                <w:p w14:paraId="35F3F4B7" w14:textId="77777777" w:rsidR="00CC3C40" w:rsidRPr="00121FBB" w:rsidRDefault="00CC3C40" w:rsidP="00BE38D7">
                  <w:pPr>
                    <w:spacing w:after="0" w:line="240" w:lineRule="auto"/>
                    <w:rPr>
                      <w:rFonts w:cstheme="minorHAnsi"/>
                      <w:b/>
                    </w:rPr>
                  </w:pPr>
                  <w:r w:rsidRPr="00121FBB">
                    <w:rPr>
                      <w:rFonts w:cstheme="minorHAnsi"/>
                      <w:b/>
                    </w:rPr>
                    <w:t>Patty Persell</w:t>
                  </w:r>
                </w:p>
                <w:p w14:paraId="6AFFD6E9" w14:textId="77777777" w:rsidR="00CC3C40" w:rsidRPr="00121FBB" w:rsidRDefault="00CC3C40" w:rsidP="00BE38D7">
                  <w:pPr>
                    <w:spacing w:after="0" w:line="240" w:lineRule="auto"/>
                    <w:rPr>
                      <w:rFonts w:eastAsia="Times New Roman" w:cstheme="minorHAnsi"/>
                      <w:b/>
                    </w:rPr>
                  </w:pPr>
                  <w:r w:rsidRPr="00121FBB">
                    <w:rPr>
                      <w:rFonts w:cstheme="minorHAnsi"/>
                      <w:b/>
                    </w:rPr>
                    <w:t>Stephanie David</w:t>
                  </w:r>
                </w:p>
              </w:tc>
              <w:tc>
                <w:tcPr>
                  <w:tcW w:w="1092"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73E49EF4" w14:textId="77777777" w:rsidR="00CC3C40" w:rsidRPr="00121FBB" w:rsidRDefault="00CC3C40" w:rsidP="00BE38D7">
                  <w:pPr>
                    <w:spacing w:after="0" w:line="240" w:lineRule="auto"/>
                    <w:rPr>
                      <w:rFonts w:eastAsia="Times New Roman" w:cstheme="minorHAnsi"/>
                      <w:b/>
                    </w:rPr>
                  </w:pPr>
                  <w:r w:rsidRPr="00121FBB">
                    <w:rPr>
                      <w:rFonts w:cstheme="minorHAnsi"/>
                      <w:b/>
                    </w:rPr>
                    <w:t xml:space="preserve"> </w:t>
                  </w:r>
                </w:p>
              </w:tc>
              <w:tc>
                <w:tcPr>
                  <w:tcW w:w="1065"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24B2EFA7" w14:textId="77777777" w:rsidR="00CC3C40" w:rsidRPr="00121FBB" w:rsidRDefault="00CC3C40" w:rsidP="00BE38D7">
                  <w:pPr>
                    <w:spacing w:after="0" w:line="240" w:lineRule="auto"/>
                    <w:rPr>
                      <w:rFonts w:eastAsia="Times New Roman" w:cstheme="minorHAnsi"/>
                      <w:b/>
                      <w:bCs/>
                    </w:rPr>
                  </w:pPr>
                  <w:r w:rsidRPr="00121FBB">
                    <w:rPr>
                      <w:rFonts w:eastAsia="Times New Roman" w:cstheme="minorHAnsi"/>
                      <w:b/>
                      <w:bCs/>
                    </w:rPr>
                    <w:t>(NYWfC Director) </w:t>
                  </w:r>
                </w:p>
                <w:p w14:paraId="7FA09AA1" w14:textId="77777777" w:rsidR="00CC3C40" w:rsidRPr="00121FBB" w:rsidRDefault="00CC3C40" w:rsidP="00BE38D7">
                  <w:pPr>
                    <w:spacing w:after="0" w:line="240" w:lineRule="auto"/>
                    <w:rPr>
                      <w:rFonts w:eastAsia="Times New Roman" w:cstheme="minorHAnsi"/>
                    </w:rPr>
                  </w:pPr>
                </w:p>
              </w:tc>
              <w:tc>
                <w:tcPr>
                  <w:tcW w:w="2881"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4F58FED6" w14:textId="77777777" w:rsidR="00CC3C40" w:rsidRPr="00121FBB" w:rsidRDefault="00CC3C40" w:rsidP="00BE38D7">
                  <w:pPr>
                    <w:spacing w:after="0" w:line="240" w:lineRule="auto"/>
                    <w:rPr>
                      <w:rFonts w:eastAsia="Times New Roman" w:cstheme="minorHAnsi"/>
                    </w:rPr>
                  </w:pPr>
                </w:p>
              </w:tc>
              <w:tc>
                <w:tcPr>
                  <w:tcW w:w="2685"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24352465" w14:textId="77777777" w:rsidR="00CC3C40" w:rsidRDefault="00CC3C40" w:rsidP="00BE38D7">
                  <w:pPr>
                    <w:spacing w:after="0" w:line="240" w:lineRule="auto"/>
                    <w:rPr>
                      <w:rFonts w:eastAsia="Times New Roman" w:cstheme="minorHAnsi"/>
                      <w:bCs/>
                    </w:rPr>
                  </w:pPr>
                  <w:r w:rsidRPr="00121FBB">
                    <w:rPr>
                      <w:rFonts w:eastAsia="Times New Roman" w:cstheme="minorHAnsi"/>
                      <w:b/>
                      <w:bCs/>
                    </w:rPr>
                    <w:t>Y2:</w:t>
                  </w:r>
                  <w:r w:rsidRPr="00121FBB">
                    <w:rPr>
                      <w:rFonts w:eastAsia="Times New Roman" w:cstheme="minorHAnsi"/>
                      <w:bCs/>
                    </w:rPr>
                    <w:t xml:space="preserve"> </w:t>
                  </w:r>
                  <w:r>
                    <w:rPr>
                      <w:rFonts w:eastAsia="Times New Roman" w:cstheme="minorHAnsi"/>
                      <w:bCs/>
                    </w:rPr>
                    <w:t>-</w:t>
                  </w:r>
                  <w:r w:rsidRPr="00121FBB">
                    <w:rPr>
                      <w:rFonts w:eastAsia="Times New Roman" w:cstheme="minorHAnsi"/>
                      <w:bCs/>
                    </w:rPr>
                    <w:t>A committee focused on revising the career ladder has revised the career ladder &amp; now includes school-age child care, home visiting, and early intervention.</w:t>
                  </w:r>
                </w:p>
                <w:p w14:paraId="25C20990" w14:textId="77777777" w:rsidR="00CC3C40" w:rsidRDefault="00CC3C40" w:rsidP="00BE38D7">
                  <w:pPr>
                    <w:spacing w:after="0" w:line="240" w:lineRule="auto"/>
                    <w:rPr>
                      <w:rFonts w:eastAsia="Times New Roman" w:cstheme="minorHAnsi"/>
                      <w:bCs/>
                    </w:rPr>
                  </w:pPr>
                </w:p>
                <w:p w14:paraId="1FF5AF1C" w14:textId="6C1204B1" w:rsidR="00CC3C40" w:rsidRPr="00121FBB" w:rsidRDefault="00CC3C40" w:rsidP="00BE38D7">
                  <w:pPr>
                    <w:spacing w:after="0" w:line="240" w:lineRule="auto"/>
                    <w:rPr>
                      <w:rFonts w:eastAsia="Times New Roman" w:cstheme="minorHAnsi"/>
                      <w:bCs/>
                    </w:rPr>
                  </w:pPr>
                  <w:r w:rsidRPr="00A77D7E">
                    <w:rPr>
                      <w:rFonts w:eastAsia="Times New Roman" w:cstheme="minorHAnsi"/>
                      <w:b/>
                      <w:bCs/>
                    </w:rPr>
                    <w:t>Y3</w:t>
                  </w:r>
                  <w:r w:rsidR="0053570C">
                    <w:rPr>
                      <w:rFonts w:eastAsia="Times New Roman" w:cstheme="minorHAnsi"/>
                      <w:b/>
                      <w:bCs/>
                    </w:rPr>
                    <w:t xml:space="preserve"> </w:t>
                  </w:r>
                  <w:r>
                    <w:rPr>
                      <w:rFonts w:eastAsia="Times New Roman" w:cstheme="minorHAnsi"/>
                      <w:b/>
                      <w:bCs/>
                    </w:rPr>
                    <w:t>Q1</w:t>
                  </w:r>
                  <w:r w:rsidRPr="00A77D7E">
                    <w:rPr>
                      <w:rFonts w:eastAsia="Times New Roman" w:cstheme="minorHAnsi"/>
                      <w:b/>
                      <w:bCs/>
                    </w:rPr>
                    <w:t>:</w:t>
                  </w:r>
                  <w:r>
                    <w:rPr>
                      <w:rFonts w:eastAsia="Times New Roman" w:cstheme="minorHAnsi"/>
                      <w:bCs/>
                    </w:rPr>
                    <w:t xml:space="preserve"> -Career ladder for center-based educators is complete, and has been disseminated to a small audience for feedback.  A companion salary structure has been developed for all 62 counties to prepare for BBB and other compensation initiatives that acknowledge qualifications, work experience, etc.</w:t>
                  </w:r>
                </w:p>
              </w:tc>
            </w:tr>
          </w:tbl>
          <w:p w14:paraId="7D40AB65" w14:textId="77777777" w:rsidR="00CC3C40" w:rsidRPr="00121FBB" w:rsidRDefault="00CC3C40" w:rsidP="00BE38D7">
            <w:pPr>
              <w:spacing w:after="0" w:line="240" w:lineRule="auto"/>
              <w:rPr>
                <w:rFonts w:eastAsia="Times New Roman" w:cstheme="minorHAnsi"/>
              </w:rPr>
            </w:pPr>
          </w:p>
        </w:tc>
      </w:tr>
    </w:tbl>
    <w:p w14:paraId="539BDA6C" w14:textId="50F214B5" w:rsidR="001A1BDA" w:rsidRDefault="001A1BDA">
      <w:pPr>
        <w:rPr>
          <w:rFonts w:ascii="Calibri" w:eastAsia="Times New Roman" w:hAnsi="Calibri" w:cs="Calibri"/>
          <w:b/>
          <w:bCs/>
          <w:sz w:val="28"/>
          <w:szCs w:val="28"/>
        </w:rPr>
      </w:pPr>
    </w:p>
    <w:p w14:paraId="64C79C52" w14:textId="77777777" w:rsidR="002D011D" w:rsidRDefault="002D011D">
      <w:pPr>
        <w:rPr>
          <w:rFonts w:ascii="Calibri" w:eastAsia="Times New Roman" w:hAnsi="Calibri" w:cs="Calibri"/>
          <w:b/>
          <w:bCs/>
          <w:sz w:val="28"/>
          <w:szCs w:val="28"/>
        </w:rPr>
      </w:pPr>
      <w:r>
        <w:rPr>
          <w:rFonts w:ascii="Calibri" w:eastAsia="Times New Roman" w:hAnsi="Calibri" w:cs="Calibri"/>
          <w:b/>
          <w:bCs/>
          <w:sz w:val="28"/>
          <w:szCs w:val="28"/>
        </w:rPr>
        <w:br w:type="page"/>
      </w:r>
    </w:p>
    <w:p w14:paraId="433DCF7E" w14:textId="3EE15005" w:rsidR="00782CAD" w:rsidRPr="002B1A07" w:rsidRDefault="00782CAD" w:rsidP="00782CAD">
      <w:pPr>
        <w:spacing w:before="240" w:after="0" w:line="240" w:lineRule="auto"/>
        <w:jc w:val="center"/>
        <w:rPr>
          <w:rFonts w:ascii="Calibri" w:eastAsia="Times New Roman" w:hAnsi="Calibri" w:cs="Calibri"/>
          <w:b/>
          <w:bCs/>
          <w:sz w:val="28"/>
          <w:szCs w:val="28"/>
        </w:rPr>
      </w:pPr>
      <w:r w:rsidRPr="002B1A07">
        <w:rPr>
          <w:rFonts w:ascii="Calibri" w:eastAsia="Times New Roman" w:hAnsi="Calibri" w:cs="Calibri"/>
          <w:b/>
          <w:bCs/>
          <w:sz w:val="28"/>
          <w:szCs w:val="28"/>
        </w:rPr>
        <w:lastRenderedPageBreak/>
        <w:t xml:space="preserve">Goal 7: New York State’s early childhood education workforce system, New York Works for Children, is fully implemented.  </w:t>
      </w:r>
      <w:r w:rsidRPr="002B1A07">
        <w:rPr>
          <w:rFonts w:ascii="Calibri" w:eastAsia="Times New Roman" w:hAnsi="Calibri" w:cs="Calibri"/>
          <w:i/>
          <w:color w:val="4472C4" w:themeColor="accent5"/>
        </w:rPr>
        <w:t>*B5 funded</w:t>
      </w:r>
    </w:p>
    <w:p w14:paraId="354DF55B" w14:textId="77777777" w:rsidR="00782CAD" w:rsidRPr="00005F20" w:rsidRDefault="00782CAD" w:rsidP="00782CAD">
      <w:pPr>
        <w:jc w:val="center"/>
        <w:rPr>
          <w:rFonts w:ascii="Calibri" w:hAnsi="Calibri" w:cs="Calibri"/>
        </w:rPr>
      </w:pPr>
      <w:r w:rsidRPr="002B1A07">
        <w:rPr>
          <w:rFonts w:ascii="Calibri" w:hAnsi="Calibri" w:cs="Calibri"/>
          <w:b/>
          <w:sz w:val="24"/>
          <w:szCs w:val="24"/>
        </w:rPr>
        <w:t>Goal Coordinator: Jeanne Galbraith</w:t>
      </w:r>
      <w:r w:rsidRPr="002B1A07">
        <w:rPr>
          <w:rFonts w:ascii="Calibri" w:hAnsi="Calibri" w:cs="Calibri"/>
        </w:rPr>
        <w:t xml:space="preserve"> </w:t>
      </w:r>
    </w:p>
    <w:tbl>
      <w:tblPr>
        <w:tblW w:w="14760" w:type="dxa"/>
        <w:tblInd w:w="-910" w:type="dxa"/>
        <w:tblCellMar>
          <w:top w:w="15" w:type="dxa"/>
          <w:left w:w="15" w:type="dxa"/>
          <w:bottom w:w="15" w:type="dxa"/>
          <w:right w:w="15" w:type="dxa"/>
        </w:tblCellMar>
        <w:tblLook w:val="04A0" w:firstRow="1" w:lastRow="0" w:firstColumn="1" w:lastColumn="0" w:noHBand="0" w:noVBand="1"/>
      </w:tblPr>
      <w:tblGrid>
        <w:gridCol w:w="14760"/>
      </w:tblGrid>
      <w:tr w:rsidR="00782CAD" w:rsidRPr="002B1A07" w14:paraId="0546B377" w14:textId="77777777" w:rsidTr="00782CAD">
        <w:tc>
          <w:tcPr>
            <w:tcW w:w="14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CA8312" w14:textId="77777777" w:rsidR="00782CAD" w:rsidRPr="002B1A07" w:rsidRDefault="00782CAD" w:rsidP="00782CAD">
            <w:pPr>
              <w:spacing w:after="0" w:line="240" w:lineRule="auto"/>
              <w:rPr>
                <w:rFonts w:ascii="Calibri" w:eastAsia="Times New Roman" w:hAnsi="Calibri" w:cs="Calibri"/>
                <w:sz w:val="24"/>
              </w:rPr>
            </w:pPr>
            <w:r w:rsidRPr="002B1A07">
              <w:rPr>
                <w:rFonts w:ascii="Calibri" w:eastAsia="Times New Roman" w:hAnsi="Calibri" w:cs="Calibri"/>
                <w:b/>
                <w:bCs/>
                <w:sz w:val="24"/>
              </w:rPr>
              <w:t xml:space="preserve">7-A: Support agreements to require the Aspire Registry for all ECCE programs to enhance practitioner’s professional growth and program compliance.  </w:t>
            </w:r>
            <w:r w:rsidRPr="002B1A07">
              <w:rPr>
                <w:rFonts w:ascii="Calibri" w:eastAsia="Times New Roman" w:hAnsi="Calibri" w:cs="Calibri"/>
                <w:i/>
                <w:color w:val="4472C4" w:themeColor="accent5"/>
              </w:rPr>
              <w:t>*B5 funded</w:t>
            </w:r>
          </w:p>
          <w:tbl>
            <w:tblPr>
              <w:tblW w:w="0" w:type="auto"/>
              <w:tblCellMar>
                <w:top w:w="15" w:type="dxa"/>
                <w:left w:w="15" w:type="dxa"/>
                <w:bottom w:w="15" w:type="dxa"/>
                <w:right w:w="15" w:type="dxa"/>
              </w:tblCellMar>
              <w:tblLook w:val="04A0" w:firstRow="1" w:lastRow="0" w:firstColumn="1" w:lastColumn="0" w:noHBand="0" w:noVBand="1"/>
            </w:tblPr>
            <w:tblGrid>
              <w:gridCol w:w="3539"/>
              <w:gridCol w:w="1137"/>
              <w:gridCol w:w="1262"/>
              <w:gridCol w:w="995"/>
              <w:gridCol w:w="1065"/>
              <w:gridCol w:w="3137"/>
              <w:gridCol w:w="3405"/>
            </w:tblGrid>
            <w:tr w:rsidR="00782CAD" w:rsidRPr="002B1A07" w14:paraId="2BC4BDB1" w14:textId="77777777" w:rsidTr="00782CAD">
              <w:tc>
                <w:tcPr>
                  <w:tcW w:w="35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13094E" w14:textId="77777777" w:rsidR="00782CAD" w:rsidRPr="002B1A07" w:rsidRDefault="00782CAD" w:rsidP="00782CAD">
                  <w:pPr>
                    <w:spacing w:after="0" w:line="240" w:lineRule="auto"/>
                    <w:rPr>
                      <w:rFonts w:ascii="Calibri" w:eastAsia="Times New Roman" w:hAnsi="Calibri" w:cs="Calibri"/>
                    </w:rPr>
                  </w:pPr>
                  <w:r w:rsidRPr="002B1A07">
                    <w:rPr>
                      <w:rFonts w:ascii="Calibri" w:eastAsia="Times New Roman" w:hAnsi="Calibri" w:cs="Calibri"/>
                      <w:b/>
                      <w:bCs/>
                    </w:rPr>
                    <w:t>Activities:</w:t>
                  </w:r>
                </w:p>
              </w:tc>
              <w:tc>
                <w:tcPr>
                  <w:tcW w:w="11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58BEEA" w14:textId="77777777" w:rsidR="00782CAD" w:rsidRPr="002B1A07" w:rsidRDefault="00782CAD" w:rsidP="00782CAD">
                  <w:pPr>
                    <w:spacing w:after="0" w:line="240" w:lineRule="auto"/>
                    <w:rPr>
                      <w:rFonts w:ascii="Calibri" w:eastAsia="Times New Roman" w:hAnsi="Calibri" w:cs="Calibri"/>
                    </w:rPr>
                  </w:pPr>
                  <w:r w:rsidRPr="002B1A07">
                    <w:rPr>
                      <w:rFonts w:ascii="Calibri" w:eastAsia="Times New Roman" w:hAnsi="Calibri" w:cs="Calibri"/>
                      <w:b/>
                      <w:bCs/>
                    </w:rPr>
                    <w:t>Leader/</w:t>
                  </w:r>
                </w:p>
                <w:p w14:paraId="2EA0FF16" w14:textId="77777777" w:rsidR="00782CAD" w:rsidRPr="002B1A07" w:rsidRDefault="00782CAD" w:rsidP="00782CAD">
                  <w:pPr>
                    <w:spacing w:after="0" w:line="240" w:lineRule="auto"/>
                    <w:rPr>
                      <w:rFonts w:ascii="Calibri" w:eastAsia="Times New Roman" w:hAnsi="Calibri" w:cs="Calibri"/>
                    </w:rPr>
                  </w:pPr>
                  <w:r w:rsidRPr="002B1A07">
                    <w:rPr>
                      <w:rFonts w:ascii="Calibri" w:eastAsia="Times New Roman" w:hAnsi="Calibri" w:cs="Calibri"/>
                      <w:b/>
                      <w:bCs/>
                    </w:rPr>
                    <w:t>Convener:</w:t>
                  </w:r>
                </w:p>
              </w:tc>
              <w:tc>
                <w:tcPr>
                  <w:tcW w:w="12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66AE01" w14:textId="77777777" w:rsidR="00782CAD" w:rsidRPr="002B1A07" w:rsidRDefault="00782CAD" w:rsidP="00782CAD">
                  <w:pPr>
                    <w:spacing w:after="0" w:line="240" w:lineRule="auto"/>
                    <w:rPr>
                      <w:rFonts w:ascii="Calibri" w:eastAsia="Times New Roman" w:hAnsi="Calibri" w:cs="Calibri"/>
                    </w:rPr>
                  </w:pPr>
                  <w:r w:rsidRPr="002B1A07">
                    <w:rPr>
                      <w:rFonts w:ascii="Calibri" w:eastAsia="Times New Roman" w:hAnsi="Calibri" w:cs="Calibri"/>
                      <w:b/>
                      <w:bCs/>
                    </w:rPr>
                    <w:t>Active Participant:</w:t>
                  </w:r>
                </w:p>
              </w:tc>
              <w:tc>
                <w:tcPr>
                  <w:tcW w:w="9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2E535A" w14:textId="77777777" w:rsidR="00782CAD" w:rsidRPr="002B1A07" w:rsidRDefault="00782CAD" w:rsidP="00782CAD">
                  <w:pPr>
                    <w:spacing w:after="0" w:line="240" w:lineRule="auto"/>
                    <w:rPr>
                      <w:rFonts w:ascii="Calibri" w:eastAsia="Times New Roman" w:hAnsi="Calibri" w:cs="Calibri"/>
                    </w:rPr>
                  </w:pPr>
                  <w:r w:rsidRPr="002B1A07">
                    <w:rPr>
                      <w:rFonts w:ascii="Calibri" w:eastAsia="Times New Roman" w:hAnsi="Calibri" w:cs="Calibri"/>
                      <w:b/>
                      <w:bCs/>
                    </w:rPr>
                    <w:t>Expert/ resource person:</w:t>
                  </w:r>
                </w:p>
              </w:tc>
              <w:tc>
                <w:tcPr>
                  <w:tcW w:w="1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406842" w14:textId="77777777" w:rsidR="00782CAD" w:rsidRPr="002B1A07" w:rsidRDefault="00782CAD" w:rsidP="00782CAD">
                  <w:pPr>
                    <w:spacing w:after="0" w:line="240" w:lineRule="auto"/>
                    <w:rPr>
                      <w:rFonts w:ascii="Calibri" w:eastAsia="Times New Roman" w:hAnsi="Calibri" w:cs="Calibri"/>
                      <w:b/>
                    </w:rPr>
                  </w:pPr>
                  <w:r w:rsidRPr="002B1A07">
                    <w:rPr>
                      <w:rFonts w:ascii="Calibri" w:eastAsia="Times New Roman" w:hAnsi="Calibri" w:cs="Calibri"/>
                      <w:b/>
                    </w:rPr>
                    <w:t>Staff:</w:t>
                  </w:r>
                </w:p>
              </w:tc>
              <w:tc>
                <w:tcPr>
                  <w:tcW w:w="3137" w:type="dxa"/>
                  <w:tcBorders>
                    <w:top w:val="single" w:sz="8" w:space="0" w:color="000000"/>
                    <w:left w:val="single" w:sz="8" w:space="0" w:color="000000"/>
                    <w:bottom w:val="single" w:sz="8" w:space="0" w:color="000000"/>
                    <w:right w:val="single" w:sz="8" w:space="0" w:color="000000"/>
                  </w:tcBorders>
                </w:tcPr>
                <w:p w14:paraId="40EC672C" w14:textId="617E6F6D" w:rsidR="00782CAD" w:rsidRPr="002B1A07" w:rsidRDefault="00782CAD" w:rsidP="00782CAD">
                  <w:pPr>
                    <w:spacing w:after="0" w:line="240" w:lineRule="auto"/>
                    <w:rPr>
                      <w:rFonts w:ascii="Calibri" w:eastAsia="Times New Roman" w:hAnsi="Calibri" w:cs="Calibri"/>
                      <w:b/>
                      <w:bCs/>
                    </w:rPr>
                  </w:pPr>
                  <w:r w:rsidRPr="002B1A07">
                    <w:rPr>
                      <w:rFonts w:ascii="Calibri" w:eastAsia="Times New Roman" w:hAnsi="Calibri" w:cs="Calibri"/>
                      <w:b/>
                      <w:bCs/>
                    </w:rPr>
                    <w:t>Progress Indicators:</w:t>
                  </w:r>
                </w:p>
              </w:tc>
              <w:tc>
                <w:tcPr>
                  <w:tcW w:w="3405" w:type="dxa"/>
                  <w:tcBorders>
                    <w:top w:val="single" w:sz="8" w:space="0" w:color="000000"/>
                    <w:left w:val="single" w:sz="8" w:space="0" w:color="000000"/>
                    <w:bottom w:val="single" w:sz="8" w:space="0" w:color="000000"/>
                    <w:right w:val="single" w:sz="8" w:space="0" w:color="000000"/>
                  </w:tcBorders>
                </w:tcPr>
                <w:p w14:paraId="483EC97E" w14:textId="77777777" w:rsidR="00782CAD" w:rsidRPr="002B1A07" w:rsidRDefault="00782CAD" w:rsidP="00782CAD">
                  <w:pPr>
                    <w:spacing w:after="0" w:line="240" w:lineRule="auto"/>
                    <w:rPr>
                      <w:rFonts w:ascii="Calibri" w:eastAsia="Times New Roman" w:hAnsi="Calibri" w:cs="Calibri"/>
                      <w:b/>
                      <w:bCs/>
                    </w:rPr>
                  </w:pPr>
                  <w:r w:rsidRPr="002B1A07">
                    <w:rPr>
                      <w:rFonts w:ascii="Calibri" w:eastAsia="Times New Roman" w:hAnsi="Calibri" w:cs="Calibri"/>
                      <w:b/>
                      <w:bCs/>
                    </w:rPr>
                    <w:t xml:space="preserve">Status of Progress Indicator: </w:t>
                  </w:r>
                </w:p>
              </w:tc>
            </w:tr>
            <w:tr w:rsidR="00782CAD" w:rsidRPr="002B1A07" w14:paraId="51DD085F" w14:textId="77777777" w:rsidTr="00782CAD">
              <w:tc>
                <w:tcPr>
                  <w:tcW w:w="35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ADFDC0" w14:textId="77777777" w:rsidR="00782CAD" w:rsidRPr="002B1A07" w:rsidRDefault="00782CAD" w:rsidP="00782CAD">
                  <w:pPr>
                    <w:spacing w:line="252" w:lineRule="auto"/>
                    <w:rPr>
                      <w:rFonts w:ascii="Calibri" w:eastAsia="Times New Roman" w:hAnsi="Calibri" w:cs="Calibri"/>
                      <w:bCs/>
                    </w:rPr>
                  </w:pPr>
                  <w:r w:rsidRPr="002B1A07">
                    <w:rPr>
                      <w:rFonts w:ascii="Calibri" w:eastAsia="Times New Roman" w:hAnsi="Calibri" w:cs="Calibri"/>
                    </w:rPr>
                    <w:t xml:space="preserve">1. </w:t>
                  </w:r>
                  <w:r w:rsidRPr="002B1A07">
                    <w:rPr>
                      <w:rFonts w:ascii="Calibri" w:eastAsia="Times New Roman" w:hAnsi="Calibri" w:cs="Calibri"/>
                      <w:bCs/>
                    </w:rPr>
                    <w:t xml:space="preserve">Support the tracking of professional development obtained by the Early Childhood Education (ECE) workforce to maintain teacher certification through The Aspire Registry. The ECE workforce will be able to easily track Continuing Teacher &amp; Leader Education (CTLE) hours and professional development (PD) requirements set forth by State Education Department (SED) and align them with other initiatives to integrate, track, organize, and easily access all PD activities in one report. </w:t>
                  </w:r>
                  <w:r w:rsidRPr="002B1A07">
                    <w:rPr>
                      <w:rFonts w:ascii="Calibri" w:eastAsia="Times New Roman" w:hAnsi="Calibri" w:cs="Calibri"/>
                      <w:i/>
                      <w:color w:val="4472C4" w:themeColor="accent5"/>
                    </w:rPr>
                    <w:t>*B5 funded</w:t>
                  </w:r>
                </w:p>
              </w:tc>
              <w:tc>
                <w:tcPr>
                  <w:tcW w:w="11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EC8F68" w14:textId="77777777" w:rsidR="00782CAD" w:rsidRPr="002B1A07" w:rsidRDefault="00782CAD" w:rsidP="00782CAD">
                  <w:pPr>
                    <w:spacing w:after="0" w:line="240" w:lineRule="auto"/>
                    <w:rPr>
                      <w:rFonts w:ascii="Calibri" w:eastAsia="Times New Roman" w:hAnsi="Calibri" w:cs="Calibri"/>
                      <w:b/>
                      <w:bCs/>
                    </w:rPr>
                  </w:pPr>
                  <w:r w:rsidRPr="002B1A07">
                    <w:rPr>
                      <w:rFonts w:ascii="Calibri" w:eastAsia="Times New Roman" w:hAnsi="Calibri" w:cs="Calibri"/>
                      <w:b/>
                      <w:bCs/>
                    </w:rPr>
                    <w:t>Jason Breslin</w:t>
                  </w:r>
                </w:p>
                <w:p w14:paraId="04466EC3" w14:textId="77777777" w:rsidR="00782CAD" w:rsidRPr="002B1A07" w:rsidRDefault="00782CAD" w:rsidP="00782CAD">
                  <w:pPr>
                    <w:spacing w:after="0" w:line="240" w:lineRule="auto"/>
                    <w:rPr>
                      <w:rFonts w:ascii="Calibri" w:eastAsia="Times New Roman" w:hAnsi="Calibri" w:cs="Calibri"/>
                    </w:rPr>
                  </w:pPr>
                  <w:r w:rsidRPr="00AF261D">
                    <w:rPr>
                      <w:rFonts w:ascii="Calibri" w:eastAsia="Times New Roman" w:hAnsi="Calibri" w:cs="Calibri"/>
                      <w:b/>
                      <w:bCs/>
                      <w:color w:val="AEAAAA" w:themeColor="background2" w:themeShade="BF"/>
                    </w:rPr>
                    <w:t>Diana Diaz</w:t>
                  </w:r>
                  <w:r w:rsidRPr="002B1A07">
                    <w:rPr>
                      <w:rFonts w:ascii="Calibri" w:eastAsia="Times New Roman" w:hAnsi="Calibri" w:cs="Calibri"/>
                      <w:b/>
                      <w:bCs/>
                    </w:rPr>
                    <w:t xml:space="preserve"> </w:t>
                  </w:r>
                </w:p>
                <w:p w14:paraId="1D13EA8F" w14:textId="77777777" w:rsidR="00782CAD" w:rsidRPr="002B1A07" w:rsidRDefault="00782CAD" w:rsidP="00782CAD">
                  <w:pPr>
                    <w:spacing w:after="0" w:line="240" w:lineRule="auto"/>
                    <w:rPr>
                      <w:rFonts w:ascii="Calibri" w:eastAsia="Times New Roman" w:hAnsi="Calibri" w:cs="Calibri"/>
                    </w:rPr>
                  </w:pPr>
                </w:p>
              </w:tc>
              <w:tc>
                <w:tcPr>
                  <w:tcW w:w="12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1A40E0" w14:textId="77777777" w:rsidR="00782CAD" w:rsidRPr="002B1A07" w:rsidRDefault="00782CAD" w:rsidP="00782CAD">
                  <w:pPr>
                    <w:spacing w:after="0" w:line="240" w:lineRule="auto"/>
                    <w:rPr>
                      <w:rFonts w:ascii="Calibri" w:eastAsia="Times New Roman" w:hAnsi="Calibri" w:cs="Calibri"/>
                    </w:rPr>
                  </w:pPr>
                  <w:r w:rsidRPr="002B1A07">
                    <w:rPr>
                      <w:rFonts w:ascii="Calibri" w:eastAsia="Times New Roman" w:hAnsi="Calibri" w:cs="Calibri"/>
                      <w:b/>
                      <w:bCs/>
                    </w:rPr>
                    <w:t>Jeanne Galbraith</w:t>
                  </w:r>
                </w:p>
                <w:p w14:paraId="2A378B72" w14:textId="77777777" w:rsidR="00782CAD" w:rsidRPr="002B1A07" w:rsidRDefault="00782CAD" w:rsidP="00782CAD">
                  <w:pPr>
                    <w:spacing w:after="0" w:line="240" w:lineRule="auto"/>
                    <w:rPr>
                      <w:rFonts w:ascii="Calibri" w:eastAsia="Times New Roman" w:hAnsi="Calibri" w:cs="Calibri"/>
                    </w:rPr>
                  </w:pPr>
                  <w:r w:rsidRPr="002B1A07">
                    <w:rPr>
                      <w:rFonts w:ascii="Calibri" w:eastAsia="Times New Roman" w:hAnsi="Calibri" w:cs="Calibri"/>
                      <w:b/>
                      <w:bCs/>
                    </w:rPr>
                    <w:t>Kristen Kerr</w:t>
                  </w:r>
                </w:p>
                <w:p w14:paraId="2FED657D" w14:textId="77777777" w:rsidR="00782CAD" w:rsidRPr="002B1A07" w:rsidRDefault="00782CAD" w:rsidP="00782CAD">
                  <w:pPr>
                    <w:spacing w:after="0" w:line="240" w:lineRule="auto"/>
                    <w:rPr>
                      <w:rFonts w:ascii="Calibri" w:eastAsia="Times New Roman" w:hAnsi="Calibri" w:cs="Calibri"/>
                      <w:b/>
                      <w:bCs/>
                    </w:rPr>
                  </w:pPr>
                  <w:r w:rsidRPr="002B1A07">
                    <w:rPr>
                      <w:rFonts w:ascii="Calibri" w:eastAsia="Times New Roman" w:hAnsi="Calibri" w:cs="Calibri"/>
                      <w:b/>
                      <w:bCs/>
                    </w:rPr>
                    <w:t>Tina Rose-Turriglio</w:t>
                  </w:r>
                </w:p>
                <w:p w14:paraId="415B346B" w14:textId="77777777" w:rsidR="00782CAD" w:rsidRPr="002B1A07" w:rsidRDefault="00782CAD" w:rsidP="00782CAD">
                  <w:pPr>
                    <w:spacing w:after="0" w:line="240" w:lineRule="auto"/>
                    <w:rPr>
                      <w:rFonts w:ascii="Calibri" w:eastAsia="Times New Roman" w:hAnsi="Calibri" w:cs="Calibri"/>
                      <w:b/>
                      <w:bCs/>
                    </w:rPr>
                  </w:pPr>
                  <w:r w:rsidRPr="002B1A07">
                    <w:rPr>
                      <w:rFonts w:ascii="Calibri" w:eastAsia="Times New Roman" w:hAnsi="Calibri" w:cs="Calibri"/>
                      <w:b/>
                      <w:bCs/>
                    </w:rPr>
                    <w:t>Linda Darrah </w:t>
                  </w:r>
                </w:p>
              </w:tc>
              <w:tc>
                <w:tcPr>
                  <w:tcW w:w="9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F6B5B3" w14:textId="77777777" w:rsidR="00782CAD" w:rsidRPr="002B1A07" w:rsidRDefault="00782CAD" w:rsidP="00782CAD">
                  <w:pPr>
                    <w:spacing w:after="0" w:line="240" w:lineRule="auto"/>
                    <w:rPr>
                      <w:rFonts w:ascii="Calibri" w:eastAsia="Times New Roman" w:hAnsi="Calibri" w:cs="Calibri"/>
                    </w:rPr>
                  </w:pPr>
                  <w:r w:rsidRPr="002B1A07">
                    <w:rPr>
                      <w:rFonts w:ascii="Calibri" w:hAnsi="Calibri" w:cs="Calibri"/>
                      <w:b/>
                    </w:rPr>
                    <w:t>Jason Breslin</w:t>
                  </w:r>
                </w:p>
              </w:tc>
              <w:tc>
                <w:tcPr>
                  <w:tcW w:w="1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A58326" w14:textId="77777777" w:rsidR="00782CAD" w:rsidRPr="002B1A07" w:rsidRDefault="00782CAD" w:rsidP="00782CAD">
                  <w:pPr>
                    <w:spacing w:after="0" w:line="240" w:lineRule="auto"/>
                    <w:rPr>
                      <w:rFonts w:ascii="Calibri" w:eastAsia="Times New Roman" w:hAnsi="Calibri" w:cs="Calibri"/>
                      <w:b/>
                      <w:bCs/>
                    </w:rPr>
                  </w:pPr>
                  <w:r w:rsidRPr="002B1A07">
                    <w:rPr>
                      <w:rFonts w:ascii="Calibri" w:eastAsia="Times New Roman" w:hAnsi="Calibri" w:cs="Calibri"/>
                      <w:b/>
                      <w:bCs/>
                    </w:rPr>
                    <w:t>(NYWfC Director) </w:t>
                  </w:r>
                </w:p>
                <w:p w14:paraId="41A50A98" w14:textId="77777777" w:rsidR="00782CAD" w:rsidRPr="002B1A07" w:rsidRDefault="00782CAD" w:rsidP="00782CAD">
                  <w:pPr>
                    <w:spacing w:after="0" w:line="240" w:lineRule="auto"/>
                    <w:rPr>
                      <w:rFonts w:ascii="Calibri" w:eastAsia="Times New Roman" w:hAnsi="Calibri" w:cs="Calibri"/>
                    </w:rPr>
                  </w:pPr>
                </w:p>
              </w:tc>
              <w:tc>
                <w:tcPr>
                  <w:tcW w:w="3137" w:type="dxa"/>
                  <w:tcBorders>
                    <w:top w:val="single" w:sz="8" w:space="0" w:color="000000"/>
                    <w:left w:val="single" w:sz="8" w:space="0" w:color="000000"/>
                    <w:bottom w:val="single" w:sz="8" w:space="0" w:color="000000"/>
                    <w:right w:val="single" w:sz="8" w:space="0" w:color="000000"/>
                  </w:tcBorders>
                </w:tcPr>
                <w:p w14:paraId="73942F20" w14:textId="77777777" w:rsidR="00782CAD" w:rsidRPr="002B1A07" w:rsidRDefault="00782CAD" w:rsidP="00782CAD">
                  <w:pPr>
                    <w:rPr>
                      <w:rFonts w:ascii="Calibri" w:hAnsi="Calibri" w:cs="Calibri"/>
                      <w:b/>
                    </w:rPr>
                  </w:pPr>
                  <w:r w:rsidRPr="002B1A07">
                    <w:rPr>
                      <w:rFonts w:ascii="Calibri" w:eastAsia="Times New Roman" w:hAnsi="Calibri" w:cs="Calibri"/>
                      <w:b/>
                      <w:bCs/>
                    </w:rPr>
                    <w:t>Year 1</w:t>
                  </w:r>
                </w:p>
                <w:p w14:paraId="16E0CA86" w14:textId="77777777" w:rsidR="00782CAD" w:rsidRPr="002B1A07" w:rsidRDefault="00782CAD" w:rsidP="00782CAD">
                  <w:pPr>
                    <w:pStyle w:val="NoSpacing"/>
                    <w:numPr>
                      <w:ilvl w:val="0"/>
                      <w:numId w:val="11"/>
                    </w:numPr>
                    <w:rPr>
                      <w:rFonts w:ascii="Calibri" w:hAnsi="Calibri" w:cs="Calibri"/>
                      <w:i/>
                      <w:iCs/>
                      <w:sz w:val="22"/>
                      <w:szCs w:val="22"/>
                    </w:rPr>
                  </w:pPr>
                  <w:r w:rsidRPr="002B1A07">
                    <w:rPr>
                      <w:rFonts w:ascii="Calibri" w:hAnsi="Calibri" w:cs="Calibri"/>
                      <w:sz w:val="22"/>
                      <w:szCs w:val="22"/>
                    </w:rPr>
                    <w:t xml:space="preserve">The Aspire Registry participation has increased to 65,000 active members. </w:t>
                  </w:r>
                </w:p>
                <w:p w14:paraId="48C63FBC" w14:textId="77777777" w:rsidR="00782CAD" w:rsidRPr="002B1A07" w:rsidRDefault="00782CAD" w:rsidP="00782CAD">
                  <w:pPr>
                    <w:pStyle w:val="NoSpacing"/>
                    <w:numPr>
                      <w:ilvl w:val="0"/>
                      <w:numId w:val="11"/>
                    </w:numPr>
                    <w:rPr>
                      <w:rFonts w:ascii="Calibri" w:hAnsi="Calibri" w:cs="Calibri"/>
                      <w:i/>
                      <w:iCs/>
                      <w:sz w:val="22"/>
                      <w:szCs w:val="22"/>
                    </w:rPr>
                  </w:pPr>
                  <w:r w:rsidRPr="002B1A07">
                    <w:rPr>
                      <w:rFonts w:ascii="Calibri" w:hAnsi="Calibri" w:cs="Calibri"/>
                      <w:sz w:val="22"/>
                      <w:szCs w:val="22"/>
                    </w:rPr>
                    <w:t xml:space="preserve">Definition of workforce and outreach for inclusion in registry have been expanded. </w:t>
                  </w:r>
                </w:p>
                <w:p w14:paraId="7887ECF4" w14:textId="77777777" w:rsidR="00782CAD" w:rsidRPr="002B1A07" w:rsidRDefault="00782CAD" w:rsidP="00782CAD">
                  <w:pPr>
                    <w:pStyle w:val="NoSpacing"/>
                    <w:numPr>
                      <w:ilvl w:val="0"/>
                      <w:numId w:val="11"/>
                    </w:numPr>
                    <w:rPr>
                      <w:rFonts w:ascii="Calibri" w:hAnsi="Calibri" w:cs="Calibri"/>
                      <w:sz w:val="22"/>
                      <w:szCs w:val="22"/>
                    </w:rPr>
                  </w:pPr>
                  <w:r w:rsidRPr="002B1A07">
                    <w:rPr>
                      <w:rFonts w:ascii="Calibri" w:hAnsi="Calibri" w:cs="Calibri"/>
                      <w:sz w:val="22"/>
                      <w:szCs w:val="22"/>
                    </w:rPr>
                    <w:t xml:space="preserve">A plan to make the Aspire Registry financially self-sufficient with modest public support, within three years, has been developed. </w:t>
                  </w:r>
                </w:p>
                <w:p w14:paraId="119A4ECB" w14:textId="77777777" w:rsidR="00782CAD" w:rsidRPr="002B1A07" w:rsidRDefault="00782CAD" w:rsidP="00782CAD">
                  <w:pPr>
                    <w:spacing w:after="0" w:line="240" w:lineRule="auto"/>
                    <w:rPr>
                      <w:rFonts w:ascii="Calibri" w:eastAsia="Times New Roman" w:hAnsi="Calibri" w:cs="Calibri"/>
                      <w:b/>
                      <w:bCs/>
                    </w:rPr>
                  </w:pPr>
                  <w:r w:rsidRPr="002B1A07">
                    <w:rPr>
                      <w:rFonts w:ascii="Calibri" w:eastAsia="Times New Roman" w:hAnsi="Calibri" w:cs="Calibri"/>
                      <w:b/>
                      <w:bCs/>
                    </w:rPr>
                    <w:t>Year 2</w:t>
                  </w:r>
                </w:p>
                <w:p w14:paraId="67CD88DA" w14:textId="77777777" w:rsidR="00782CAD" w:rsidRPr="002B1A07" w:rsidRDefault="00782CAD" w:rsidP="00782CAD">
                  <w:pPr>
                    <w:pStyle w:val="NoSpacing"/>
                    <w:numPr>
                      <w:ilvl w:val="0"/>
                      <w:numId w:val="11"/>
                    </w:numPr>
                    <w:rPr>
                      <w:rFonts w:ascii="Calibri" w:hAnsi="Calibri" w:cs="Calibri"/>
                      <w:sz w:val="22"/>
                      <w:szCs w:val="22"/>
                    </w:rPr>
                  </w:pPr>
                  <w:r w:rsidRPr="002B1A07">
                    <w:rPr>
                      <w:rFonts w:ascii="Calibri" w:hAnsi="Calibri" w:cs="Calibri"/>
                      <w:sz w:val="22"/>
                      <w:szCs w:val="22"/>
                    </w:rPr>
                    <w:t>The Aspire Registry participation has increased to 80,000.</w:t>
                  </w:r>
                </w:p>
                <w:p w14:paraId="5307FB7F" w14:textId="77777777" w:rsidR="00782CAD" w:rsidRPr="002B1A07" w:rsidRDefault="00782CAD" w:rsidP="00782CAD">
                  <w:pPr>
                    <w:pStyle w:val="NoSpacing"/>
                    <w:numPr>
                      <w:ilvl w:val="0"/>
                      <w:numId w:val="11"/>
                    </w:numPr>
                    <w:rPr>
                      <w:rFonts w:ascii="Calibri" w:hAnsi="Calibri" w:cs="Calibri"/>
                      <w:sz w:val="22"/>
                      <w:szCs w:val="22"/>
                    </w:rPr>
                  </w:pPr>
                  <w:r w:rsidRPr="002B1A07">
                    <w:rPr>
                      <w:rFonts w:ascii="Calibri" w:hAnsi="Calibri" w:cs="Calibri"/>
                      <w:sz w:val="22"/>
                      <w:szCs w:val="22"/>
                    </w:rPr>
                    <w:t xml:space="preserve">Data gaps/system development of the Aspire Registry linkage have been identified for SED TEACH system. </w:t>
                  </w:r>
                </w:p>
                <w:p w14:paraId="74480AFB" w14:textId="77777777" w:rsidR="00782CAD" w:rsidRPr="002B1A07" w:rsidRDefault="00782CAD" w:rsidP="00782CAD">
                  <w:pPr>
                    <w:pStyle w:val="NoSpacing"/>
                    <w:numPr>
                      <w:ilvl w:val="0"/>
                      <w:numId w:val="11"/>
                    </w:numPr>
                    <w:rPr>
                      <w:rFonts w:ascii="Calibri" w:hAnsi="Calibri" w:cs="Calibri"/>
                      <w:sz w:val="22"/>
                      <w:szCs w:val="22"/>
                    </w:rPr>
                  </w:pPr>
                  <w:r w:rsidRPr="002B1A07">
                    <w:rPr>
                      <w:rFonts w:ascii="Calibri" w:hAnsi="Calibri" w:cs="Calibri"/>
                      <w:sz w:val="22"/>
                      <w:szCs w:val="22"/>
                    </w:rPr>
                    <w:lastRenderedPageBreak/>
                    <w:t xml:space="preserve">Recruitment efforts have targeted communities where the Aspire Registry participation is lower than average. </w:t>
                  </w:r>
                </w:p>
                <w:p w14:paraId="0ADA22D8" w14:textId="77777777" w:rsidR="00782CAD" w:rsidRPr="002B1A07" w:rsidRDefault="00782CAD" w:rsidP="00782CAD">
                  <w:pPr>
                    <w:spacing w:after="0" w:line="240" w:lineRule="auto"/>
                    <w:rPr>
                      <w:rFonts w:ascii="Calibri" w:eastAsia="Times New Roman" w:hAnsi="Calibri" w:cs="Calibri"/>
                      <w:b/>
                      <w:bCs/>
                    </w:rPr>
                  </w:pPr>
                  <w:r w:rsidRPr="002B1A07">
                    <w:rPr>
                      <w:rFonts w:ascii="Calibri" w:eastAsia="Times New Roman" w:hAnsi="Calibri" w:cs="Calibri"/>
                      <w:b/>
                      <w:bCs/>
                    </w:rPr>
                    <w:t>Year 3</w:t>
                  </w:r>
                </w:p>
                <w:p w14:paraId="6D775C0F" w14:textId="77777777" w:rsidR="00782CAD" w:rsidRPr="002B1A07" w:rsidRDefault="00782CAD" w:rsidP="00782CAD">
                  <w:pPr>
                    <w:pStyle w:val="ListParagraph"/>
                    <w:numPr>
                      <w:ilvl w:val="0"/>
                      <w:numId w:val="11"/>
                    </w:numPr>
                    <w:rPr>
                      <w:rFonts w:ascii="Calibri" w:hAnsi="Calibri" w:cs="Calibri"/>
                      <w:b/>
                    </w:rPr>
                  </w:pPr>
                  <w:r w:rsidRPr="002B1A07">
                    <w:rPr>
                      <w:rFonts w:ascii="Calibri" w:hAnsi="Calibri" w:cs="Calibri"/>
                    </w:rPr>
                    <w:t xml:space="preserve">The Aspire Registry participation represented at least 85% of the early childhood workforce of </w:t>
                  </w:r>
                  <w:r w:rsidRPr="002B1A07">
                    <w:rPr>
                      <w:rFonts w:ascii="Calibri" w:hAnsi="Calibri" w:cs="Calibri"/>
                      <w:bCs/>
                    </w:rPr>
                    <w:t>NYS</w:t>
                  </w:r>
                  <w:r w:rsidRPr="002B1A07">
                    <w:rPr>
                      <w:rFonts w:ascii="Calibri" w:hAnsi="Calibri" w:cs="Calibri"/>
                    </w:rPr>
                    <w:t>.</w:t>
                  </w:r>
                </w:p>
                <w:p w14:paraId="17139001" w14:textId="77777777" w:rsidR="00782CAD" w:rsidRPr="002B1A07" w:rsidRDefault="00782CAD" w:rsidP="00782CAD">
                  <w:pPr>
                    <w:pStyle w:val="NoSpacing"/>
                    <w:numPr>
                      <w:ilvl w:val="0"/>
                      <w:numId w:val="11"/>
                    </w:numPr>
                    <w:rPr>
                      <w:rFonts w:ascii="Calibri" w:hAnsi="Calibri" w:cs="Calibri"/>
                      <w:sz w:val="22"/>
                      <w:szCs w:val="22"/>
                    </w:rPr>
                  </w:pPr>
                  <w:r w:rsidRPr="002B1A07">
                    <w:rPr>
                      <w:rFonts w:ascii="Calibri" w:hAnsi="Calibri" w:cs="Calibri"/>
                      <w:sz w:val="22"/>
                      <w:szCs w:val="22"/>
                    </w:rPr>
                    <w:t xml:space="preserve">Infant and toddler educators’ credentials have increased per the Aspire Registry. </w:t>
                  </w:r>
                </w:p>
                <w:p w14:paraId="64884736" w14:textId="77777777" w:rsidR="00782CAD" w:rsidRPr="002B1A07" w:rsidRDefault="00782CAD" w:rsidP="00782CAD">
                  <w:pPr>
                    <w:pStyle w:val="NoSpacing"/>
                    <w:numPr>
                      <w:ilvl w:val="0"/>
                      <w:numId w:val="11"/>
                    </w:numPr>
                    <w:rPr>
                      <w:rFonts w:ascii="Calibri" w:hAnsi="Calibri" w:cs="Calibri"/>
                      <w:sz w:val="22"/>
                      <w:szCs w:val="22"/>
                    </w:rPr>
                  </w:pPr>
                  <w:r w:rsidRPr="002B1A07">
                    <w:rPr>
                      <w:rFonts w:ascii="Calibri" w:hAnsi="Calibri" w:cs="Calibri"/>
                      <w:sz w:val="22"/>
                      <w:szCs w:val="22"/>
                    </w:rPr>
                    <w:t xml:space="preserve">Policy has been created requiring ECCE workforce participation in the Aspire Registry across </w:t>
                  </w:r>
                  <w:r w:rsidRPr="002B1A07">
                    <w:rPr>
                      <w:rFonts w:ascii="Calibri" w:hAnsi="Calibri" w:cs="Calibri"/>
                      <w:bCs/>
                      <w:sz w:val="22"/>
                      <w:szCs w:val="22"/>
                    </w:rPr>
                    <w:t>NYS</w:t>
                  </w:r>
                  <w:r w:rsidRPr="002B1A07">
                    <w:rPr>
                      <w:rFonts w:ascii="Calibri" w:hAnsi="Calibri" w:cs="Calibri"/>
                      <w:sz w:val="22"/>
                      <w:szCs w:val="22"/>
                    </w:rPr>
                    <w:t xml:space="preserve">. </w:t>
                  </w:r>
                </w:p>
              </w:tc>
              <w:tc>
                <w:tcPr>
                  <w:tcW w:w="3405" w:type="dxa"/>
                  <w:tcBorders>
                    <w:top w:val="single" w:sz="8" w:space="0" w:color="000000"/>
                    <w:left w:val="single" w:sz="8" w:space="0" w:color="000000"/>
                    <w:bottom w:val="single" w:sz="8" w:space="0" w:color="000000"/>
                    <w:right w:val="single" w:sz="8" w:space="0" w:color="000000"/>
                  </w:tcBorders>
                </w:tcPr>
                <w:p w14:paraId="5B20BC15" w14:textId="77777777" w:rsidR="00782CAD" w:rsidRPr="002B1A07" w:rsidRDefault="00782CAD" w:rsidP="00782CAD">
                  <w:pPr>
                    <w:rPr>
                      <w:rFonts w:ascii="Calibri" w:eastAsia="Times New Roman" w:hAnsi="Calibri" w:cs="Calibri"/>
                      <w:bCs/>
                    </w:rPr>
                  </w:pPr>
                  <w:r w:rsidRPr="002B1A07">
                    <w:rPr>
                      <w:rFonts w:ascii="Calibri" w:eastAsia="Times New Roman" w:hAnsi="Calibri" w:cs="Calibri"/>
                      <w:b/>
                      <w:bCs/>
                    </w:rPr>
                    <w:lastRenderedPageBreak/>
                    <w:t>Y1:-</w:t>
                  </w:r>
                  <w:r w:rsidRPr="002B1A07">
                    <w:rPr>
                      <w:rFonts w:ascii="Calibri" w:eastAsia="Times New Roman" w:hAnsi="Calibri" w:cs="Calibri"/>
                      <w:bCs/>
                    </w:rPr>
                    <w:t xml:space="preserve">Developed plan </w:t>
                  </w:r>
                  <w:r w:rsidRPr="002B1A07">
                    <w:rPr>
                      <w:rFonts w:ascii="Calibri" w:eastAsia="Times New Roman" w:hAnsi="Calibri" w:cs="Calibri"/>
                    </w:rPr>
                    <w:t>to connect further with SED to determine possibilities of data coordination.</w:t>
                  </w:r>
                </w:p>
                <w:p w14:paraId="11DC46D3" w14:textId="2255CD25" w:rsidR="00782CAD" w:rsidRDefault="00782CAD" w:rsidP="00782CAD">
                  <w:pPr>
                    <w:rPr>
                      <w:rFonts w:ascii="Calibri" w:eastAsia="Times New Roman" w:hAnsi="Calibri" w:cs="Calibri"/>
                    </w:rPr>
                  </w:pPr>
                  <w:r w:rsidRPr="002B1A07">
                    <w:rPr>
                      <w:rFonts w:ascii="Calibri" w:eastAsia="Times New Roman" w:hAnsi="Calibri" w:cs="Calibri"/>
                      <w:b/>
                      <w:bCs/>
                    </w:rPr>
                    <w:t xml:space="preserve">Y2: </w:t>
                  </w:r>
                  <w:r w:rsidR="001A1BDA">
                    <w:rPr>
                      <w:rFonts w:ascii="Calibri" w:eastAsia="Times New Roman" w:hAnsi="Calibri" w:cs="Calibri"/>
                      <w:b/>
                      <w:bCs/>
                    </w:rPr>
                    <w:t>-</w:t>
                  </w:r>
                  <w:r w:rsidRPr="002B1A07">
                    <w:rPr>
                      <w:rFonts w:ascii="Calibri" w:eastAsia="Times New Roman" w:hAnsi="Calibri" w:cs="Calibri"/>
                    </w:rPr>
                    <w:t>Increased enrollment in the Aspire Registry.</w:t>
                  </w:r>
                </w:p>
                <w:p w14:paraId="4A95D449" w14:textId="6AC5322F" w:rsidR="00782CAD" w:rsidRDefault="00782CAD" w:rsidP="00782CAD">
                  <w:pPr>
                    <w:rPr>
                      <w:rFonts w:ascii="Calibri" w:eastAsia="Times New Roman" w:hAnsi="Calibri" w:cs="Calibri"/>
                    </w:rPr>
                  </w:pPr>
                  <w:r>
                    <w:rPr>
                      <w:rFonts w:ascii="Calibri" w:eastAsia="Times New Roman" w:hAnsi="Calibri" w:cs="Calibri"/>
                      <w:b/>
                      <w:bCs/>
                    </w:rPr>
                    <w:t xml:space="preserve">Y3 Q2: </w:t>
                  </w:r>
                  <w:r w:rsidRPr="0014491E">
                    <w:rPr>
                      <w:rFonts w:ascii="Calibri" w:eastAsia="Times New Roman" w:hAnsi="Calibri" w:cs="Calibri"/>
                    </w:rPr>
                    <w:t>-</w:t>
                  </w:r>
                  <w:r>
                    <w:rPr>
                      <w:rFonts w:ascii="Calibri" w:eastAsia="Times New Roman" w:hAnsi="Calibri" w:cs="Calibri"/>
                    </w:rPr>
                    <w:t xml:space="preserve"> Created a proposal to easily track PD activities as it relates to CTLE &amp; have begun this process.</w:t>
                  </w:r>
                </w:p>
                <w:p w14:paraId="2A2326AB" w14:textId="688D0FAC" w:rsidR="00820A45" w:rsidRPr="0080030E" w:rsidRDefault="0080030E" w:rsidP="0080030E">
                  <w:pPr>
                    <w:rPr>
                      <w:rFonts w:ascii="Calibri" w:eastAsia="Times New Roman" w:hAnsi="Calibri" w:cs="Calibri"/>
                    </w:rPr>
                  </w:pPr>
                  <w:r>
                    <w:rPr>
                      <w:rFonts w:ascii="Calibri" w:eastAsia="Times New Roman" w:hAnsi="Calibri" w:cs="Calibri"/>
                    </w:rPr>
                    <w:t>-</w:t>
                  </w:r>
                  <w:r w:rsidR="00820A45" w:rsidRPr="0080030E">
                    <w:rPr>
                      <w:rFonts w:ascii="Calibri" w:eastAsia="Times New Roman" w:hAnsi="Calibri" w:cs="Calibri"/>
                    </w:rPr>
                    <w:t xml:space="preserve">Increased engagement with Aspire Registry participation post pandemic.  </w:t>
                  </w:r>
                </w:p>
                <w:p w14:paraId="1A57E781" w14:textId="3B49264E" w:rsidR="00820A45" w:rsidRPr="0080030E" w:rsidRDefault="0080030E" w:rsidP="0080030E">
                  <w:pPr>
                    <w:rPr>
                      <w:rFonts w:ascii="Calibri" w:eastAsia="Times New Roman" w:hAnsi="Calibri" w:cs="Calibri"/>
                    </w:rPr>
                  </w:pPr>
                  <w:r>
                    <w:rPr>
                      <w:rFonts w:ascii="Calibri" w:eastAsia="Times New Roman" w:hAnsi="Calibri" w:cs="Calibri"/>
                    </w:rPr>
                    <w:t>-</w:t>
                  </w:r>
                  <w:r w:rsidR="00820A45" w:rsidRPr="0080030E">
                    <w:rPr>
                      <w:rFonts w:ascii="Calibri" w:eastAsia="Times New Roman" w:hAnsi="Calibri" w:cs="Calibri"/>
                    </w:rPr>
                    <w:t xml:space="preserve">Participation in virtual training has increased. </w:t>
                  </w:r>
                </w:p>
                <w:p w14:paraId="58002395" w14:textId="472F86B6" w:rsidR="00820A45" w:rsidRPr="0080030E" w:rsidRDefault="0080030E" w:rsidP="0080030E">
                  <w:pPr>
                    <w:rPr>
                      <w:rFonts w:ascii="Calibri" w:eastAsia="Times New Roman" w:hAnsi="Calibri" w:cs="Calibri"/>
                    </w:rPr>
                  </w:pPr>
                  <w:r>
                    <w:rPr>
                      <w:rFonts w:ascii="Calibri" w:eastAsia="Times New Roman" w:hAnsi="Calibri" w:cs="Calibri"/>
                    </w:rPr>
                    <w:t>-</w:t>
                  </w:r>
                  <w:r w:rsidR="00B86696" w:rsidRPr="0080030E">
                    <w:rPr>
                      <w:rFonts w:ascii="Calibri" w:eastAsia="Times New Roman" w:hAnsi="Calibri" w:cs="Calibri"/>
                    </w:rPr>
                    <w:t xml:space="preserve">Tracking the changes to ECE field experience as it relates to changes in employment due to the pandemic.  </w:t>
                  </w:r>
                </w:p>
                <w:p w14:paraId="70FDC0DE" w14:textId="77777777" w:rsidR="00782CAD" w:rsidRPr="002B1A07" w:rsidRDefault="00782CAD" w:rsidP="00782CAD">
                  <w:pPr>
                    <w:rPr>
                      <w:rFonts w:ascii="Calibri" w:eastAsia="Times New Roman" w:hAnsi="Calibri" w:cs="Calibri"/>
                      <w:b/>
                      <w:bCs/>
                    </w:rPr>
                  </w:pPr>
                </w:p>
              </w:tc>
            </w:tr>
            <w:tr w:rsidR="00782CAD" w:rsidRPr="002B1A07" w14:paraId="1609497B" w14:textId="77777777" w:rsidTr="00C11367">
              <w:tc>
                <w:tcPr>
                  <w:tcW w:w="3539"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27970AF1" w14:textId="77777777" w:rsidR="00782CAD" w:rsidRPr="002B1A07" w:rsidRDefault="00782CAD" w:rsidP="00782CAD">
                  <w:pPr>
                    <w:spacing w:after="0" w:line="240" w:lineRule="auto"/>
                    <w:rPr>
                      <w:rFonts w:ascii="Calibri" w:eastAsia="Times New Roman" w:hAnsi="Calibri" w:cs="Calibri"/>
                    </w:rPr>
                  </w:pPr>
                  <w:r w:rsidRPr="002B1A07">
                    <w:rPr>
                      <w:rFonts w:ascii="Calibri" w:eastAsia="Times New Roman" w:hAnsi="Calibri" w:cs="Calibri"/>
                    </w:rPr>
                    <w:t xml:space="preserve">2. Offer recommendations using the Aspire Registry workforce data to inform policy, practice, and resource development.  </w:t>
                  </w:r>
                  <w:r w:rsidRPr="002B1A07">
                    <w:rPr>
                      <w:rFonts w:ascii="Calibri" w:eastAsia="Times New Roman" w:hAnsi="Calibri" w:cs="Calibri"/>
                      <w:i/>
                      <w:color w:val="4472C4" w:themeColor="accent5"/>
                    </w:rPr>
                    <w:t>*B5 funded</w:t>
                  </w:r>
                </w:p>
              </w:tc>
              <w:tc>
                <w:tcPr>
                  <w:tcW w:w="1137"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688B7EA3" w14:textId="77777777" w:rsidR="00782CAD" w:rsidRPr="002B1A07" w:rsidRDefault="00782CAD" w:rsidP="00782CAD">
                  <w:pPr>
                    <w:spacing w:after="0" w:line="240" w:lineRule="auto"/>
                    <w:rPr>
                      <w:rFonts w:ascii="Calibri" w:eastAsia="Times New Roman" w:hAnsi="Calibri" w:cs="Calibri"/>
                      <w:b/>
                      <w:bCs/>
                    </w:rPr>
                  </w:pPr>
                  <w:r w:rsidRPr="002B1A07">
                    <w:rPr>
                      <w:rFonts w:ascii="Calibri" w:eastAsia="Times New Roman" w:hAnsi="Calibri" w:cs="Calibri"/>
                      <w:b/>
                      <w:bCs/>
                    </w:rPr>
                    <w:t>Patty Persell</w:t>
                  </w:r>
                </w:p>
                <w:p w14:paraId="4A86312B" w14:textId="77777777" w:rsidR="00782CAD" w:rsidRPr="002B1A07" w:rsidRDefault="00782CAD" w:rsidP="00782CAD">
                  <w:pPr>
                    <w:spacing w:after="0" w:line="240" w:lineRule="auto"/>
                    <w:rPr>
                      <w:rFonts w:ascii="Calibri" w:eastAsia="Times New Roman" w:hAnsi="Calibri" w:cs="Calibri"/>
                    </w:rPr>
                  </w:pPr>
                  <w:r w:rsidRPr="00AF261D">
                    <w:rPr>
                      <w:rFonts w:ascii="Calibri" w:eastAsia="Times New Roman" w:hAnsi="Calibri" w:cs="Calibri"/>
                      <w:b/>
                      <w:bCs/>
                      <w:color w:val="AEAAAA" w:themeColor="background2" w:themeShade="BF"/>
                    </w:rPr>
                    <w:t>Diana Diaz</w:t>
                  </w:r>
                  <w:r w:rsidRPr="002B1A07">
                    <w:rPr>
                      <w:rFonts w:ascii="Calibri" w:eastAsia="Times New Roman" w:hAnsi="Calibri" w:cs="Calibri"/>
                      <w:b/>
                      <w:bCs/>
                    </w:rPr>
                    <w:t xml:space="preserve"> </w:t>
                  </w:r>
                </w:p>
                <w:p w14:paraId="1919256D" w14:textId="77777777" w:rsidR="00782CAD" w:rsidRPr="002B1A07" w:rsidRDefault="00782CAD" w:rsidP="00782CAD">
                  <w:pPr>
                    <w:spacing w:after="0" w:line="240" w:lineRule="auto"/>
                    <w:rPr>
                      <w:rFonts w:ascii="Calibri" w:eastAsia="Times New Roman" w:hAnsi="Calibri" w:cs="Calibri"/>
                    </w:rPr>
                  </w:pPr>
                  <w:r w:rsidRPr="002B1A07">
                    <w:rPr>
                      <w:rFonts w:ascii="Calibri" w:eastAsia="Times New Roman" w:hAnsi="Calibri" w:cs="Calibri"/>
                      <w:b/>
                      <w:bCs/>
                    </w:rPr>
                    <w:t xml:space="preserve"> </w:t>
                  </w:r>
                </w:p>
              </w:tc>
              <w:tc>
                <w:tcPr>
                  <w:tcW w:w="1262"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74BD822A" w14:textId="77777777" w:rsidR="00782CAD" w:rsidRPr="002B1A07" w:rsidRDefault="00782CAD" w:rsidP="00782CAD">
                  <w:pPr>
                    <w:spacing w:after="0" w:line="240" w:lineRule="auto"/>
                    <w:rPr>
                      <w:rFonts w:ascii="Calibri" w:eastAsia="Times New Roman" w:hAnsi="Calibri" w:cs="Calibri"/>
                    </w:rPr>
                  </w:pPr>
                  <w:r w:rsidRPr="002B1A07">
                    <w:rPr>
                      <w:rFonts w:ascii="Calibri" w:eastAsia="Times New Roman" w:hAnsi="Calibri" w:cs="Calibri"/>
                      <w:b/>
                      <w:bCs/>
                    </w:rPr>
                    <w:t>Kristen Kerr</w:t>
                  </w:r>
                </w:p>
                <w:p w14:paraId="781E5F22" w14:textId="77777777" w:rsidR="005E1F26" w:rsidRPr="005E1F26" w:rsidRDefault="005E1F26" w:rsidP="005E1F26">
                  <w:pPr>
                    <w:spacing w:after="0" w:line="240" w:lineRule="auto"/>
                    <w:rPr>
                      <w:rFonts w:eastAsia="Times New Roman" w:cstheme="minorHAnsi"/>
                      <w:b/>
                      <w:bCs/>
                      <w:color w:val="BFBFBF" w:themeColor="background1" w:themeShade="BF"/>
                    </w:rPr>
                  </w:pPr>
                  <w:r w:rsidRPr="005E1F26">
                    <w:rPr>
                      <w:rFonts w:eastAsia="Times New Roman" w:cstheme="minorHAnsi"/>
                      <w:b/>
                      <w:bCs/>
                      <w:color w:val="BFBFBF" w:themeColor="background1" w:themeShade="BF"/>
                    </w:rPr>
                    <w:t>Simone Hawkins</w:t>
                  </w:r>
                </w:p>
                <w:p w14:paraId="5A9B1922" w14:textId="77777777" w:rsidR="00782CAD" w:rsidRPr="002B1A07" w:rsidRDefault="00782CAD" w:rsidP="00782CAD">
                  <w:pPr>
                    <w:spacing w:after="0" w:line="240" w:lineRule="auto"/>
                    <w:rPr>
                      <w:rFonts w:ascii="Calibri" w:eastAsia="Times New Roman" w:hAnsi="Calibri" w:cs="Calibri"/>
                      <w:b/>
                      <w:bCs/>
                    </w:rPr>
                  </w:pPr>
                  <w:r w:rsidRPr="002B1A07">
                    <w:rPr>
                      <w:rFonts w:ascii="Calibri" w:eastAsia="Times New Roman" w:hAnsi="Calibri" w:cs="Calibri"/>
                      <w:b/>
                      <w:bCs/>
                    </w:rPr>
                    <w:t>Linda Darrah</w:t>
                  </w:r>
                </w:p>
                <w:p w14:paraId="0B200B9D" w14:textId="77777777" w:rsidR="00782CAD" w:rsidRPr="002B1A07" w:rsidRDefault="00782CAD" w:rsidP="00782CAD">
                  <w:pPr>
                    <w:spacing w:after="0" w:line="240" w:lineRule="auto"/>
                    <w:rPr>
                      <w:rFonts w:ascii="Calibri" w:eastAsia="Times New Roman" w:hAnsi="Calibri" w:cs="Calibri"/>
                      <w:b/>
                      <w:bCs/>
                    </w:rPr>
                  </w:pPr>
                  <w:r w:rsidRPr="002B1A07">
                    <w:rPr>
                      <w:rFonts w:ascii="Calibri" w:eastAsia="Times New Roman" w:hAnsi="Calibri" w:cs="Calibri"/>
                      <w:b/>
                      <w:bCs/>
                    </w:rPr>
                    <w:t>Abbe Hahn Hook</w:t>
                  </w:r>
                </w:p>
                <w:p w14:paraId="676A4CD7" w14:textId="77777777" w:rsidR="00782CAD" w:rsidRPr="002B1A07" w:rsidRDefault="00782CAD" w:rsidP="00782CAD">
                  <w:pPr>
                    <w:spacing w:after="0" w:line="240" w:lineRule="auto"/>
                    <w:rPr>
                      <w:rFonts w:ascii="Calibri" w:hAnsi="Calibri" w:cs="Calibri"/>
                      <w:b/>
                    </w:rPr>
                  </w:pPr>
                  <w:r w:rsidRPr="002B1A07">
                    <w:rPr>
                      <w:rFonts w:ascii="Calibri" w:hAnsi="Calibri" w:cs="Calibri"/>
                      <w:b/>
                    </w:rPr>
                    <w:t>Shanaya John</w:t>
                  </w:r>
                </w:p>
                <w:p w14:paraId="7412C6E5" w14:textId="77777777" w:rsidR="00782CAD" w:rsidRPr="002B1A07" w:rsidRDefault="00782CAD" w:rsidP="00782CAD">
                  <w:pPr>
                    <w:spacing w:after="0" w:line="240" w:lineRule="auto"/>
                    <w:rPr>
                      <w:rFonts w:ascii="Calibri" w:hAnsi="Calibri" w:cs="Calibri"/>
                      <w:b/>
                    </w:rPr>
                  </w:pPr>
                  <w:r w:rsidRPr="002B1A07">
                    <w:rPr>
                      <w:rFonts w:ascii="Calibri" w:hAnsi="Calibri" w:cs="Calibri"/>
                      <w:b/>
                    </w:rPr>
                    <w:t>Colleen O'Grady</w:t>
                  </w:r>
                </w:p>
                <w:p w14:paraId="0F652386" w14:textId="77777777" w:rsidR="00782CAD" w:rsidRPr="002B1A07" w:rsidRDefault="00782CAD" w:rsidP="00782CAD">
                  <w:pPr>
                    <w:spacing w:after="0" w:line="240" w:lineRule="auto"/>
                    <w:rPr>
                      <w:rFonts w:ascii="Calibri" w:hAnsi="Calibri" w:cs="Calibri"/>
                      <w:b/>
                    </w:rPr>
                  </w:pPr>
                  <w:r w:rsidRPr="002B1A07">
                    <w:rPr>
                      <w:rFonts w:ascii="Calibri" w:hAnsi="Calibri" w:cs="Calibri"/>
                      <w:b/>
                    </w:rPr>
                    <w:t>Tinnycua Williams</w:t>
                  </w:r>
                </w:p>
                <w:p w14:paraId="3610878C" w14:textId="77777777" w:rsidR="00782CAD" w:rsidRPr="002B1A07" w:rsidRDefault="00782CAD" w:rsidP="00782CAD">
                  <w:pPr>
                    <w:spacing w:after="0" w:line="240" w:lineRule="auto"/>
                    <w:rPr>
                      <w:rFonts w:ascii="Calibri" w:eastAsia="Times New Roman" w:hAnsi="Calibri" w:cs="Calibri"/>
                      <w:b/>
                      <w:bCs/>
                    </w:rPr>
                  </w:pPr>
                  <w:r w:rsidRPr="002B1A07">
                    <w:rPr>
                      <w:rFonts w:ascii="Calibri" w:hAnsi="Calibri" w:cs="Calibri"/>
                      <w:b/>
                    </w:rPr>
                    <w:lastRenderedPageBreak/>
                    <w:t xml:space="preserve">Avril Mills </w:t>
                  </w:r>
                </w:p>
                <w:p w14:paraId="332CE4B8" w14:textId="77777777" w:rsidR="00782CAD" w:rsidRPr="002B1A07" w:rsidRDefault="00782CAD" w:rsidP="00782CAD">
                  <w:pPr>
                    <w:spacing w:after="0" w:line="240" w:lineRule="auto"/>
                    <w:rPr>
                      <w:rFonts w:ascii="Calibri" w:eastAsia="Times New Roman" w:hAnsi="Calibri" w:cs="Calibri"/>
                      <w:b/>
                      <w:bCs/>
                    </w:rPr>
                  </w:pPr>
                </w:p>
                <w:p w14:paraId="5C4F3F08" w14:textId="77777777" w:rsidR="00782CAD" w:rsidRPr="002B1A07" w:rsidRDefault="00782CAD" w:rsidP="00782CAD">
                  <w:pPr>
                    <w:spacing w:after="0" w:line="240" w:lineRule="auto"/>
                    <w:rPr>
                      <w:rFonts w:ascii="Calibri" w:eastAsia="Times New Roman" w:hAnsi="Calibri" w:cs="Calibri"/>
                      <w:b/>
                      <w:bCs/>
                    </w:rPr>
                  </w:pPr>
                  <w:r w:rsidRPr="002B1A07">
                    <w:rPr>
                      <w:rFonts w:ascii="Calibri" w:eastAsia="Times New Roman" w:hAnsi="Calibri" w:cs="Calibri"/>
                      <w:b/>
                      <w:bCs/>
                    </w:rPr>
                    <w:t> </w:t>
                  </w:r>
                </w:p>
              </w:tc>
              <w:tc>
                <w:tcPr>
                  <w:tcW w:w="995"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67320E17" w14:textId="77777777" w:rsidR="00782CAD" w:rsidRPr="002B1A07" w:rsidRDefault="00782CAD" w:rsidP="00782CAD">
                  <w:pPr>
                    <w:spacing w:after="0" w:line="240" w:lineRule="auto"/>
                    <w:rPr>
                      <w:rFonts w:ascii="Calibri" w:eastAsia="Times New Roman" w:hAnsi="Calibri" w:cs="Calibri"/>
                    </w:rPr>
                  </w:pPr>
                  <w:r w:rsidRPr="002B1A07">
                    <w:rPr>
                      <w:rFonts w:ascii="Calibri" w:hAnsi="Calibri" w:cs="Calibri"/>
                      <w:b/>
                    </w:rPr>
                    <w:lastRenderedPageBreak/>
                    <w:t>Jason Breslin</w:t>
                  </w:r>
                </w:p>
              </w:tc>
              <w:tc>
                <w:tcPr>
                  <w:tcW w:w="1065"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06536FAF" w14:textId="77777777" w:rsidR="00782CAD" w:rsidRPr="002B1A07" w:rsidRDefault="00782CAD" w:rsidP="00782CAD">
                  <w:pPr>
                    <w:spacing w:after="0" w:line="240" w:lineRule="auto"/>
                    <w:rPr>
                      <w:rFonts w:ascii="Calibri" w:eastAsia="Times New Roman" w:hAnsi="Calibri" w:cs="Calibri"/>
                      <w:b/>
                    </w:rPr>
                  </w:pPr>
                  <w:r w:rsidRPr="00AF261D">
                    <w:rPr>
                      <w:rFonts w:ascii="Calibri" w:eastAsia="Times New Roman" w:hAnsi="Calibri" w:cs="Calibri"/>
                      <w:b/>
                      <w:color w:val="AEAAAA" w:themeColor="background2" w:themeShade="BF"/>
                    </w:rPr>
                    <w:t>Diana Diaz</w:t>
                  </w:r>
                </w:p>
                <w:p w14:paraId="49F0528F" w14:textId="77777777" w:rsidR="00782CAD" w:rsidRPr="002B1A07" w:rsidRDefault="00782CAD" w:rsidP="00782CAD">
                  <w:pPr>
                    <w:spacing w:after="0" w:line="240" w:lineRule="auto"/>
                    <w:rPr>
                      <w:rFonts w:ascii="Calibri" w:eastAsia="Times New Roman" w:hAnsi="Calibri" w:cs="Calibri"/>
                      <w:b/>
                    </w:rPr>
                  </w:pPr>
                  <w:r w:rsidRPr="002B1A07">
                    <w:rPr>
                      <w:rFonts w:ascii="Calibri" w:eastAsia="Times New Roman" w:hAnsi="Calibri" w:cs="Calibri"/>
                      <w:b/>
                    </w:rPr>
                    <w:t>Amy Ludwig</w:t>
                  </w:r>
                </w:p>
              </w:tc>
              <w:tc>
                <w:tcPr>
                  <w:tcW w:w="3137"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239C0474" w14:textId="77777777" w:rsidR="00782CAD" w:rsidRPr="002B1A07" w:rsidRDefault="00782CAD" w:rsidP="00782CAD">
                  <w:pPr>
                    <w:spacing w:after="0" w:line="240" w:lineRule="auto"/>
                    <w:rPr>
                      <w:rFonts w:ascii="Calibri" w:hAnsi="Calibri" w:cs="Calibri"/>
                      <w:b/>
                    </w:rPr>
                  </w:pPr>
                  <w:r w:rsidRPr="002B1A07">
                    <w:rPr>
                      <w:rFonts w:ascii="Calibri" w:eastAsia="Times New Roman" w:hAnsi="Calibri" w:cs="Calibri"/>
                      <w:color w:val="222222"/>
                    </w:rPr>
                    <w:t xml:space="preserve"> </w:t>
                  </w:r>
                </w:p>
              </w:tc>
              <w:tc>
                <w:tcPr>
                  <w:tcW w:w="3405"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33639B13" w14:textId="77777777" w:rsidR="00782CAD" w:rsidRPr="002B1A07" w:rsidRDefault="00782CAD" w:rsidP="00782CAD">
                  <w:pPr>
                    <w:rPr>
                      <w:rFonts w:ascii="Calibri" w:hAnsi="Calibri" w:cs="Calibri"/>
                    </w:rPr>
                  </w:pPr>
                  <w:r w:rsidRPr="002B1A07">
                    <w:rPr>
                      <w:rFonts w:ascii="Calibri" w:hAnsi="Calibri" w:cs="Calibri"/>
                      <w:b/>
                    </w:rPr>
                    <w:t>Y2</w:t>
                  </w:r>
                  <w:r w:rsidRPr="002B1A07">
                    <w:rPr>
                      <w:rFonts w:ascii="Calibri" w:hAnsi="Calibri" w:cs="Calibri"/>
                    </w:rPr>
                    <w:t xml:space="preserve">: -Recommendations from 7.A.2 were made to the ECAC, these recommendations include; </w:t>
                  </w:r>
                </w:p>
                <w:p w14:paraId="0F4105F1" w14:textId="77777777" w:rsidR="00782CAD" w:rsidRPr="002B1A07" w:rsidRDefault="00782CAD" w:rsidP="00782CAD">
                  <w:pPr>
                    <w:rPr>
                      <w:rFonts w:ascii="Calibri" w:hAnsi="Calibri" w:cs="Calibri"/>
                    </w:rPr>
                  </w:pPr>
                  <w:r w:rsidRPr="002B1A07">
                    <w:rPr>
                      <w:rFonts w:ascii="Calibri" w:eastAsia="Times New Roman" w:hAnsi="Calibri" w:cs="Calibri"/>
                    </w:rPr>
                    <w:t>1.  That all early childhood professionals be required to have Aspire Personal profiles and organizational accounts for agencies and training agencies.</w:t>
                  </w:r>
                </w:p>
                <w:p w14:paraId="4C8DA074" w14:textId="77777777" w:rsidR="00782CAD" w:rsidRPr="002B1A07" w:rsidRDefault="00782CAD" w:rsidP="00782CAD">
                  <w:pPr>
                    <w:spacing w:after="0"/>
                    <w:rPr>
                      <w:rFonts w:ascii="Calibri" w:hAnsi="Calibri" w:cs="Calibri"/>
                    </w:rPr>
                  </w:pPr>
                  <w:r w:rsidRPr="002B1A07">
                    <w:rPr>
                      <w:rFonts w:ascii="Calibri" w:eastAsia="Times New Roman" w:hAnsi="Calibri" w:cs="Calibri"/>
                    </w:rPr>
                    <w:t xml:space="preserve">2.  To allow synchronous distance/online learning to satisfy training requirements provided the training meets event approval </w:t>
                  </w:r>
                  <w:r w:rsidRPr="002B1A07">
                    <w:rPr>
                      <w:rFonts w:ascii="Calibri" w:eastAsia="Times New Roman" w:hAnsi="Calibri" w:cs="Calibri"/>
                    </w:rPr>
                    <w:lastRenderedPageBreak/>
                    <w:t>requirements similar to those for in-person training.   </w:t>
                  </w:r>
                </w:p>
                <w:p w14:paraId="70515AEE" w14:textId="50ABC421" w:rsidR="00782CAD" w:rsidRPr="002B1A07" w:rsidRDefault="00782CAD" w:rsidP="00782CAD">
                  <w:pPr>
                    <w:spacing w:after="0"/>
                    <w:rPr>
                      <w:rFonts w:ascii="Calibri" w:hAnsi="Calibri" w:cs="Calibri"/>
                    </w:rPr>
                  </w:pPr>
                </w:p>
                <w:p w14:paraId="3AE66523" w14:textId="77777777" w:rsidR="00782CAD" w:rsidRDefault="00782CAD" w:rsidP="00782CAD">
                  <w:pPr>
                    <w:spacing w:after="0"/>
                    <w:rPr>
                      <w:rFonts w:ascii="Calibri" w:hAnsi="Calibri" w:cs="Calibri"/>
                    </w:rPr>
                  </w:pPr>
                  <w:r w:rsidRPr="002B1A07">
                    <w:rPr>
                      <w:rFonts w:ascii="Calibri" w:hAnsi="Calibri" w:cs="Calibri"/>
                    </w:rPr>
                    <w:t>-The recommendations were sent to OCFS for official comment.</w:t>
                  </w:r>
                </w:p>
                <w:p w14:paraId="514B2ED0" w14:textId="77777777" w:rsidR="00C11367" w:rsidRDefault="00C11367" w:rsidP="00782CAD">
                  <w:pPr>
                    <w:spacing w:after="0"/>
                    <w:rPr>
                      <w:rFonts w:ascii="Calibri" w:hAnsi="Calibri" w:cs="Calibri"/>
                    </w:rPr>
                  </w:pPr>
                </w:p>
                <w:p w14:paraId="7C1A3FAA" w14:textId="688645BF" w:rsidR="00C11367" w:rsidRPr="0014491E" w:rsidRDefault="00C11367" w:rsidP="00782CAD">
                  <w:pPr>
                    <w:spacing w:after="0"/>
                    <w:rPr>
                      <w:rFonts w:ascii="Calibri" w:hAnsi="Calibri" w:cs="Calibri"/>
                    </w:rPr>
                  </w:pPr>
                  <w:r>
                    <w:rPr>
                      <w:rFonts w:ascii="Calibri" w:hAnsi="Calibri" w:cs="Calibri"/>
                    </w:rPr>
                    <w:t xml:space="preserve">Y3: Aspire data has been used to develop strategies to address suspension and expulsion in Pre-K programs. </w:t>
                  </w:r>
                </w:p>
              </w:tc>
            </w:tr>
            <w:tr w:rsidR="00782CAD" w:rsidRPr="002B1A07" w14:paraId="18333D53" w14:textId="77777777" w:rsidTr="00C11367">
              <w:tc>
                <w:tcPr>
                  <w:tcW w:w="3539"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7D54BCBC" w14:textId="77777777" w:rsidR="00782CAD" w:rsidRPr="002B1A07" w:rsidRDefault="00782CAD" w:rsidP="00782CAD">
                  <w:pPr>
                    <w:spacing w:after="0" w:line="240" w:lineRule="auto"/>
                    <w:rPr>
                      <w:rFonts w:ascii="Calibri" w:eastAsia="Times New Roman" w:hAnsi="Calibri" w:cs="Calibri"/>
                    </w:rPr>
                  </w:pPr>
                  <w:r w:rsidRPr="002B1A07">
                    <w:rPr>
                      <w:rFonts w:ascii="Calibri" w:eastAsia="Times New Roman" w:hAnsi="Calibri" w:cs="Calibri"/>
                    </w:rPr>
                    <w:t xml:space="preserve">3. Distribute the NYS early learning documents to new child care providers (DAP Briefs, ELG, CBK) as part of a “Welcome Kit” for new ECCE providers prompted by the Aspire Registry program profile creation.  </w:t>
                  </w:r>
                  <w:r w:rsidRPr="002B1A07">
                    <w:rPr>
                      <w:rFonts w:ascii="Calibri" w:eastAsia="Times New Roman" w:hAnsi="Calibri" w:cs="Calibri"/>
                      <w:i/>
                      <w:color w:val="4472C4" w:themeColor="accent5"/>
                    </w:rPr>
                    <w:t>*B5 funded</w:t>
                  </w:r>
                </w:p>
              </w:tc>
              <w:tc>
                <w:tcPr>
                  <w:tcW w:w="1137"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36D97C52" w14:textId="77777777" w:rsidR="00782CAD" w:rsidRPr="002B1A07" w:rsidRDefault="00782CAD" w:rsidP="00782CAD">
                  <w:pPr>
                    <w:spacing w:after="0" w:line="240" w:lineRule="auto"/>
                    <w:rPr>
                      <w:rFonts w:ascii="Calibri" w:eastAsia="Times New Roman" w:hAnsi="Calibri" w:cs="Calibri"/>
                    </w:rPr>
                  </w:pPr>
                  <w:r w:rsidRPr="002B1A07">
                    <w:rPr>
                      <w:rFonts w:ascii="Calibri" w:eastAsia="Times New Roman" w:hAnsi="Calibri" w:cs="Calibri"/>
                      <w:b/>
                      <w:bCs/>
                    </w:rPr>
                    <w:t>Kristen Kerr</w:t>
                  </w:r>
                </w:p>
              </w:tc>
              <w:tc>
                <w:tcPr>
                  <w:tcW w:w="1262"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508331BA" w14:textId="77777777" w:rsidR="00782CAD" w:rsidRPr="002B1A07" w:rsidRDefault="00782CAD" w:rsidP="00782CAD">
                  <w:pPr>
                    <w:spacing w:after="0" w:line="240" w:lineRule="auto"/>
                    <w:rPr>
                      <w:rFonts w:ascii="Calibri" w:eastAsia="Times New Roman" w:hAnsi="Calibri" w:cs="Calibri"/>
                    </w:rPr>
                  </w:pPr>
                  <w:r w:rsidRPr="002B1A07">
                    <w:rPr>
                      <w:rFonts w:ascii="Calibri" w:eastAsia="Times New Roman" w:hAnsi="Calibri" w:cs="Calibri"/>
                      <w:b/>
                      <w:bCs/>
                    </w:rPr>
                    <w:t>Meredith Chimento</w:t>
                  </w:r>
                </w:p>
                <w:p w14:paraId="5417818A" w14:textId="77777777" w:rsidR="00782CAD" w:rsidRPr="002B1A07" w:rsidRDefault="00782CAD" w:rsidP="00782CAD">
                  <w:pPr>
                    <w:spacing w:after="0" w:line="240" w:lineRule="auto"/>
                    <w:rPr>
                      <w:rFonts w:ascii="Calibri" w:eastAsia="Times New Roman" w:hAnsi="Calibri" w:cs="Calibri"/>
                    </w:rPr>
                  </w:pPr>
                  <w:r w:rsidRPr="002B1A07">
                    <w:rPr>
                      <w:rFonts w:ascii="Calibri" w:eastAsia="Times New Roman" w:hAnsi="Calibri" w:cs="Calibri"/>
                      <w:b/>
                      <w:bCs/>
                    </w:rPr>
                    <w:t>Abbe Kovacik</w:t>
                  </w:r>
                </w:p>
                <w:p w14:paraId="24D16439" w14:textId="77777777" w:rsidR="00782CAD" w:rsidRPr="002B1A07" w:rsidRDefault="00782CAD" w:rsidP="00782CAD">
                  <w:pPr>
                    <w:spacing w:after="0" w:line="240" w:lineRule="auto"/>
                    <w:rPr>
                      <w:rFonts w:ascii="Calibri" w:eastAsia="Times New Roman" w:hAnsi="Calibri" w:cs="Calibri"/>
                    </w:rPr>
                  </w:pPr>
                  <w:r w:rsidRPr="002B1A07">
                    <w:rPr>
                      <w:rFonts w:ascii="Calibri" w:eastAsia="Times New Roman" w:hAnsi="Calibri" w:cs="Calibri"/>
                      <w:b/>
                      <w:bCs/>
                    </w:rPr>
                    <w:t>Tina Rose-Turriglio </w:t>
                  </w:r>
                </w:p>
                <w:p w14:paraId="0FFEB76D" w14:textId="77777777" w:rsidR="00782CAD" w:rsidRPr="002B1A07" w:rsidRDefault="00782CAD" w:rsidP="00782CAD">
                  <w:pPr>
                    <w:spacing w:after="0" w:line="240" w:lineRule="auto"/>
                    <w:rPr>
                      <w:rFonts w:ascii="Calibri" w:hAnsi="Calibri" w:cs="Calibri"/>
                      <w:b/>
                    </w:rPr>
                  </w:pPr>
                  <w:r w:rsidRPr="002B1A07">
                    <w:rPr>
                      <w:rFonts w:ascii="Calibri" w:hAnsi="Calibri" w:cs="Calibri"/>
                      <w:b/>
                    </w:rPr>
                    <w:t>Kristen Kerr</w:t>
                  </w:r>
                </w:p>
                <w:p w14:paraId="39CF8679" w14:textId="77777777" w:rsidR="00782CAD" w:rsidRPr="002B1A07" w:rsidRDefault="00782CAD" w:rsidP="00782CAD">
                  <w:pPr>
                    <w:spacing w:after="0" w:line="240" w:lineRule="auto"/>
                    <w:rPr>
                      <w:rFonts w:ascii="Calibri" w:eastAsia="Times New Roman" w:hAnsi="Calibri" w:cs="Calibri"/>
                      <w:b/>
                      <w:bCs/>
                    </w:rPr>
                  </w:pPr>
                  <w:r w:rsidRPr="002B1A07">
                    <w:rPr>
                      <w:rFonts w:ascii="Calibri" w:eastAsia="Times New Roman" w:hAnsi="Calibri" w:cs="Calibri"/>
                      <w:b/>
                      <w:bCs/>
                    </w:rPr>
                    <w:t>Linda Darrah </w:t>
                  </w:r>
                </w:p>
              </w:tc>
              <w:tc>
                <w:tcPr>
                  <w:tcW w:w="995"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69669A6F" w14:textId="77777777" w:rsidR="00782CAD" w:rsidRPr="002B1A07" w:rsidRDefault="00782CAD" w:rsidP="00782CAD">
                  <w:pPr>
                    <w:spacing w:after="0" w:line="240" w:lineRule="auto"/>
                    <w:rPr>
                      <w:rFonts w:ascii="Calibri" w:eastAsia="Times New Roman" w:hAnsi="Calibri" w:cs="Calibri"/>
                      <w:b/>
                      <w:bCs/>
                    </w:rPr>
                  </w:pPr>
                  <w:r w:rsidRPr="002B1A07">
                    <w:rPr>
                      <w:rFonts w:ascii="Calibri" w:eastAsia="Times New Roman" w:hAnsi="Calibri" w:cs="Calibri"/>
                      <w:b/>
                      <w:bCs/>
                    </w:rPr>
                    <w:t>Jason Breslin</w:t>
                  </w:r>
                </w:p>
                <w:p w14:paraId="203F834C" w14:textId="77777777" w:rsidR="00782CAD" w:rsidRPr="002B1A07" w:rsidRDefault="00782CAD" w:rsidP="00782CAD">
                  <w:pPr>
                    <w:spacing w:after="0" w:line="240" w:lineRule="auto"/>
                    <w:rPr>
                      <w:rFonts w:ascii="Calibri" w:eastAsia="Times New Roman" w:hAnsi="Calibri" w:cs="Calibri"/>
                      <w:b/>
                    </w:rPr>
                  </w:pPr>
                  <w:r w:rsidRPr="002B1A07">
                    <w:rPr>
                      <w:rFonts w:ascii="Calibri" w:eastAsia="Times New Roman" w:hAnsi="Calibri" w:cs="Calibri"/>
                      <w:b/>
                    </w:rPr>
                    <w:t>Patty Persell</w:t>
                  </w:r>
                </w:p>
              </w:tc>
              <w:tc>
                <w:tcPr>
                  <w:tcW w:w="1065"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3F9CAE76" w14:textId="77777777" w:rsidR="00782CAD" w:rsidRPr="002B1A07" w:rsidRDefault="00782CAD" w:rsidP="00782CAD">
                  <w:pPr>
                    <w:spacing w:after="0" w:line="240" w:lineRule="auto"/>
                    <w:rPr>
                      <w:rFonts w:ascii="Calibri" w:eastAsia="Times New Roman" w:hAnsi="Calibri" w:cs="Calibri"/>
                      <w:b/>
                    </w:rPr>
                  </w:pPr>
                  <w:r w:rsidRPr="002B1A07">
                    <w:rPr>
                      <w:rFonts w:ascii="Calibri" w:eastAsia="Times New Roman" w:hAnsi="Calibri" w:cs="Calibri"/>
                      <w:b/>
                    </w:rPr>
                    <w:t xml:space="preserve">Alyssa Estremo </w:t>
                  </w:r>
                </w:p>
              </w:tc>
              <w:tc>
                <w:tcPr>
                  <w:tcW w:w="3137"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78DDB304" w14:textId="77777777" w:rsidR="00782CAD" w:rsidRPr="002B1A07" w:rsidRDefault="00782CAD" w:rsidP="00782CAD">
                  <w:pPr>
                    <w:rPr>
                      <w:rFonts w:ascii="Calibri" w:hAnsi="Calibri" w:cs="Calibri"/>
                      <w:b/>
                    </w:rPr>
                  </w:pPr>
                </w:p>
              </w:tc>
              <w:tc>
                <w:tcPr>
                  <w:tcW w:w="3405"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6C298B99" w14:textId="42878AB0" w:rsidR="00782CAD" w:rsidRDefault="00782CAD" w:rsidP="00782CAD">
                  <w:pPr>
                    <w:rPr>
                      <w:rFonts w:ascii="Calibri" w:eastAsia="Times New Roman" w:hAnsi="Calibri" w:cs="Calibri"/>
                      <w:bCs/>
                    </w:rPr>
                  </w:pPr>
                  <w:r w:rsidRPr="002B1A07">
                    <w:rPr>
                      <w:rFonts w:ascii="Calibri" w:hAnsi="Calibri" w:cs="Calibri"/>
                      <w:b/>
                    </w:rPr>
                    <w:t>Y1</w:t>
                  </w:r>
                  <w:r w:rsidRPr="002B1A07">
                    <w:rPr>
                      <w:rFonts w:ascii="Calibri" w:hAnsi="Calibri" w:cs="Calibri"/>
                    </w:rPr>
                    <w:t>: -</w:t>
                  </w:r>
                  <w:r w:rsidRPr="002B1A07">
                    <w:rPr>
                      <w:rFonts w:ascii="Calibri" w:eastAsia="Times New Roman" w:hAnsi="Calibri" w:cs="Calibri"/>
                      <w:bCs/>
                    </w:rPr>
                    <w:t>Plan for first set of welcome kits to be distributed monthly including welcome letter from the ECAC, SED booklet on inclusion, NAEYC Early Care and Learning Council, QSNY information, NYS materials (CBK/ELGs), Survive to Thrive book (except for family child care), and other ‘swag’/presents.</w:t>
                  </w:r>
                </w:p>
                <w:p w14:paraId="33BCB6DA" w14:textId="4879E102" w:rsidR="006F7D92" w:rsidRDefault="006F7D92" w:rsidP="00782CAD">
                  <w:pPr>
                    <w:rPr>
                      <w:rFonts w:ascii="Calibri" w:eastAsia="Times New Roman" w:hAnsi="Calibri" w:cs="Calibri"/>
                      <w:bCs/>
                    </w:rPr>
                  </w:pPr>
                  <w:r w:rsidRPr="006F7D92">
                    <w:rPr>
                      <w:rFonts w:ascii="Calibri" w:eastAsia="Times New Roman" w:hAnsi="Calibri" w:cs="Calibri"/>
                      <w:b/>
                    </w:rPr>
                    <w:t>Y2</w:t>
                  </w:r>
                  <w:r w:rsidRPr="006F7D92">
                    <w:rPr>
                      <w:rFonts w:ascii="Calibri" w:eastAsia="Times New Roman" w:hAnsi="Calibri" w:cs="Calibri"/>
                      <w:bCs/>
                    </w:rPr>
                    <w:t>: The welcome kits are mailed out to new programs every month.</w:t>
                  </w:r>
                </w:p>
                <w:p w14:paraId="10DD6332" w14:textId="0A4AFAE2" w:rsidR="00782CAD" w:rsidRPr="002B1A07" w:rsidRDefault="00782CAD" w:rsidP="00782CAD">
                  <w:pPr>
                    <w:rPr>
                      <w:rFonts w:ascii="Calibri" w:hAnsi="Calibri" w:cs="Calibri"/>
                    </w:rPr>
                  </w:pPr>
                  <w:r>
                    <w:rPr>
                      <w:rFonts w:ascii="Calibri" w:eastAsia="Times New Roman" w:hAnsi="Calibri" w:cs="Calibri"/>
                      <w:b/>
                      <w:bCs/>
                    </w:rPr>
                    <w:t xml:space="preserve">Y3 Q2: </w:t>
                  </w:r>
                  <w:r w:rsidR="0053570C">
                    <w:rPr>
                      <w:rFonts w:ascii="Calibri" w:eastAsia="Times New Roman" w:hAnsi="Calibri" w:cs="Calibri"/>
                      <w:b/>
                      <w:bCs/>
                    </w:rPr>
                    <w:t>-</w:t>
                  </w:r>
                  <w:r>
                    <w:rPr>
                      <w:rFonts w:ascii="Calibri" w:hAnsi="Calibri" w:cs="Calibri"/>
                      <w:bCs/>
                    </w:rPr>
                    <w:t xml:space="preserve">Continuing to go out every month to newly licensed programs with Aspire accounts.  (NYC: also receive a welcome email, post cards in English and Spanish, and phone calls.  NYS: email &amp; postcard).  </w:t>
                  </w:r>
                </w:p>
              </w:tc>
            </w:tr>
          </w:tbl>
          <w:p w14:paraId="00C4498F" w14:textId="77777777" w:rsidR="00782CAD" w:rsidRPr="002B1A07" w:rsidRDefault="00782CAD" w:rsidP="00782CAD">
            <w:pPr>
              <w:spacing w:after="0" w:line="240" w:lineRule="auto"/>
              <w:rPr>
                <w:rFonts w:ascii="Calibri" w:eastAsia="Times New Roman" w:hAnsi="Calibri" w:cs="Calibri"/>
              </w:rPr>
            </w:pPr>
          </w:p>
        </w:tc>
      </w:tr>
    </w:tbl>
    <w:p w14:paraId="635AB5ED" w14:textId="77777777" w:rsidR="00782CAD" w:rsidRPr="002B1A07" w:rsidRDefault="00782CAD" w:rsidP="00782CAD">
      <w:pPr>
        <w:rPr>
          <w:rFonts w:ascii="Calibri" w:eastAsia="Times New Roman" w:hAnsi="Calibri" w:cs="Calibri"/>
          <w:b/>
          <w:bCs/>
        </w:rPr>
      </w:pPr>
      <w:r w:rsidRPr="002B1A07">
        <w:rPr>
          <w:rFonts w:ascii="Calibri" w:eastAsia="Times New Roman" w:hAnsi="Calibri" w:cs="Calibri"/>
          <w:b/>
          <w:bCs/>
        </w:rPr>
        <w:lastRenderedPageBreak/>
        <w:br w:type="page"/>
      </w:r>
    </w:p>
    <w:tbl>
      <w:tblPr>
        <w:tblW w:w="14580" w:type="dxa"/>
        <w:tblInd w:w="-820" w:type="dxa"/>
        <w:tblCellMar>
          <w:top w:w="15" w:type="dxa"/>
          <w:left w:w="15" w:type="dxa"/>
          <w:bottom w:w="15" w:type="dxa"/>
          <w:right w:w="15" w:type="dxa"/>
        </w:tblCellMar>
        <w:tblLook w:val="04A0" w:firstRow="1" w:lastRow="0" w:firstColumn="1" w:lastColumn="0" w:noHBand="0" w:noVBand="1"/>
      </w:tblPr>
      <w:tblGrid>
        <w:gridCol w:w="14580"/>
      </w:tblGrid>
      <w:tr w:rsidR="00782CAD" w:rsidRPr="002B1A07" w14:paraId="6A28558A" w14:textId="77777777" w:rsidTr="00782CAD">
        <w:tc>
          <w:tcPr>
            <w:tcW w:w="1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02352B" w14:textId="77777777" w:rsidR="00782CAD" w:rsidRPr="002B1A07" w:rsidRDefault="00782CAD" w:rsidP="00782CAD">
            <w:pPr>
              <w:spacing w:after="0" w:line="240" w:lineRule="auto"/>
              <w:rPr>
                <w:rFonts w:ascii="Calibri" w:eastAsia="Times New Roman" w:hAnsi="Calibri" w:cs="Calibri"/>
                <w:b/>
                <w:bCs/>
                <w:sz w:val="24"/>
                <w:szCs w:val="24"/>
              </w:rPr>
            </w:pPr>
            <w:r w:rsidRPr="002B1A07">
              <w:rPr>
                <w:rFonts w:ascii="Calibri" w:eastAsia="Times New Roman" w:hAnsi="Calibri" w:cs="Calibri"/>
                <w:b/>
                <w:bCs/>
                <w:sz w:val="24"/>
                <w:szCs w:val="24"/>
              </w:rPr>
              <w:lastRenderedPageBreak/>
              <w:t>7-B: Offer strategies and recommendations to assure a system of competency-based workforce and professional development across all early care and education settings.</w:t>
            </w:r>
          </w:p>
          <w:tbl>
            <w:tblPr>
              <w:tblW w:w="0" w:type="auto"/>
              <w:tblCellMar>
                <w:top w:w="15" w:type="dxa"/>
                <w:left w:w="15" w:type="dxa"/>
                <w:bottom w:w="15" w:type="dxa"/>
                <w:right w:w="15" w:type="dxa"/>
              </w:tblCellMar>
              <w:tblLook w:val="04A0" w:firstRow="1" w:lastRow="0" w:firstColumn="1" w:lastColumn="0" w:noHBand="0" w:noVBand="1"/>
            </w:tblPr>
            <w:tblGrid>
              <w:gridCol w:w="3436"/>
              <w:gridCol w:w="1136"/>
              <w:gridCol w:w="1262"/>
              <w:gridCol w:w="1091"/>
              <w:gridCol w:w="1126"/>
              <w:gridCol w:w="3084"/>
              <w:gridCol w:w="3225"/>
            </w:tblGrid>
            <w:tr w:rsidR="00782CAD" w:rsidRPr="002B1A07" w14:paraId="74274785" w14:textId="77777777" w:rsidTr="00782CAD">
              <w:tc>
                <w:tcPr>
                  <w:tcW w:w="34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BE827F" w14:textId="77777777" w:rsidR="00782CAD" w:rsidRPr="002B1A07" w:rsidRDefault="00782CAD" w:rsidP="00782CAD">
                  <w:pPr>
                    <w:spacing w:after="0" w:line="240" w:lineRule="auto"/>
                    <w:rPr>
                      <w:rFonts w:ascii="Calibri" w:eastAsia="Times New Roman" w:hAnsi="Calibri" w:cs="Calibri"/>
                    </w:rPr>
                  </w:pPr>
                  <w:r w:rsidRPr="002B1A07">
                    <w:rPr>
                      <w:rFonts w:ascii="Calibri" w:eastAsia="Times New Roman" w:hAnsi="Calibri" w:cs="Calibri"/>
                      <w:b/>
                      <w:bCs/>
                    </w:rPr>
                    <w:t>Activities:</w:t>
                  </w:r>
                </w:p>
              </w:tc>
              <w:tc>
                <w:tcPr>
                  <w:tcW w:w="11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A10DBD" w14:textId="77777777" w:rsidR="00782CAD" w:rsidRPr="002B1A07" w:rsidRDefault="00782CAD" w:rsidP="00782CAD">
                  <w:pPr>
                    <w:spacing w:after="0" w:line="240" w:lineRule="auto"/>
                    <w:rPr>
                      <w:rFonts w:ascii="Calibri" w:eastAsia="Times New Roman" w:hAnsi="Calibri" w:cs="Calibri"/>
                    </w:rPr>
                  </w:pPr>
                  <w:r w:rsidRPr="002B1A07">
                    <w:rPr>
                      <w:rFonts w:ascii="Calibri" w:eastAsia="Times New Roman" w:hAnsi="Calibri" w:cs="Calibri"/>
                      <w:b/>
                      <w:bCs/>
                    </w:rPr>
                    <w:t>Leader/</w:t>
                  </w:r>
                </w:p>
                <w:p w14:paraId="6198F010" w14:textId="77777777" w:rsidR="00782CAD" w:rsidRPr="002B1A07" w:rsidRDefault="00782CAD" w:rsidP="00782CAD">
                  <w:pPr>
                    <w:spacing w:after="0" w:line="240" w:lineRule="auto"/>
                    <w:rPr>
                      <w:rFonts w:ascii="Calibri" w:eastAsia="Times New Roman" w:hAnsi="Calibri" w:cs="Calibri"/>
                    </w:rPr>
                  </w:pPr>
                  <w:r w:rsidRPr="002B1A07">
                    <w:rPr>
                      <w:rFonts w:ascii="Calibri" w:eastAsia="Times New Roman" w:hAnsi="Calibri" w:cs="Calibri"/>
                      <w:b/>
                      <w:bCs/>
                    </w:rPr>
                    <w:t>Convener:</w:t>
                  </w:r>
                </w:p>
              </w:tc>
              <w:tc>
                <w:tcPr>
                  <w:tcW w:w="12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3E7EF0" w14:textId="77777777" w:rsidR="00782CAD" w:rsidRPr="002B1A07" w:rsidRDefault="00782CAD" w:rsidP="00782CAD">
                  <w:pPr>
                    <w:spacing w:after="0" w:line="240" w:lineRule="auto"/>
                    <w:rPr>
                      <w:rFonts w:ascii="Calibri" w:eastAsia="Times New Roman" w:hAnsi="Calibri" w:cs="Calibri"/>
                    </w:rPr>
                  </w:pPr>
                  <w:r w:rsidRPr="002B1A07">
                    <w:rPr>
                      <w:rFonts w:ascii="Calibri" w:eastAsia="Times New Roman" w:hAnsi="Calibri" w:cs="Calibri"/>
                      <w:b/>
                      <w:bCs/>
                    </w:rPr>
                    <w:t>Active Participant:</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9890F5" w14:textId="77777777" w:rsidR="00782CAD" w:rsidRPr="002B1A07" w:rsidRDefault="00782CAD" w:rsidP="00782CAD">
                  <w:pPr>
                    <w:spacing w:after="0" w:line="240" w:lineRule="auto"/>
                    <w:rPr>
                      <w:rFonts w:ascii="Calibri" w:eastAsia="Times New Roman" w:hAnsi="Calibri" w:cs="Calibri"/>
                    </w:rPr>
                  </w:pPr>
                  <w:r w:rsidRPr="002B1A07">
                    <w:rPr>
                      <w:rFonts w:ascii="Calibri" w:eastAsia="Times New Roman" w:hAnsi="Calibri" w:cs="Calibri"/>
                      <w:b/>
                      <w:bCs/>
                    </w:rPr>
                    <w:t>Expert/ resource person:</w:t>
                  </w:r>
                </w:p>
              </w:tc>
              <w:tc>
                <w:tcPr>
                  <w:tcW w:w="1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FDE3B1" w14:textId="77777777" w:rsidR="00782CAD" w:rsidRPr="002B1A07" w:rsidRDefault="00782CAD" w:rsidP="00782CAD">
                  <w:pPr>
                    <w:spacing w:after="0" w:line="240" w:lineRule="auto"/>
                    <w:rPr>
                      <w:rFonts w:ascii="Calibri" w:eastAsia="Times New Roman" w:hAnsi="Calibri" w:cs="Calibri"/>
                      <w:b/>
                    </w:rPr>
                  </w:pPr>
                  <w:r w:rsidRPr="002B1A07">
                    <w:rPr>
                      <w:rFonts w:ascii="Calibri" w:eastAsia="Times New Roman" w:hAnsi="Calibri" w:cs="Calibri"/>
                      <w:b/>
                    </w:rPr>
                    <w:t>Staff:</w:t>
                  </w:r>
                </w:p>
              </w:tc>
              <w:tc>
                <w:tcPr>
                  <w:tcW w:w="3084" w:type="dxa"/>
                  <w:tcBorders>
                    <w:top w:val="single" w:sz="8" w:space="0" w:color="000000"/>
                    <w:left w:val="single" w:sz="8" w:space="0" w:color="000000"/>
                    <w:bottom w:val="single" w:sz="8" w:space="0" w:color="000000"/>
                    <w:right w:val="single" w:sz="8" w:space="0" w:color="000000"/>
                  </w:tcBorders>
                </w:tcPr>
                <w:p w14:paraId="6914CB39" w14:textId="77777777" w:rsidR="00782CAD" w:rsidRPr="002B1A07" w:rsidRDefault="00782CAD" w:rsidP="00782CAD">
                  <w:pPr>
                    <w:spacing w:after="0" w:line="240" w:lineRule="auto"/>
                    <w:rPr>
                      <w:rFonts w:ascii="Calibri" w:eastAsia="Times New Roman" w:hAnsi="Calibri" w:cs="Calibri"/>
                      <w:b/>
                      <w:bCs/>
                    </w:rPr>
                  </w:pPr>
                  <w:r w:rsidRPr="002B1A07">
                    <w:rPr>
                      <w:rFonts w:ascii="Calibri" w:eastAsia="Times New Roman" w:hAnsi="Calibri" w:cs="Calibri"/>
                      <w:b/>
                      <w:bCs/>
                    </w:rPr>
                    <w:t>Progress Indicators:</w:t>
                  </w:r>
                </w:p>
              </w:tc>
              <w:tc>
                <w:tcPr>
                  <w:tcW w:w="3225" w:type="dxa"/>
                  <w:tcBorders>
                    <w:top w:val="single" w:sz="8" w:space="0" w:color="000000"/>
                    <w:left w:val="single" w:sz="8" w:space="0" w:color="000000"/>
                    <w:bottom w:val="single" w:sz="8" w:space="0" w:color="000000"/>
                    <w:right w:val="single" w:sz="8" w:space="0" w:color="000000"/>
                  </w:tcBorders>
                </w:tcPr>
                <w:p w14:paraId="5DC54650" w14:textId="77777777" w:rsidR="00782CAD" w:rsidRPr="002B1A07" w:rsidRDefault="00782CAD" w:rsidP="00782CAD">
                  <w:pPr>
                    <w:spacing w:after="0" w:line="240" w:lineRule="auto"/>
                    <w:rPr>
                      <w:rFonts w:ascii="Calibri" w:eastAsia="Times New Roman" w:hAnsi="Calibri" w:cs="Calibri"/>
                      <w:b/>
                      <w:bCs/>
                    </w:rPr>
                  </w:pPr>
                  <w:r w:rsidRPr="002B1A07">
                    <w:rPr>
                      <w:rFonts w:ascii="Calibri" w:eastAsia="Times New Roman" w:hAnsi="Calibri" w:cs="Calibri"/>
                      <w:b/>
                      <w:bCs/>
                    </w:rPr>
                    <w:t xml:space="preserve">Status of Progress Indicator: </w:t>
                  </w:r>
                </w:p>
              </w:tc>
            </w:tr>
            <w:tr w:rsidR="00782CAD" w:rsidRPr="002B1A07" w14:paraId="12470816" w14:textId="77777777" w:rsidTr="00C11367">
              <w:tc>
                <w:tcPr>
                  <w:tcW w:w="3436"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21EFBF11" w14:textId="77777777" w:rsidR="00782CAD" w:rsidRPr="002B1A07" w:rsidRDefault="00782CAD" w:rsidP="00782CAD">
                  <w:pPr>
                    <w:spacing w:after="0" w:line="240" w:lineRule="auto"/>
                    <w:rPr>
                      <w:rFonts w:ascii="Calibri" w:eastAsia="Times New Roman" w:hAnsi="Calibri" w:cs="Calibri"/>
                    </w:rPr>
                  </w:pPr>
                  <w:r w:rsidRPr="002B1A07">
                    <w:rPr>
                      <w:rFonts w:ascii="Calibri" w:eastAsia="Times New Roman" w:hAnsi="Calibri" w:cs="Calibri"/>
                    </w:rPr>
                    <w:t xml:space="preserve">1. Charge </w:t>
                  </w:r>
                  <w:r w:rsidRPr="002B1A07">
                    <w:rPr>
                      <w:rFonts w:ascii="Calibri" w:eastAsia="Times New Roman" w:hAnsi="Calibri" w:cs="Calibri"/>
                      <w:i/>
                      <w:iCs/>
                    </w:rPr>
                    <w:t>New York Works for Children</w:t>
                  </w:r>
                  <w:r w:rsidRPr="002B1A07">
                    <w:rPr>
                      <w:rFonts w:ascii="Calibri" w:eastAsia="Times New Roman" w:hAnsi="Calibri" w:cs="Calibri"/>
                    </w:rPr>
                    <w:t xml:space="preserve"> and its partner organizations with the task of differentiating professional development opportunities for all adults who, through their employment, interact with young children.  </w:t>
                  </w:r>
                  <w:r w:rsidRPr="002B1A07">
                    <w:rPr>
                      <w:rFonts w:ascii="Calibri" w:eastAsia="Times New Roman" w:hAnsi="Calibri" w:cs="Calibri"/>
                      <w:i/>
                      <w:color w:val="4472C4" w:themeColor="accent5"/>
                    </w:rPr>
                    <w:t>*B5 funded….</w:t>
                  </w:r>
                </w:p>
              </w:tc>
              <w:tc>
                <w:tcPr>
                  <w:tcW w:w="1136"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0581AB7F" w14:textId="77777777" w:rsidR="00782CAD" w:rsidRPr="002B1A07" w:rsidRDefault="00782CAD" w:rsidP="00782CAD">
                  <w:pPr>
                    <w:spacing w:after="0" w:line="240" w:lineRule="auto"/>
                    <w:rPr>
                      <w:rFonts w:ascii="Calibri" w:eastAsia="Times New Roman" w:hAnsi="Calibri" w:cs="Calibri"/>
                    </w:rPr>
                  </w:pPr>
                  <w:r w:rsidRPr="002B1A07">
                    <w:rPr>
                      <w:rFonts w:ascii="Calibri" w:eastAsia="Times New Roman" w:hAnsi="Calibri" w:cs="Calibri"/>
                      <w:b/>
                      <w:bCs/>
                    </w:rPr>
                    <w:t>(NYWfC Director TBD, currently Tinnycua Williams)</w:t>
                  </w:r>
                </w:p>
              </w:tc>
              <w:tc>
                <w:tcPr>
                  <w:tcW w:w="1262"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5A9CE314" w14:textId="77777777" w:rsidR="00782CAD" w:rsidRPr="002B1A07" w:rsidRDefault="00782CAD" w:rsidP="00782CAD">
                  <w:pPr>
                    <w:spacing w:after="0" w:line="240" w:lineRule="auto"/>
                    <w:rPr>
                      <w:rFonts w:ascii="Calibri" w:eastAsia="Times New Roman" w:hAnsi="Calibri" w:cs="Calibri"/>
                      <w:b/>
                      <w:bCs/>
                    </w:rPr>
                  </w:pPr>
                  <w:r w:rsidRPr="002B1A07">
                    <w:rPr>
                      <w:rFonts w:ascii="Calibri" w:eastAsia="Times New Roman" w:hAnsi="Calibri" w:cs="Calibri"/>
                      <w:b/>
                      <w:bCs/>
                    </w:rPr>
                    <w:t>Karen Harkness</w:t>
                  </w:r>
                </w:p>
                <w:p w14:paraId="4FC05C18" w14:textId="77777777" w:rsidR="00782CAD" w:rsidRPr="002B1A07" w:rsidRDefault="00782CAD" w:rsidP="00782CAD">
                  <w:pPr>
                    <w:spacing w:after="0" w:line="240" w:lineRule="auto"/>
                    <w:rPr>
                      <w:rFonts w:ascii="Calibri" w:eastAsia="Times New Roman" w:hAnsi="Calibri" w:cs="Calibri"/>
                      <w:b/>
                      <w:bCs/>
                    </w:rPr>
                  </w:pPr>
                  <w:r w:rsidRPr="002B1A07">
                    <w:rPr>
                      <w:rFonts w:ascii="Calibri" w:eastAsia="Times New Roman" w:hAnsi="Calibri" w:cs="Calibri"/>
                      <w:b/>
                      <w:bCs/>
                    </w:rPr>
                    <w:t>Linda Darrah </w:t>
                  </w:r>
                </w:p>
                <w:p w14:paraId="2199D8CA" w14:textId="77777777" w:rsidR="00782CAD" w:rsidRPr="002B1A07" w:rsidRDefault="00782CAD" w:rsidP="00782CAD">
                  <w:pPr>
                    <w:spacing w:after="0" w:line="240" w:lineRule="auto"/>
                    <w:rPr>
                      <w:rFonts w:ascii="Calibri" w:eastAsia="Times New Roman" w:hAnsi="Calibri" w:cs="Calibri"/>
                    </w:rPr>
                  </w:pPr>
                </w:p>
                <w:p w14:paraId="261E8F95" w14:textId="77777777" w:rsidR="00782CAD" w:rsidRPr="002B1A07" w:rsidRDefault="00782CAD" w:rsidP="00782CAD">
                  <w:pPr>
                    <w:spacing w:after="0" w:line="240" w:lineRule="auto"/>
                    <w:rPr>
                      <w:rFonts w:ascii="Calibri" w:eastAsia="Times New Roman" w:hAnsi="Calibri" w:cs="Calibri"/>
                    </w:rPr>
                  </w:pPr>
                </w:p>
              </w:tc>
              <w:tc>
                <w:tcPr>
                  <w:tcW w:w="1091"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7D770491" w14:textId="77777777" w:rsidR="00782CAD" w:rsidRPr="002B1A07" w:rsidRDefault="00782CAD" w:rsidP="00782CAD">
                  <w:pPr>
                    <w:spacing w:after="0" w:line="240" w:lineRule="auto"/>
                    <w:rPr>
                      <w:rFonts w:ascii="Calibri" w:eastAsia="Times New Roman" w:hAnsi="Calibri" w:cs="Calibri"/>
                    </w:rPr>
                  </w:pPr>
                </w:p>
              </w:tc>
              <w:tc>
                <w:tcPr>
                  <w:tcW w:w="1126"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7F492B4D" w14:textId="77777777" w:rsidR="00FB632F" w:rsidRDefault="00FB632F" w:rsidP="00782CAD">
                  <w:pPr>
                    <w:spacing w:after="0" w:line="240" w:lineRule="auto"/>
                    <w:rPr>
                      <w:rFonts w:ascii="Calibri" w:eastAsia="Times New Roman" w:hAnsi="Calibri" w:cs="Calibri"/>
                      <w:b/>
                    </w:rPr>
                  </w:pPr>
                  <w:r>
                    <w:rPr>
                      <w:rFonts w:cstheme="minorHAnsi"/>
                      <w:b/>
                    </w:rPr>
                    <w:t>Charla Smith</w:t>
                  </w:r>
                  <w:r w:rsidRPr="002B1A07">
                    <w:rPr>
                      <w:rFonts w:ascii="Calibri" w:eastAsia="Times New Roman" w:hAnsi="Calibri" w:cs="Calibri"/>
                      <w:b/>
                    </w:rPr>
                    <w:t xml:space="preserve"> </w:t>
                  </w:r>
                </w:p>
                <w:p w14:paraId="21B6F494" w14:textId="77777777" w:rsidR="00FB632F" w:rsidRDefault="00FB632F" w:rsidP="00782CAD">
                  <w:pPr>
                    <w:spacing w:after="0" w:line="240" w:lineRule="auto"/>
                    <w:rPr>
                      <w:rFonts w:ascii="Calibri" w:eastAsia="Times New Roman" w:hAnsi="Calibri" w:cs="Calibri"/>
                      <w:b/>
                    </w:rPr>
                  </w:pPr>
                </w:p>
                <w:p w14:paraId="7A7DC31A" w14:textId="350F297A" w:rsidR="00782CAD" w:rsidRPr="002B1A07" w:rsidRDefault="00782CAD" w:rsidP="00782CAD">
                  <w:pPr>
                    <w:spacing w:after="0" w:line="240" w:lineRule="auto"/>
                    <w:rPr>
                      <w:rFonts w:ascii="Calibri" w:eastAsia="Times New Roman" w:hAnsi="Calibri" w:cs="Calibri"/>
                      <w:b/>
                    </w:rPr>
                  </w:pPr>
                  <w:r w:rsidRPr="002B1A07">
                    <w:rPr>
                      <w:rFonts w:ascii="Calibri" w:eastAsia="Times New Roman" w:hAnsi="Calibri" w:cs="Calibri"/>
                      <w:b/>
                    </w:rPr>
                    <w:t>Tinnycua Williams</w:t>
                  </w:r>
                </w:p>
              </w:tc>
              <w:tc>
                <w:tcPr>
                  <w:tcW w:w="308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45B2C377" w14:textId="77777777" w:rsidR="00782CAD" w:rsidRPr="002B1A07" w:rsidRDefault="00782CAD" w:rsidP="00782CAD">
                  <w:pPr>
                    <w:spacing w:after="0" w:line="240" w:lineRule="auto"/>
                    <w:rPr>
                      <w:rFonts w:ascii="Calibri" w:eastAsia="Times New Roman" w:hAnsi="Calibri" w:cs="Calibri"/>
                      <w:b/>
                      <w:bCs/>
                    </w:rPr>
                  </w:pPr>
                  <w:r w:rsidRPr="002B1A07">
                    <w:rPr>
                      <w:rFonts w:ascii="Calibri" w:eastAsia="Times New Roman" w:hAnsi="Calibri" w:cs="Calibri"/>
                      <w:b/>
                      <w:bCs/>
                    </w:rPr>
                    <w:t>Year 1</w:t>
                  </w:r>
                </w:p>
                <w:p w14:paraId="7601925B" w14:textId="77777777" w:rsidR="00782CAD" w:rsidRPr="002B1A07" w:rsidRDefault="00782CAD" w:rsidP="00782CAD">
                  <w:pPr>
                    <w:pStyle w:val="NoSpacing"/>
                    <w:numPr>
                      <w:ilvl w:val="0"/>
                      <w:numId w:val="16"/>
                    </w:numPr>
                    <w:rPr>
                      <w:rFonts w:ascii="Calibri" w:hAnsi="Calibri" w:cs="Calibri"/>
                      <w:sz w:val="22"/>
                      <w:szCs w:val="22"/>
                    </w:rPr>
                  </w:pPr>
                  <w:r w:rsidRPr="002B1A07">
                    <w:rPr>
                      <w:rFonts w:ascii="Calibri" w:hAnsi="Calibri" w:cs="Calibri"/>
                      <w:sz w:val="22"/>
                      <w:szCs w:val="22"/>
                    </w:rPr>
                    <w:t xml:space="preserve">Gaps in PD and teacher training have been identified for educators serving young children with special attention on infants and toddlers and recommendations to fill these gaps have been developed and presented to SED, OCFS and other partners.   </w:t>
                  </w:r>
                </w:p>
              </w:tc>
              <w:tc>
                <w:tcPr>
                  <w:tcW w:w="3225"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35589D01" w14:textId="77777777" w:rsidR="00782CAD" w:rsidRPr="00005F20" w:rsidRDefault="00782CAD" w:rsidP="00782CAD">
                  <w:pPr>
                    <w:rPr>
                      <w:rFonts w:ascii="Calibri" w:eastAsia="Times New Roman" w:hAnsi="Calibri" w:cs="Calibri"/>
                    </w:rPr>
                  </w:pPr>
                  <w:r w:rsidRPr="00005F20">
                    <w:rPr>
                      <w:rFonts w:ascii="Calibri" w:eastAsia="Times New Roman" w:hAnsi="Calibri" w:cs="Calibri"/>
                      <w:b/>
                    </w:rPr>
                    <w:t>Y1</w:t>
                  </w:r>
                  <w:r w:rsidRPr="00005F20">
                    <w:rPr>
                      <w:rFonts w:ascii="Calibri" w:eastAsia="Times New Roman" w:hAnsi="Calibri" w:cs="Calibri"/>
                    </w:rPr>
                    <w:t xml:space="preserve">: -Made the recommendation to </w:t>
                  </w:r>
                  <w:hyperlink r:id="rId26" w:history="1">
                    <w:r w:rsidRPr="00005F20">
                      <w:rPr>
                        <w:rStyle w:val="Hyperlink"/>
                        <w:rFonts w:ascii="Calibri" w:eastAsia="Times New Roman" w:hAnsi="Calibri" w:cs="Calibri"/>
                      </w:rPr>
                      <w:t>OCFS</w:t>
                    </w:r>
                  </w:hyperlink>
                  <w:r w:rsidRPr="00005F20">
                    <w:rPr>
                      <w:rFonts w:ascii="Calibri" w:eastAsia="Times New Roman" w:hAnsi="Calibri" w:cs="Calibri"/>
                    </w:rPr>
                    <w:t xml:space="preserve"> to extend the virtual training allow-ability into the future.              - </w:t>
                  </w:r>
                  <w:r w:rsidRPr="00005F20">
                    <w:rPr>
                      <w:rFonts w:ascii="Calibri" w:eastAsia="Times New Roman" w:hAnsi="Calibri" w:cs="Calibri"/>
                      <w:bCs/>
                    </w:rPr>
                    <w:t xml:space="preserve">Workforce analysis of courses completed. </w:t>
                  </w:r>
                </w:p>
                <w:p w14:paraId="238BF13A" w14:textId="77777777" w:rsidR="00782CAD" w:rsidRPr="00005F20" w:rsidRDefault="00782CAD" w:rsidP="00782CAD">
                  <w:pPr>
                    <w:spacing w:after="0" w:line="240" w:lineRule="auto"/>
                    <w:rPr>
                      <w:rFonts w:ascii="Calibri" w:eastAsia="Times New Roman" w:hAnsi="Calibri" w:cs="Calibri"/>
                    </w:rPr>
                  </w:pPr>
                  <w:r w:rsidRPr="00005F20">
                    <w:rPr>
                      <w:rFonts w:ascii="Calibri" w:eastAsia="Times New Roman" w:hAnsi="Calibri" w:cs="Calibri"/>
                      <w:b/>
                    </w:rPr>
                    <w:t>Y2</w:t>
                  </w:r>
                  <w:r w:rsidRPr="00005F20">
                    <w:rPr>
                      <w:rFonts w:ascii="Calibri" w:eastAsia="Times New Roman" w:hAnsi="Calibri" w:cs="Calibri"/>
                    </w:rPr>
                    <w:t xml:space="preserve">: -Research network conducting briefings about Infant/toddler coursework for policymakers. </w:t>
                  </w:r>
                </w:p>
                <w:p w14:paraId="4AB20AF2" w14:textId="77777777" w:rsidR="00782CAD" w:rsidRPr="00005F20" w:rsidRDefault="00782CAD" w:rsidP="00BE5EA6">
                  <w:pPr>
                    <w:shd w:val="clear" w:color="auto" w:fill="DEEAF6" w:themeFill="accent1" w:themeFillTint="33"/>
                    <w:spacing w:after="0" w:line="240" w:lineRule="auto"/>
                    <w:rPr>
                      <w:rFonts w:ascii="Calibri" w:hAnsi="Calibri" w:cs="Calibri"/>
                    </w:rPr>
                  </w:pPr>
                  <w:r w:rsidRPr="00BE5EA6">
                    <w:rPr>
                      <w:rFonts w:ascii="Calibri" w:hAnsi="Calibri" w:cs="Calibri"/>
                      <w:shd w:val="clear" w:color="auto" w:fill="DEEAF6" w:themeFill="accent1" w:themeFillTint="33"/>
                    </w:rPr>
                    <w:t>-Infant-Early Childhood Mental Health Basics Course (</w:t>
                  </w:r>
                  <w:r w:rsidRPr="00005F20">
                    <w:rPr>
                      <w:rFonts w:ascii="Calibri" w:eastAsia="Times New Roman" w:hAnsi="Calibri" w:cs="Calibri"/>
                    </w:rPr>
                    <w:t xml:space="preserve">NYSAIMH) - free course offered 14 times in 2021. Training funded through </w:t>
                  </w:r>
                  <w:r w:rsidRPr="00005F20">
                    <w:rPr>
                      <w:rFonts w:ascii="Calibri" w:hAnsi="Calibri" w:cs="Calibri"/>
                    </w:rPr>
                    <w:t>PDBG5 grant.  10 trainings funded for 2020.</w:t>
                  </w:r>
                </w:p>
                <w:p w14:paraId="2B5ACDB1" w14:textId="77777777" w:rsidR="00782CAD" w:rsidRPr="00005F20" w:rsidRDefault="00782CAD" w:rsidP="00782CAD">
                  <w:pPr>
                    <w:spacing w:after="0" w:line="240" w:lineRule="auto"/>
                    <w:rPr>
                      <w:rFonts w:ascii="Calibri" w:hAnsi="Calibri" w:cs="Calibri"/>
                      <w:b/>
                    </w:rPr>
                  </w:pPr>
                </w:p>
                <w:p w14:paraId="5591C8BB" w14:textId="3FF6BCBF" w:rsidR="00782CAD" w:rsidRDefault="00782CAD" w:rsidP="00BE5EA6">
                  <w:pPr>
                    <w:shd w:val="clear" w:color="auto" w:fill="DEEAF6" w:themeFill="accent1" w:themeFillTint="33"/>
                    <w:spacing w:after="0" w:line="240" w:lineRule="auto"/>
                    <w:rPr>
                      <w:rFonts w:ascii="Calibri" w:hAnsi="Calibri" w:cs="Calibri"/>
                      <w:b/>
                    </w:rPr>
                  </w:pPr>
                  <w:r w:rsidRPr="00BE5EA6">
                    <w:rPr>
                      <w:rFonts w:ascii="Calibri" w:hAnsi="Calibri" w:cs="Calibri"/>
                      <w:b/>
                      <w:shd w:val="clear" w:color="auto" w:fill="DEEAF6" w:themeFill="accent1" w:themeFillTint="33"/>
                    </w:rPr>
                    <w:t>Y3</w:t>
                  </w:r>
                  <w:r w:rsidR="0053570C" w:rsidRPr="00BE5EA6">
                    <w:rPr>
                      <w:rFonts w:ascii="Calibri" w:hAnsi="Calibri" w:cs="Calibri"/>
                      <w:b/>
                      <w:shd w:val="clear" w:color="auto" w:fill="DEEAF6" w:themeFill="accent1" w:themeFillTint="33"/>
                    </w:rPr>
                    <w:t xml:space="preserve"> Q1</w:t>
                  </w:r>
                  <w:r w:rsidRPr="00BE5EA6">
                    <w:rPr>
                      <w:rFonts w:ascii="Calibri" w:hAnsi="Calibri" w:cs="Calibri"/>
                      <w:b/>
                      <w:shd w:val="clear" w:color="auto" w:fill="DEEAF6" w:themeFill="accent1" w:themeFillTint="33"/>
                    </w:rPr>
                    <w:t xml:space="preserve">: </w:t>
                  </w:r>
                  <w:r w:rsidRPr="00BE5EA6">
                    <w:rPr>
                      <w:rFonts w:ascii="Calibri" w:hAnsi="Calibri" w:cs="Calibri"/>
                      <w:shd w:val="clear" w:color="auto" w:fill="DEEAF6" w:themeFill="accent1" w:themeFillTint="33"/>
                    </w:rPr>
                    <w:t>-Convened NYCDOH, NYAEYC &amp; Aspire to discuss possibility for inputting trainings into Aspire, particularly asynchronous trainings 2022</w:t>
                  </w:r>
                  <w:r w:rsidRPr="007127CB">
                    <w:rPr>
                      <w:rFonts w:ascii="Calibri" w:hAnsi="Calibri" w:cs="Calibri"/>
                      <w:shd w:val="clear" w:color="auto" w:fill="DEEAF6" w:themeFill="accent1" w:themeFillTint="33"/>
                    </w:rPr>
                    <w:t>.</w:t>
                  </w:r>
                  <w:r w:rsidRPr="00005F20">
                    <w:rPr>
                      <w:rFonts w:ascii="Calibri" w:hAnsi="Calibri" w:cs="Calibri"/>
                      <w:b/>
                    </w:rPr>
                    <w:t xml:space="preserve">   </w:t>
                  </w:r>
                </w:p>
                <w:p w14:paraId="58438A9C" w14:textId="77777777" w:rsidR="0053570C" w:rsidRDefault="0053570C" w:rsidP="00782CAD">
                  <w:pPr>
                    <w:spacing w:after="0" w:line="240" w:lineRule="auto"/>
                    <w:rPr>
                      <w:rFonts w:ascii="Calibri" w:hAnsi="Calibri" w:cs="Calibri"/>
                      <w:b/>
                    </w:rPr>
                  </w:pPr>
                </w:p>
                <w:p w14:paraId="217459D0" w14:textId="77777777" w:rsidR="00782CAD" w:rsidRDefault="0053570C" w:rsidP="00782CAD">
                  <w:pPr>
                    <w:spacing w:after="0" w:line="240" w:lineRule="auto"/>
                    <w:rPr>
                      <w:rFonts w:ascii="Calibri" w:eastAsia="Times New Roman" w:hAnsi="Calibri" w:cs="Calibri"/>
                      <w:bCs/>
                    </w:rPr>
                  </w:pPr>
                  <w:r>
                    <w:rPr>
                      <w:rFonts w:ascii="Calibri" w:eastAsia="Times New Roman" w:hAnsi="Calibri" w:cs="Calibri"/>
                      <w:b/>
                    </w:rPr>
                    <w:t xml:space="preserve">Y3 </w:t>
                  </w:r>
                  <w:r w:rsidR="00782CAD">
                    <w:rPr>
                      <w:rFonts w:ascii="Calibri" w:eastAsia="Times New Roman" w:hAnsi="Calibri" w:cs="Calibri"/>
                      <w:b/>
                    </w:rPr>
                    <w:t>Q2</w:t>
                  </w:r>
                  <w:r w:rsidR="001A1BDA">
                    <w:rPr>
                      <w:rFonts w:ascii="Calibri" w:eastAsia="Times New Roman" w:hAnsi="Calibri" w:cs="Calibri"/>
                      <w:b/>
                    </w:rPr>
                    <w:t xml:space="preserve">: </w:t>
                  </w:r>
                  <w:r w:rsidR="00782CAD">
                    <w:rPr>
                      <w:rFonts w:ascii="Calibri" w:eastAsia="Times New Roman" w:hAnsi="Calibri" w:cs="Calibri"/>
                      <w:b/>
                    </w:rPr>
                    <w:t>-</w:t>
                  </w:r>
                  <w:r w:rsidR="00782CAD" w:rsidRPr="0014491E">
                    <w:rPr>
                      <w:rFonts w:ascii="Calibri" w:eastAsia="Times New Roman" w:hAnsi="Calibri" w:cs="Calibri"/>
                      <w:bCs/>
                    </w:rPr>
                    <w:t xml:space="preserve">NY Association for Infant Mental Health </w:t>
                  </w:r>
                  <w:r w:rsidR="00782CAD">
                    <w:rPr>
                      <w:rFonts w:ascii="Calibri" w:eastAsia="Times New Roman" w:hAnsi="Calibri" w:cs="Calibri"/>
                      <w:bCs/>
                    </w:rPr>
                    <w:t xml:space="preserve">has developed </w:t>
                  </w:r>
                  <w:r w:rsidR="00782CAD" w:rsidRPr="0014491E">
                    <w:rPr>
                      <w:rFonts w:ascii="Calibri" w:eastAsia="Times New Roman" w:hAnsi="Calibri" w:cs="Calibri"/>
                      <w:bCs/>
                    </w:rPr>
                    <w:t xml:space="preserve">“Infant and Early Childhood Mental Health offers Response” entry level </w:t>
                  </w:r>
                  <w:r w:rsidR="00782CAD" w:rsidRPr="0014491E">
                    <w:rPr>
                      <w:rFonts w:ascii="Calibri" w:eastAsia="Times New Roman" w:hAnsi="Calibri" w:cs="Calibri"/>
                      <w:bCs/>
                    </w:rPr>
                    <w:lastRenderedPageBreak/>
                    <w:t xml:space="preserve">module, second </w:t>
                  </w:r>
                  <w:r w:rsidR="00782CAD">
                    <w:rPr>
                      <w:rFonts w:ascii="Calibri" w:eastAsia="Times New Roman" w:hAnsi="Calibri" w:cs="Calibri"/>
                      <w:bCs/>
                    </w:rPr>
                    <w:t xml:space="preserve">module is being </w:t>
                  </w:r>
                  <w:r w:rsidR="00782CAD" w:rsidRPr="0014491E">
                    <w:rPr>
                      <w:rFonts w:ascii="Calibri" w:eastAsia="Times New Roman" w:hAnsi="Calibri" w:cs="Calibri"/>
                      <w:bCs/>
                    </w:rPr>
                    <w:t>developed</w:t>
                  </w:r>
                  <w:r w:rsidR="00782CAD">
                    <w:rPr>
                      <w:rFonts w:ascii="Calibri" w:eastAsia="Times New Roman" w:hAnsi="Calibri" w:cs="Calibri"/>
                      <w:bCs/>
                    </w:rPr>
                    <w:t xml:space="preserve">.  </w:t>
                  </w:r>
                </w:p>
                <w:p w14:paraId="54CE8812" w14:textId="342753FE" w:rsidR="001957B5" w:rsidRPr="00023EA3" w:rsidRDefault="001957B5" w:rsidP="00023EA3">
                  <w:pPr>
                    <w:pStyle w:val="NormalWeb"/>
                    <w:rPr>
                      <w:rFonts w:asciiTheme="minorHAnsi" w:hAnsiTheme="minorHAnsi"/>
                      <w:bCs/>
                    </w:rPr>
                  </w:pPr>
                  <w:r w:rsidRPr="00667D98">
                    <w:rPr>
                      <w:rFonts w:asciiTheme="minorHAnsi" w:hAnsiTheme="minorHAnsi" w:cs="Calibri"/>
                      <w:b/>
                      <w:sz w:val="22"/>
                      <w:szCs w:val="22"/>
                    </w:rPr>
                    <w:t xml:space="preserve">Y3 Q3: </w:t>
                  </w:r>
                  <w:r w:rsidRPr="00023EA3">
                    <w:rPr>
                      <w:rFonts w:asciiTheme="minorHAnsi" w:hAnsiTheme="minorHAnsi" w:cs="Calibri"/>
                      <w:bCs/>
                      <w:color w:val="000000" w:themeColor="text1"/>
                      <w:sz w:val="22"/>
                      <w:szCs w:val="22"/>
                    </w:rPr>
                    <w:t xml:space="preserve">PDI continued to provide support to NYSAIMH to enter </w:t>
                  </w:r>
                  <w:r w:rsidRPr="00023EA3">
                    <w:rPr>
                      <w:rFonts w:asciiTheme="minorHAnsi" w:hAnsiTheme="minorHAnsi"/>
                      <w:bCs/>
                      <w:color w:val="000000" w:themeColor="text1"/>
                      <w:sz w:val="22"/>
                      <w:szCs w:val="22"/>
                    </w:rPr>
                    <w:t>First Responses Infant and Early Childhood Mental Health First Responses Module 1 and Infant and Early Childhood Mental Health First Responses Module 2 into the Aspire Registry in anticipation of distance learning approval.</w:t>
                  </w:r>
                </w:p>
              </w:tc>
            </w:tr>
            <w:tr w:rsidR="00782CAD" w:rsidRPr="002B1A07" w14:paraId="20B1AEB2" w14:textId="77777777" w:rsidTr="00C11367">
              <w:tc>
                <w:tcPr>
                  <w:tcW w:w="3436"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4A0DFCE6" w14:textId="77777777" w:rsidR="00782CAD" w:rsidRPr="002B1A07" w:rsidRDefault="00782CAD" w:rsidP="00782CAD">
                  <w:pPr>
                    <w:spacing w:after="0" w:line="240" w:lineRule="auto"/>
                    <w:rPr>
                      <w:rFonts w:ascii="Calibri" w:eastAsia="Times New Roman" w:hAnsi="Calibri" w:cs="Calibri"/>
                    </w:rPr>
                  </w:pPr>
                  <w:r w:rsidRPr="002B1A07">
                    <w:rPr>
                      <w:rFonts w:ascii="Calibri" w:eastAsia="Times New Roman" w:hAnsi="Calibri" w:cs="Calibri"/>
                    </w:rPr>
                    <w:t xml:space="preserve">2. Promote use of NYS Core Body of Knowledge and other foundational NYS resources across schools, centers, and family child care.  </w:t>
                  </w:r>
                  <w:r w:rsidRPr="002B1A07">
                    <w:rPr>
                      <w:rFonts w:ascii="Calibri" w:eastAsia="Times New Roman" w:hAnsi="Calibri" w:cs="Calibri"/>
                      <w:i/>
                      <w:color w:val="4472C4" w:themeColor="accent5"/>
                    </w:rPr>
                    <w:t>*B5 funded</w:t>
                  </w:r>
                </w:p>
              </w:tc>
              <w:tc>
                <w:tcPr>
                  <w:tcW w:w="1136"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15ABD348" w14:textId="77777777" w:rsidR="00782CAD" w:rsidRPr="00332DC2" w:rsidRDefault="00782CAD" w:rsidP="00782CAD">
                  <w:pPr>
                    <w:spacing w:after="0" w:line="240" w:lineRule="auto"/>
                    <w:rPr>
                      <w:rFonts w:ascii="Calibri" w:eastAsia="Times New Roman" w:hAnsi="Calibri" w:cs="Calibri"/>
                      <w:color w:val="A6A6A6" w:themeColor="background1" w:themeShade="A6"/>
                    </w:rPr>
                  </w:pPr>
                  <w:r w:rsidRPr="00332DC2">
                    <w:rPr>
                      <w:rFonts w:ascii="Calibri" w:eastAsia="Times New Roman" w:hAnsi="Calibri" w:cs="Calibri"/>
                      <w:b/>
                      <w:bCs/>
                      <w:color w:val="A6A6A6" w:themeColor="background1" w:themeShade="A6"/>
                    </w:rPr>
                    <w:t>Helen Frazier</w:t>
                  </w:r>
                </w:p>
                <w:p w14:paraId="7BD52ED2" w14:textId="77777777" w:rsidR="00782CAD" w:rsidRPr="002B1A07" w:rsidRDefault="00782CAD" w:rsidP="00782CAD">
                  <w:pPr>
                    <w:spacing w:after="0" w:line="240" w:lineRule="auto"/>
                    <w:rPr>
                      <w:rFonts w:ascii="Calibri" w:eastAsia="Times New Roman" w:hAnsi="Calibri" w:cs="Calibri"/>
                    </w:rPr>
                  </w:pPr>
                </w:p>
              </w:tc>
              <w:tc>
                <w:tcPr>
                  <w:tcW w:w="1262"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3C721AF0" w14:textId="77777777" w:rsidR="00782CAD" w:rsidRPr="002B1A07" w:rsidRDefault="00782CAD" w:rsidP="00782CAD">
                  <w:pPr>
                    <w:spacing w:after="0" w:line="240" w:lineRule="auto"/>
                    <w:rPr>
                      <w:rFonts w:ascii="Calibri" w:eastAsia="Times New Roman" w:hAnsi="Calibri" w:cs="Calibri"/>
                      <w:b/>
                      <w:bCs/>
                    </w:rPr>
                  </w:pPr>
                  <w:r w:rsidRPr="002B1A07">
                    <w:rPr>
                      <w:rFonts w:ascii="Calibri" w:eastAsia="Times New Roman" w:hAnsi="Calibri" w:cs="Calibri"/>
                      <w:b/>
                      <w:bCs/>
                    </w:rPr>
                    <w:t>Abbe Kovacik</w:t>
                  </w:r>
                </w:p>
                <w:p w14:paraId="00802B5A" w14:textId="77777777" w:rsidR="00782CAD" w:rsidRPr="002B1A07" w:rsidRDefault="00782CAD" w:rsidP="00782CAD">
                  <w:pPr>
                    <w:spacing w:after="0" w:line="240" w:lineRule="auto"/>
                    <w:rPr>
                      <w:rFonts w:ascii="Calibri" w:eastAsia="Times New Roman" w:hAnsi="Calibri" w:cs="Calibri"/>
                    </w:rPr>
                  </w:pPr>
                  <w:r w:rsidRPr="002B1A07">
                    <w:rPr>
                      <w:rFonts w:ascii="Calibri" w:eastAsia="Times New Roman" w:hAnsi="Calibri" w:cs="Calibri"/>
                      <w:b/>
                      <w:bCs/>
                    </w:rPr>
                    <w:t>Linda Darrah </w:t>
                  </w:r>
                </w:p>
              </w:tc>
              <w:tc>
                <w:tcPr>
                  <w:tcW w:w="1091"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500BDE15" w14:textId="77777777" w:rsidR="00782CAD" w:rsidRPr="002B1A07" w:rsidRDefault="00782CAD" w:rsidP="00782CAD">
                  <w:pPr>
                    <w:spacing w:after="0" w:line="240" w:lineRule="auto"/>
                    <w:rPr>
                      <w:rFonts w:ascii="Calibri" w:eastAsia="Times New Roman" w:hAnsi="Calibri" w:cs="Calibri"/>
                    </w:rPr>
                  </w:pPr>
                  <w:r w:rsidRPr="002B1A07">
                    <w:rPr>
                      <w:rFonts w:ascii="Calibri" w:eastAsia="Times New Roman" w:hAnsi="Calibri" w:cs="Calibri"/>
                      <w:b/>
                      <w:bCs/>
                    </w:rPr>
                    <w:t>Jason Breslin</w:t>
                  </w:r>
                </w:p>
              </w:tc>
              <w:tc>
                <w:tcPr>
                  <w:tcW w:w="1126"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7253A2EB" w14:textId="77777777" w:rsidR="00782CAD" w:rsidRPr="002B1A07" w:rsidRDefault="00782CAD" w:rsidP="00782CAD">
                  <w:pPr>
                    <w:spacing w:after="0" w:line="240" w:lineRule="auto"/>
                    <w:rPr>
                      <w:rFonts w:ascii="Calibri" w:eastAsia="Times New Roman" w:hAnsi="Calibri" w:cs="Calibri"/>
                    </w:rPr>
                  </w:pPr>
                </w:p>
              </w:tc>
              <w:tc>
                <w:tcPr>
                  <w:tcW w:w="308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0D9E0E21" w14:textId="77777777" w:rsidR="00782CAD" w:rsidRPr="002B1A07" w:rsidRDefault="00782CAD" w:rsidP="00782CAD">
                  <w:pPr>
                    <w:pStyle w:val="NoSpacing"/>
                    <w:rPr>
                      <w:rFonts w:ascii="Calibri" w:hAnsi="Calibri" w:cs="Calibri"/>
                      <w:b/>
                      <w:sz w:val="22"/>
                      <w:szCs w:val="22"/>
                    </w:rPr>
                  </w:pPr>
                  <w:r w:rsidRPr="002B1A07">
                    <w:rPr>
                      <w:rFonts w:ascii="Calibri" w:hAnsi="Calibri" w:cs="Calibri"/>
                      <w:b/>
                      <w:sz w:val="22"/>
                      <w:szCs w:val="22"/>
                    </w:rPr>
                    <w:t xml:space="preserve"> Year 1</w:t>
                  </w:r>
                </w:p>
                <w:p w14:paraId="0390CC1A" w14:textId="77777777" w:rsidR="00782CAD" w:rsidRPr="002B1A07" w:rsidRDefault="00782CAD" w:rsidP="00782CAD">
                  <w:pPr>
                    <w:pStyle w:val="NoSpacing"/>
                    <w:numPr>
                      <w:ilvl w:val="0"/>
                      <w:numId w:val="16"/>
                    </w:numPr>
                    <w:rPr>
                      <w:rFonts w:ascii="Calibri" w:hAnsi="Calibri" w:cs="Calibri"/>
                      <w:sz w:val="22"/>
                      <w:szCs w:val="22"/>
                    </w:rPr>
                  </w:pPr>
                  <w:r w:rsidRPr="002B1A07">
                    <w:rPr>
                      <w:rFonts w:ascii="Calibri" w:hAnsi="Calibri" w:cs="Calibri"/>
                      <w:sz w:val="22"/>
                      <w:szCs w:val="22"/>
                    </w:rPr>
                    <w:t xml:space="preserve">All newly licensed programs have received the Welcome Kit including: the Core Body of Knowledge, newly revised Early Learning Guidelines and Developmentally Appropriate Practice Briefs. </w:t>
                  </w:r>
                </w:p>
              </w:tc>
              <w:tc>
                <w:tcPr>
                  <w:tcW w:w="3225"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64F2B931" w14:textId="77777777" w:rsidR="00782CAD" w:rsidRPr="002B1A07" w:rsidRDefault="00782CAD" w:rsidP="00782CAD">
                  <w:pPr>
                    <w:spacing w:after="0"/>
                    <w:rPr>
                      <w:rFonts w:ascii="Calibri" w:eastAsia="Times New Roman" w:hAnsi="Calibri" w:cs="Calibri"/>
                    </w:rPr>
                  </w:pPr>
                  <w:r w:rsidRPr="002B1A07">
                    <w:rPr>
                      <w:rFonts w:ascii="Calibri" w:eastAsia="Times New Roman" w:hAnsi="Calibri" w:cs="Calibri"/>
                      <w:b/>
                    </w:rPr>
                    <w:t>Y1</w:t>
                  </w:r>
                  <w:r w:rsidRPr="002B1A07">
                    <w:rPr>
                      <w:rFonts w:ascii="Calibri" w:eastAsia="Times New Roman" w:hAnsi="Calibri" w:cs="Calibri"/>
                    </w:rPr>
                    <w:t>: -</w:t>
                  </w:r>
                  <w:r w:rsidRPr="002B1A07">
                    <w:rPr>
                      <w:rFonts w:ascii="Calibri" w:eastAsia="Times New Roman" w:hAnsi="Calibri" w:cs="Calibri"/>
                      <w:bCs/>
                    </w:rPr>
                    <w:t>CBK booklets being distributed in welcome kits.</w:t>
                  </w:r>
                </w:p>
                <w:p w14:paraId="4EB76C09" w14:textId="46CE23C6" w:rsidR="00782CAD" w:rsidRDefault="00782CAD" w:rsidP="00782CAD">
                  <w:pPr>
                    <w:spacing w:after="0"/>
                    <w:rPr>
                      <w:rFonts w:ascii="Calibri" w:eastAsia="Times New Roman" w:hAnsi="Calibri" w:cs="Calibri"/>
                    </w:rPr>
                  </w:pPr>
                  <w:r w:rsidRPr="002B1A07">
                    <w:rPr>
                      <w:rFonts w:ascii="Calibri" w:eastAsia="Times New Roman" w:hAnsi="Calibri" w:cs="Calibri"/>
                    </w:rPr>
                    <w:t>- CBK trainings occurring throughout the state.</w:t>
                  </w:r>
                </w:p>
                <w:p w14:paraId="6D3F472E" w14:textId="77777777" w:rsidR="001A1BDA" w:rsidRPr="002B1A07" w:rsidRDefault="001A1BDA" w:rsidP="00782CAD">
                  <w:pPr>
                    <w:spacing w:after="0"/>
                    <w:rPr>
                      <w:rFonts w:ascii="Calibri" w:eastAsia="Times New Roman" w:hAnsi="Calibri" w:cs="Calibri"/>
                    </w:rPr>
                  </w:pPr>
                </w:p>
                <w:p w14:paraId="6DB869F0" w14:textId="2F9AB143" w:rsidR="00782CAD" w:rsidRDefault="00782CAD" w:rsidP="00782CAD">
                  <w:pPr>
                    <w:spacing w:after="0"/>
                    <w:rPr>
                      <w:rFonts w:ascii="Calibri" w:eastAsia="Times New Roman" w:hAnsi="Calibri" w:cs="Calibri"/>
                    </w:rPr>
                  </w:pPr>
                  <w:r w:rsidRPr="002B1A07">
                    <w:rPr>
                      <w:rFonts w:ascii="Calibri" w:eastAsia="Times New Roman" w:hAnsi="Calibri" w:cs="Calibri"/>
                      <w:b/>
                    </w:rPr>
                    <w:t>Y2</w:t>
                  </w:r>
                  <w:r w:rsidRPr="002B1A07">
                    <w:rPr>
                      <w:rFonts w:ascii="Calibri" w:eastAsia="Times New Roman" w:hAnsi="Calibri" w:cs="Calibri"/>
                    </w:rPr>
                    <w:t>: -“Welcome Kits” for new child care sites are being created and sent out when new licenses are established.</w:t>
                  </w:r>
                </w:p>
                <w:p w14:paraId="5C8F336D" w14:textId="77777777" w:rsidR="001A1BDA" w:rsidRDefault="001A1BDA" w:rsidP="00782CAD">
                  <w:pPr>
                    <w:spacing w:after="0"/>
                    <w:rPr>
                      <w:rFonts w:ascii="Calibri" w:eastAsia="Times New Roman" w:hAnsi="Calibri" w:cs="Calibri"/>
                    </w:rPr>
                  </w:pPr>
                </w:p>
                <w:p w14:paraId="56C4FFC4" w14:textId="43830C8E" w:rsidR="00782CAD" w:rsidRDefault="00782CAD" w:rsidP="00782CAD">
                  <w:pPr>
                    <w:spacing w:after="0"/>
                    <w:rPr>
                      <w:rFonts w:ascii="Calibri" w:eastAsia="Times New Roman" w:hAnsi="Calibri" w:cs="Calibri"/>
                    </w:rPr>
                  </w:pPr>
                  <w:r>
                    <w:rPr>
                      <w:rFonts w:ascii="Calibri" w:eastAsia="Times New Roman" w:hAnsi="Calibri" w:cs="Calibri"/>
                      <w:b/>
                      <w:bCs/>
                    </w:rPr>
                    <w:t xml:space="preserve">Y3 Q2: </w:t>
                  </w:r>
                  <w:r w:rsidR="0053570C">
                    <w:rPr>
                      <w:rFonts w:ascii="Calibri" w:eastAsia="Times New Roman" w:hAnsi="Calibri" w:cs="Calibri"/>
                      <w:b/>
                      <w:bCs/>
                    </w:rPr>
                    <w:t>-</w:t>
                  </w:r>
                  <w:r>
                    <w:rPr>
                      <w:rFonts w:ascii="Calibri" w:eastAsia="Times New Roman" w:hAnsi="Calibri" w:cs="Calibri"/>
                    </w:rPr>
                    <w:t xml:space="preserve">NYAEYC in partnership with PDI rolled out ELG trainings for direct care professionals which include: </w:t>
                  </w:r>
                </w:p>
                <w:p w14:paraId="5E94EB7A" w14:textId="77777777" w:rsidR="00782CAD" w:rsidRPr="00D63595" w:rsidRDefault="00782CAD" w:rsidP="00782CAD">
                  <w:pPr>
                    <w:pStyle w:val="ListParagraph"/>
                    <w:numPr>
                      <w:ilvl w:val="0"/>
                      <w:numId w:val="11"/>
                    </w:numPr>
                    <w:rPr>
                      <w:color w:val="000000" w:themeColor="text1"/>
                    </w:rPr>
                  </w:pPr>
                  <w:r w:rsidRPr="00D63595">
                    <w:rPr>
                      <w:color w:val="000000" w:themeColor="text1"/>
                    </w:rPr>
                    <w:t>Introduction to the Core Body of Knowledge</w:t>
                  </w:r>
                </w:p>
                <w:p w14:paraId="121A8908" w14:textId="77777777" w:rsidR="00782CAD" w:rsidRPr="00D63595" w:rsidRDefault="00782CAD" w:rsidP="00782CAD">
                  <w:pPr>
                    <w:pStyle w:val="ListParagraph"/>
                    <w:numPr>
                      <w:ilvl w:val="0"/>
                      <w:numId w:val="11"/>
                    </w:numPr>
                    <w:rPr>
                      <w:color w:val="000000" w:themeColor="text1"/>
                    </w:rPr>
                  </w:pPr>
                  <w:r w:rsidRPr="00D63595">
                    <w:rPr>
                      <w:color w:val="000000" w:themeColor="text1"/>
                    </w:rPr>
                    <w:lastRenderedPageBreak/>
                    <w:t>Introduction to the Newly Revised Early Learning Guidelines</w:t>
                  </w:r>
                </w:p>
                <w:p w14:paraId="1F07A5FD" w14:textId="77777777" w:rsidR="00782CAD" w:rsidRPr="00D63595" w:rsidRDefault="00782CAD" w:rsidP="00782CAD">
                  <w:pPr>
                    <w:pStyle w:val="ListParagraph"/>
                    <w:numPr>
                      <w:ilvl w:val="0"/>
                      <w:numId w:val="11"/>
                    </w:numPr>
                    <w:rPr>
                      <w:color w:val="000000" w:themeColor="text1"/>
                    </w:rPr>
                  </w:pPr>
                  <w:r w:rsidRPr="00D63595">
                    <w:rPr>
                      <w:color w:val="000000" w:themeColor="text1"/>
                    </w:rPr>
                    <w:t>Using the Revised Early Learning Guidelines to Support Social and Emotional Development</w:t>
                  </w:r>
                </w:p>
                <w:p w14:paraId="0377A997" w14:textId="77777777" w:rsidR="00782CAD" w:rsidRPr="00D63595" w:rsidRDefault="00782CAD" w:rsidP="00782CAD">
                  <w:pPr>
                    <w:pStyle w:val="ListParagraph"/>
                    <w:numPr>
                      <w:ilvl w:val="0"/>
                      <w:numId w:val="11"/>
                    </w:numPr>
                    <w:rPr>
                      <w:color w:val="1F497D"/>
                    </w:rPr>
                  </w:pPr>
                  <w:r w:rsidRPr="00D63595">
                    <w:rPr>
                      <w:color w:val="000000" w:themeColor="text1"/>
                    </w:rPr>
                    <w:t>Using the revised Early Learning Guidelines to Support Culturally Responsive Practices</w:t>
                  </w:r>
                </w:p>
              </w:tc>
            </w:tr>
            <w:tr w:rsidR="00782CAD" w:rsidRPr="002B1A07" w14:paraId="69BFC091" w14:textId="77777777" w:rsidTr="00C11367">
              <w:tc>
                <w:tcPr>
                  <w:tcW w:w="3436"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5B8795EA" w14:textId="77777777" w:rsidR="00782CAD" w:rsidRPr="002B1A07" w:rsidRDefault="00782CAD" w:rsidP="00782CAD">
                  <w:pPr>
                    <w:spacing w:after="0" w:line="240" w:lineRule="auto"/>
                    <w:rPr>
                      <w:rFonts w:ascii="Calibri" w:eastAsia="Times New Roman" w:hAnsi="Calibri" w:cs="Calibri"/>
                    </w:rPr>
                  </w:pPr>
                  <w:r w:rsidRPr="002B1A07">
                    <w:rPr>
                      <w:rFonts w:ascii="Calibri" w:eastAsia="Times New Roman" w:hAnsi="Calibri" w:cs="Calibri"/>
                    </w:rPr>
                    <w:t xml:space="preserve">3. Promote professional development of all ECCE trainers, coaches, and educators on concepts that cut across systems including health, mental health (ACE’s, toxic stress and protective factors), and special education.  </w:t>
                  </w:r>
                  <w:r w:rsidRPr="002B1A07">
                    <w:rPr>
                      <w:rFonts w:ascii="Calibri" w:eastAsia="Times New Roman" w:hAnsi="Calibri" w:cs="Calibri"/>
                      <w:i/>
                      <w:color w:val="4472C4" w:themeColor="accent5"/>
                    </w:rPr>
                    <w:t>*B5 funded</w:t>
                  </w:r>
                </w:p>
              </w:tc>
              <w:tc>
                <w:tcPr>
                  <w:tcW w:w="1136"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7B8F1522" w14:textId="77777777" w:rsidR="00782CAD" w:rsidRPr="002B1A07" w:rsidRDefault="00782CAD" w:rsidP="00782CAD">
                  <w:pPr>
                    <w:spacing w:after="0" w:line="240" w:lineRule="auto"/>
                    <w:rPr>
                      <w:rFonts w:ascii="Calibri" w:eastAsia="Times New Roman" w:hAnsi="Calibri" w:cs="Calibri"/>
                      <w:b/>
                      <w:bCs/>
                    </w:rPr>
                  </w:pPr>
                  <w:r w:rsidRPr="002B1A07">
                    <w:rPr>
                      <w:rFonts w:ascii="Calibri" w:eastAsia="Times New Roman" w:hAnsi="Calibri" w:cs="Calibri"/>
                      <w:b/>
                      <w:bCs/>
                    </w:rPr>
                    <w:t>Avril Mills</w:t>
                  </w:r>
                </w:p>
                <w:p w14:paraId="3B2AC578" w14:textId="77777777" w:rsidR="00782CAD" w:rsidRPr="002B1A07" w:rsidRDefault="00782CAD" w:rsidP="00782CAD">
                  <w:pPr>
                    <w:spacing w:after="0" w:line="240" w:lineRule="auto"/>
                    <w:rPr>
                      <w:rFonts w:ascii="Calibri" w:eastAsia="Times New Roman" w:hAnsi="Calibri" w:cs="Calibri"/>
                      <w:b/>
                      <w:bCs/>
                    </w:rPr>
                  </w:pPr>
                  <w:r w:rsidRPr="002B1A07">
                    <w:rPr>
                      <w:rFonts w:ascii="Calibri" w:eastAsia="Times New Roman" w:hAnsi="Calibri" w:cs="Calibri"/>
                      <w:b/>
                    </w:rPr>
                    <w:t xml:space="preserve">Tinnycua Williams </w:t>
                  </w:r>
                </w:p>
              </w:tc>
              <w:tc>
                <w:tcPr>
                  <w:tcW w:w="1262"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72E659D8" w14:textId="77777777" w:rsidR="00782CAD" w:rsidRPr="002B1A07" w:rsidRDefault="00782CAD" w:rsidP="00782CAD">
                  <w:pPr>
                    <w:spacing w:after="0" w:line="240" w:lineRule="auto"/>
                    <w:rPr>
                      <w:rFonts w:ascii="Calibri" w:eastAsia="Times New Roman" w:hAnsi="Calibri" w:cs="Calibri"/>
                    </w:rPr>
                  </w:pPr>
                  <w:r w:rsidRPr="002B1A07">
                    <w:rPr>
                      <w:rFonts w:ascii="Calibri" w:eastAsia="Times New Roman" w:hAnsi="Calibri" w:cs="Calibri"/>
                      <w:b/>
                      <w:bCs/>
                    </w:rPr>
                    <w:t>Tim H</w:t>
                  </w:r>
                </w:p>
                <w:p w14:paraId="0A1197BA" w14:textId="77777777" w:rsidR="00782CAD" w:rsidRPr="002B1A07" w:rsidRDefault="00782CAD" w:rsidP="00782CAD">
                  <w:pPr>
                    <w:spacing w:after="0" w:line="240" w:lineRule="auto"/>
                    <w:rPr>
                      <w:rFonts w:ascii="Calibri" w:eastAsia="Times New Roman" w:hAnsi="Calibri" w:cs="Calibri"/>
                    </w:rPr>
                  </w:pPr>
                  <w:r w:rsidRPr="002B1A07">
                    <w:rPr>
                      <w:rFonts w:ascii="Calibri" w:eastAsia="Times New Roman" w:hAnsi="Calibri" w:cs="Calibri"/>
                      <w:b/>
                      <w:bCs/>
                    </w:rPr>
                    <w:t>Evelyn Blanck </w:t>
                  </w:r>
                </w:p>
                <w:p w14:paraId="5FF66F8B" w14:textId="77777777" w:rsidR="00782CAD" w:rsidRPr="002B1A07" w:rsidRDefault="00782CAD" w:rsidP="00782CAD">
                  <w:pPr>
                    <w:spacing w:after="0" w:line="240" w:lineRule="auto"/>
                    <w:rPr>
                      <w:rFonts w:ascii="Calibri" w:eastAsia="Times New Roman" w:hAnsi="Calibri" w:cs="Calibri"/>
                      <w:b/>
                      <w:bCs/>
                    </w:rPr>
                  </w:pPr>
                  <w:r w:rsidRPr="002B1A07">
                    <w:rPr>
                      <w:rFonts w:ascii="Calibri" w:eastAsia="Times New Roman" w:hAnsi="Calibri" w:cs="Calibri"/>
                      <w:b/>
                      <w:bCs/>
                    </w:rPr>
                    <w:t>Abbe Kovacik</w:t>
                  </w:r>
                </w:p>
                <w:p w14:paraId="0C221173" w14:textId="77777777" w:rsidR="00782CAD" w:rsidRPr="002B1A07" w:rsidRDefault="00782CAD" w:rsidP="00782CAD">
                  <w:pPr>
                    <w:spacing w:after="0" w:line="240" w:lineRule="auto"/>
                    <w:rPr>
                      <w:rFonts w:ascii="Calibri" w:eastAsia="Times New Roman" w:hAnsi="Calibri" w:cs="Calibri"/>
                      <w:b/>
                      <w:bCs/>
                    </w:rPr>
                  </w:pPr>
                  <w:r w:rsidRPr="002B1A07">
                    <w:rPr>
                      <w:rFonts w:ascii="Calibri" w:eastAsia="Times New Roman" w:hAnsi="Calibri" w:cs="Calibri"/>
                      <w:b/>
                      <w:bCs/>
                    </w:rPr>
                    <w:t>Linda Darrah </w:t>
                  </w:r>
                </w:p>
              </w:tc>
              <w:tc>
                <w:tcPr>
                  <w:tcW w:w="1091"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1204161D" w14:textId="77777777" w:rsidR="00782CAD" w:rsidRPr="002B1A07" w:rsidRDefault="00782CAD" w:rsidP="00782CAD">
                  <w:pPr>
                    <w:spacing w:after="0" w:line="240" w:lineRule="auto"/>
                    <w:rPr>
                      <w:rFonts w:ascii="Calibri" w:eastAsia="Times New Roman" w:hAnsi="Calibri" w:cs="Calibri"/>
                    </w:rPr>
                  </w:pPr>
                  <w:r w:rsidRPr="002B1A07">
                    <w:rPr>
                      <w:rFonts w:ascii="Calibri" w:eastAsia="Times New Roman" w:hAnsi="Calibri" w:cs="Calibri"/>
                      <w:b/>
                      <w:bCs/>
                    </w:rPr>
                    <w:t>Carly Belmonte</w:t>
                  </w:r>
                </w:p>
              </w:tc>
              <w:tc>
                <w:tcPr>
                  <w:tcW w:w="1126"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41D105E4" w14:textId="77777777" w:rsidR="00782CAD" w:rsidRPr="002B1A07" w:rsidRDefault="00782CAD" w:rsidP="00782CAD">
                  <w:pPr>
                    <w:spacing w:after="0" w:line="240" w:lineRule="auto"/>
                    <w:rPr>
                      <w:rFonts w:ascii="Calibri" w:eastAsia="Times New Roman" w:hAnsi="Calibri" w:cs="Calibri"/>
                      <w:b/>
                      <w:bCs/>
                    </w:rPr>
                  </w:pPr>
                  <w:r w:rsidRPr="002B1A07">
                    <w:rPr>
                      <w:rFonts w:ascii="Calibri" w:eastAsia="Times New Roman" w:hAnsi="Calibri" w:cs="Calibri"/>
                      <w:b/>
                      <w:bCs/>
                    </w:rPr>
                    <w:t xml:space="preserve">Abbe Hahn Hook  </w:t>
                  </w:r>
                </w:p>
                <w:p w14:paraId="2D75E03F" w14:textId="3F32DC2E" w:rsidR="00782CAD" w:rsidRPr="002B1A07" w:rsidRDefault="00FB632F" w:rsidP="00782CAD">
                  <w:pPr>
                    <w:spacing w:after="0" w:line="240" w:lineRule="auto"/>
                    <w:rPr>
                      <w:rFonts w:ascii="Calibri" w:eastAsia="Times New Roman" w:hAnsi="Calibri" w:cs="Calibri"/>
                    </w:rPr>
                  </w:pPr>
                  <w:r>
                    <w:rPr>
                      <w:rFonts w:cstheme="minorHAnsi"/>
                      <w:b/>
                    </w:rPr>
                    <w:t>Charla Smith</w:t>
                  </w:r>
                  <w:r w:rsidRPr="002B1A07">
                    <w:rPr>
                      <w:rFonts w:ascii="Calibri" w:eastAsia="Times New Roman" w:hAnsi="Calibri" w:cs="Calibri"/>
                    </w:rPr>
                    <w:t xml:space="preserve"> </w:t>
                  </w:r>
                </w:p>
              </w:tc>
              <w:tc>
                <w:tcPr>
                  <w:tcW w:w="3084" w:type="dxa"/>
                  <w:tcBorders>
                    <w:top w:val="single" w:sz="8" w:space="0" w:color="000000"/>
                    <w:left w:val="single" w:sz="8" w:space="0" w:color="000000"/>
                    <w:bottom w:val="single" w:sz="8" w:space="0" w:color="000000"/>
                    <w:right w:val="single" w:sz="8" w:space="0" w:color="000000"/>
                  </w:tcBorders>
                </w:tcPr>
                <w:p w14:paraId="1E288A82" w14:textId="77777777" w:rsidR="00782CAD" w:rsidRPr="002B1A07" w:rsidRDefault="00782CAD" w:rsidP="00294915">
                  <w:pPr>
                    <w:shd w:val="clear" w:color="auto" w:fill="DEEAF6" w:themeFill="accent1" w:themeFillTint="33"/>
                    <w:spacing w:after="0" w:line="240" w:lineRule="auto"/>
                    <w:rPr>
                      <w:rFonts w:ascii="Calibri" w:eastAsia="Times New Roman" w:hAnsi="Calibri" w:cs="Calibri"/>
                      <w:b/>
                    </w:rPr>
                  </w:pPr>
                  <w:r w:rsidRPr="002B1A07">
                    <w:rPr>
                      <w:rFonts w:ascii="Calibri" w:eastAsia="Times New Roman" w:hAnsi="Calibri" w:cs="Calibri"/>
                      <w:b/>
                    </w:rPr>
                    <w:t>Year 1</w:t>
                  </w:r>
                </w:p>
                <w:p w14:paraId="14566ADB" w14:textId="77777777" w:rsidR="00782CAD" w:rsidRPr="002B1A07" w:rsidRDefault="00782CAD" w:rsidP="00782CAD">
                  <w:pPr>
                    <w:pStyle w:val="NoSpacing"/>
                    <w:numPr>
                      <w:ilvl w:val="0"/>
                      <w:numId w:val="17"/>
                    </w:numPr>
                    <w:shd w:val="clear" w:color="auto" w:fill="DEEAF6" w:themeFill="accent1" w:themeFillTint="33"/>
                    <w:rPr>
                      <w:rFonts w:ascii="Calibri" w:hAnsi="Calibri" w:cs="Calibri"/>
                      <w:i/>
                      <w:iCs/>
                      <w:sz w:val="22"/>
                      <w:szCs w:val="22"/>
                    </w:rPr>
                  </w:pPr>
                  <w:r w:rsidRPr="002B1A07">
                    <w:rPr>
                      <w:rFonts w:ascii="Calibri" w:hAnsi="Calibri" w:cs="Calibri"/>
                      <w:iCs/>
                      <w:sz w:val="22"/>
                      <w:szCs w:val="22"/>
                    </w:rPr>
                    <w:t xml:space="preserve">40 new coaches have earned the NYS TTAP Coach Designation credential. </w:t>
                  </w:r>
                </w:p>
                <w:p w14:paraId="524E0DED" w14:textId="77777777" w:rsidR="00782CAD" w:rsidRPr="002B1A07" w:rsidRDefault="00782CAD" w:rsidP="00294915">
                  <w:pPr>
                    <w:pStyle w:val="NoSpacing"/>
                    <w:shd w:val="clear" w:color="auto" w:fill="DEEAF6" w:themeFill="accent1" w:themeFillTint="33"/>
                    <w:rPr>
                      <w:rFonts w:ascii="Calibri" w:hAnsi="Calibri" w:cs="Calibri"/>
                      <w:b/>
                      <w:iCs/>
                      <w:sz w:val="22"/>
                      <w:szCs w:val="22"/>
                    </w:rPr>
                  </w:pPr>
                  <w:r w:rsidRPr="002B1A07">
                    <w:rPr>
                      <w:rFonts w:ascii="Calibri" w:hAnsi="Calibri" w:cs="Calibri"/>
                      <w:b/>
                      <w:iCs/>
                      <w:sz w:val="22"/>
                      <w:szCs w:val="22"/>
                    </w:rPr>
                    <w:t>Year 2</w:t>
                  </w:r>
                </w:p>
                <w:p w14:paraId="17792A0C" w14:textId="77777777" w:rsidR="00782CAD" w:rsidRPr="002B1A07" w:rsidRDefault="00782CAD" w:rsidP="00294915">
                  <w:pPr>
                    <w:pStyle w:val="NoSpacing"/>
                    <w:numPr>
                      <w:ilvl w:val="0"/>
                      <w:numId w:val="17"/>
                    </w:numPr>
                    <w:shd w:val="clear" w:color="auto" w:fill="DEEAF6" w:themeFill="accent1" w:themeFillTint="33"/>
                    <w:rPr>
                      <w:rFonts w:ascii="Calibri" w:hAnsi="Calibri" w:cs="Calibri"/>
                      <w:i/>
                      <w:iCs/>
                      <w:sz w:val="22"/>
                      <w:szCs w:val="22"/>
                    </w:rPr>
                  </w:pPr>
                  <w:r w:rsidRPr="002B1A07">
                    <w:rPr>
                      <w:rFonts w:ascii="Calibri" w:hAnsi="Calibri" w:cs="Calibri"/>
                      <w:iCs/>
                      <w:sz w:val="22"/>
                      <w:szCs w:val="22"/>
                    </w:rPr>
                    <w:t xml:space="preserve">40 new coaches have earned the NYS TTAP Coach Designation credential. </w:t>
                  </w:r>
                </w:p>
                <w:p w14:paraId="1E4EC5E2" w14:textId="77777777" w:rsidR="00782CAD" w:rsidRPr="002B1A07" w:rsidRDefault="00782CAD" w:rsidP="00A55E5D">
                  <w:pPr>
                    <w:pStyle w:val="NoSpacing"/>
                    <w:numPr>
                      <w:ilvl w:val="0"/>
                      <w:numId w:val="17"/>
                    </w:numPr>
                    <w:shd w:val="clear" w:color="auto" w:fill="DEEAF6" w:themeFill="accent1" w:themeFillTint="33"/>
                    <w:rPr>
                      <w:rFonts w:ascii="Calibri" w:hAnsi="Calibri" w:cs="Calibri"/>
                      <w:i/>
                      <w:iCs/>
                      <w:sz w:val="22"/>
                      <w:szCs w:val="22"/>
                    </w:rPr>
                  </w:pPr>
                  <w:r w:rsidRPr="002B1A07">
                    <w:rPr>
                      <w:rFonts w:ascii="Calibri" w:hAnsi="Calibri" w:cs="Calibri"/>
                      <w:iCs/>
                      <w:sz w:val="22"/>
                      <w:szCs w:val="22"/>
                    </w:rPr>
                    <w:t xml:space="preserve">Increased </w:t>
                  </w:r>
                  <w:r w:rsidRPr="002B1A07">
                    <w:rPr>
                      <w:rFonts w:ascii="Calibri" w:hAnsi="Calibri" w:cs="Calibri"/>
                      <w:sz w:val="22"/>
                      <w:szCs w:val="22"/>
                    </w:rPr>
                    <w:t>QUALITYstarsNY</w:t>
                  </w:r>
                  <w:r w:rsidRPr="002B1A07">
                    <w:rPr>
                      <w:rFonts w:ascii="Calibri" w:hAnsi="Calibri" w:cs="Calibri"/>
                      <w:iCs/>
                      <w:sz w:val="22"/>
                      <w:szCs w:val="22"/>
                    </w:rPr>
                    <w:t xml:space="preserve"> participation has resulted in more educators and leaders serving vulnerable populations receiving training, coaching and professional development. </w:t>
                  </w:r>
                </w:p>
                <w:p w14:paraId="4F0A396E" w14:textId="77777777" w:rsidR="00782CAD" w:rsidRPr="002B1A07" w:rsidRDefault="00782CAD" w:rsidP="00782CAD">
                  <w:pPr>
                    <w:spacing w:after="0" w:line="240" w:lineRule="auto"/>
                    <w:rPr>
                      <w:rFonts w:ascii="Calibri" w:eastAsia="Times New Roman" w:hAnsi="Calibri" w:cs="Calibri"/>
                      <w:b/>
                    </w:rPr>
                  </w:pPr>
                  <w:r w:rsidRPr="002B1A07">
                    <w:rPr>
                      <w:rFonts w:ascii="Calibri" w:eastAsia="Times New Roman" w:hAnsi="Calibri" w:cs="Calibri"/>
                      <w:b/>
                    </w:rPr>
                    <w:t>Year 3</w:t>
                  </w:r>
                </w:p>
                <w:p w14:paraId="564A11FE" w14:textId="77777777" w:rsidR="00782CAD" w:rsidRPr="002B1A07" w:rsidRDefault="00782CAD" w:rsidP="00782CAD">
                  <w:pPr>
                    <w:pStyle w:val="NoSpacing"/>
                    <w:numPr>
                      <w:ilvl w:val="0"/>
                      <w:numId w:val="17"/>
                    </w:numPr>
                    <w:rPr>
                      <w:rFonts w:ascii="Calibri" w:hAnsi="Calibri" w:cs="Calibri"/>
                      <w:i/>
                      <w:iCs/>
                      <w:sz w:val="22"/>
                      <w:szCs w:val="22"/>
                    </w:rPr>
                  </w:pPr>
                  <w:r w:rsidRPr="002B1A07">
                    <w:rPr>
                      <w:rFonts w:ascii="Calibri" w:hAnsi="Calibri" w:cs="Calibri"/>
                      <w:iCs/>
                      <w:sz w:val="22"/>
                      <w:szCs w:val="22"/>
                    </w:rPr>
                    <w:t xml:space="preserve">40 new coaches have earned the NYS TTAP Coach Designation credential. </w:t>
                  </w:r>
                </w:p>
              </w:tc>
              <w:tc>
                <w:tcPr>
                  <w:tcW w:w="3225"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72A11FBA" w14:textId="77777777" w:rsidR="00782CAD" w:rsidRPr="002B1A07" w:rsidRDefault="00782CAD" w:rsidP="00782CAD">
                  <w:pPr>
                    <w:rPr>
                      <w:rFonts w:ascii="Calibri" w:eastAsia="Times New Roman" w:hAnsi="Calibri" w:cs="Calibri"/>
                      <w:bCs/>
                    </w:rPr>
                  </w:pPr>
                  <w:r w:rsidRPr="002B1A07">
                    <w:rPr>
                      <w:rFonts w:ascii="Calibri" w:hAnsi="Calibri" w:cs="Calibri"/>
                      <w:b/>
                      <w:bCs/>
                    </w:rPr>
                    <w:t>Y1:</w:t>
                  </w:r>
                  <w:r w:rsidRPr="002B1A07">
                    <w:rPr>
                      <w:rFonts w:ascii="Calibri" w:eastAsia="Times New Roman" w:hAnsi="Calibri" w:cs="Calibri"/>
                      <w:b/>
                      <w:bCs/>
                    </w:rPr>
                    <w:t xml:space="preserve"> -</w:t>
                  </w:r>
                  <w:r w:rsidRPr="002B1A07">
                    <w:rPr>
                      <w:rFonts w:ascii="Calibri" w:eastAsia="Times New Roman" w:hAnsi="Calibri" w:cs="Calibri"/>
                      <w:bCs/>
                    </w:rPr>
                    <w:t>Webinars occurring from the New York Center for Child Development (on how to connect with OCFS credit).</w:t>
                  </w:r>
                </w:p>
                <w:p w14:paraId="2A4B1656" w14:textId="77777777" w:rsidR="00782CAD" w:rsidRPr="002B1A07" w:rsidRDefault="00782CAD" w:rsidP="00782CAD">
                  <w:pPr>
                    <w:rPr>
                      <w:rFonts w:ascii="Calibri" w:eastAsia="Times New Roman" w:hAnsi="Calibri" w:cs="Calibri"/>
                      <w:bCs/>
                    </w:rPr>
                  </w:pPr>
                  <w:r w:rsidRPr="002B1A07">
                    <w:rPr>
                      <w:rFonts w:ascii="Calibri" w:eastAsia="Times New Roman" w:hAnsi="Calibri" w:cs="Calibri"/>
                      <w:bCs/>
                    </w:rPr>
                    <w:t xml:space="preserve">- Infant/toddler leadership courses are being offered. </w:t>
                  </w:r>
                  <w:r w:rsidRPr="002B1A07">
                    <w:rPr>
                      <w:rFonts w:ascii="Calibri" w:hAnsi="Calibri" w:cs="Calibri"/>
                      <w:color w:val="000000" w:themeColor="text1"/>
                    </w:rPr>
                    <w:t>The Foundations in Healthy Sexual Development: Infants and Toddlers Training of Trainer (PCANY) sessions were held throughout 2020-2021.  In total 6 sessions were held. 16 trainers were successfully endorsed and will begin facilitating the training throughout New York State as part of the PDBG5 funding).</w:t>
                  </w:r>
                </w:p>
                <w:p w14:paraId="1DA4AD26" w14:textId="77777777" w:rsidR="00782CAD" w:rsidRPr="002B1A07" w:rsidRDefault="00782CAD" w:rsidP="00C11367">
                  <w:pPr>
                    <w:pStyle w:val="m-1142499382552477583msolistparagraph"/>
                    <w:shd w:val="clear" w:color="auto" w:fill="DEEAF6" w:themeFill="accent1" w:themeFillTint="33"/>
                    <w:spacing w:before="0" w:beforeAutospacing="0" w:after="0" w:afterAutospacing="0" w:line="231" w:lineRule="atLeast"/>
                    <w:rPr>
                      <w:rFonts w:ascii="Calibri" w:hAnsi="Calibri" w:cs="Calibri"/>
                      <w:sz w:val="22"/>
                      <w:szCs w:val="22"/>
                    </w:rPr>
                  </w:pPr>
                  <w:r w:rsidRPr="002B1A07">
                    <w:rPr>
                      <w:rFonts w:ascii="Calibri" w:hAnsi="Calibri" w:cs="Calibri"/>
                      <w:b/>
                      <w:bCs/>
                      <w:sz w:val="22"/>
                      <w:szCs w:val="22"/>
                    </w:rPr>
                    <w:t xml:space="preserve">Y2: </w:t>
                  </w:r>
                  <w:r w:rsidRPr="002B1A07">
                    <w:rPr>
                      <w:rFonts w:ascii="Calibri" w:hAnsi="Calibri" w:cs="Calibri"/>
                      <w:sz w:val="22"/>
                      <w:szCs w:val="22"/>
                    </w:rPr>
                    <w:t>-We have 62 TTAP credential coaches within New York State.</w:t>
                  </w:r>
                </w:p>
                <w:p w14:paraId="51933E5B" w14:textId="77777777" w:rsidR="00782CAD" w:rsidRPr="002B1A07" w:rsidRDefault="00782CAD" w:rsidP="00C11367">
                  <w:pPr>
                    <w:pStyle w:val="m-1142499382552477583msolistparagraph"/>
                    <w:shd w:val="clear" w:color="auto" w:fill="DEEAF6" w:themeFill="accent1" w:themeFillTint="33"/>
                    <w:spacing w:before="0" w:beforeAutospacing="0" w:after="0" w:afterAutospacing="0" w:line="231" w:lineRule="atLeast"/>
                    <w:rPr>
                      <w:rFonts w:ascii="Calibri" w:hAnsi="Calibri" w:cs="Calibri"/>
                      <w:color w:val="000000" w:themeColor="text1"/>
                      <w:sz w:val="22"/>
                      <w:szCs w:val="22"/>
                    </w:rPr>
                  </w:pPr>
                  <w:r w:rsidRPr="002B1A07">
                    <w:rPr>
                      <w:rFonts w:ascii="Calibri" w:hAnsi="Calibri" w:cs="Calibri"/>
                      <w:sz w:val="22"/>
                      <w:szCs w:val="22"/>
                    </w:rPr>
                    <w:lastRenderedPageBreak/>
                    <w:t>-</w:t>
                  </w:r>
                  <w:r w:rsidRPr="002B1A07">
                    <w:rPr>
                      <w:rFonts w:ascii="Calibri" w:hAnsi="Calibri" w:cs="Calibri"/>
                      <w:color w:val="000000" w:themeColor="text1"/>
                      <w:sz w:val="22"/>
                      <w:szCs w:val="22"/>
                    </w:rPr>
                    <w:t xml:space="preserve"> The ECLC sponsored ACE institute Level 101 TOTs continued this year.  To date 112 trainers have taken the TOT and have collectively trained 558 professionals within the state.</w:t>
                  </w:r>
                </w:p>
                <w:p w14:paraId="18CC01B4" w14:textId="77777777" w:rsidR="00782CAD" w:rsidRPr="002B1A07" w:rsidRDefault="00782CAD" w:rsidP="00C11367">
                  <w:pPr>
                    <w:pStyle w:val="m-1142499382552477583msolistparagraph"/>
                    <w:shd w:val="clear" w:color="auto" w:fill="DEEAF6" w:themeFill="accent1" w:themeFillTint="33"/>
                    <w:spacing w:before="0" w:beforeAutospacing="0" w:after="0" w:afterAutospacing="0" w:line="231" w:lineRule="atLeast"/>
                    <w:rPr>
                      <w:rFonts w:ascii="Calibri" w:hAnsi="Calibri" w:cs="Calibri"/>
                      <w:color w:val="000000" w:themeColor="text1"/>
                      <w:sz w:val="22"/>
                      <w:szCs w:val="22"/>
                    </w:rPr>
                  </w:pPr>
                  <w:r w:rsidRPr="002B1A07">
                    <w:rPr>
                      <w:rFonts w:ascii="Calibri" w:hAnsi="Calibri" w:cs="Calibri"/>
                      <w:color w:val="000000" w:themeColor="text1"/>
                      <w:sz w:val="22"/>
                      <w:szCs w:val="22"/>
                    </w:rPr>
                    <w:t>-ELG webinar was held 1/21.</w:t>
                  </w:r>
                </w:p>
                <w:p w14:paraId="656A054B" w14:textId="7CB4BF80" w:rsidR="00782CAD" w:rsidRDefault="00782CAD" w:rsidP="00782CAD">
                  <w:pPr>
                    <w:spacing w:after="0"/>
                    <w:rPr>
                      <w:rFonts w:ascii="Calibri" w:hAnsi="Calibri" w:cs="Calibri"/>
                      <w:color w:val="000000" w:themeColor="text1"/>
                    </w:rPr>
                  </w:pPr>
                  <w:r w:rsidRPr="002B1A07">
                    <w:rPr>
                      <w:rFonts w:ascii="Calibri" w:hAnsi="Calibri" w:cs="Calibri"/>
                      <w:color w:val="000000" w:themeColor="text1"/>
                    </w:rPr>
                    <w:t>70 trainers to date attended the Introduction to the Revised NYS Early Learning Guidelines for Trainers</w:t>
                  </w:r>
                  <w:r>
                    <w:rPr>
                      <w:rFonts w:ascii="Calibri" w:hAnsi="Calibri" w:cs="Calibri"/>
                      <w:color w:val="000000" w:themeColor="text1"/>
                    </w:rPr>
                    <w:t xml:space="preserve"> (connects to 7-E-1)</w:t>
                  </w:r>
                  <w:r w:rsidRPr="002B1A07">
                    <w:rPr>
                      <w:rFonts w:ascii="Calibri" w:hAnsi="Calibri" w:cs="Calibri"/>
                      <w:color w:val="000000" w:themeColor="text1"/>
                    </w:rPr>
                    <w:t>.</w:t>
                  </w:r>
                </w:p>
                <w:p w14:paraId="3D2388B6" w14:textId="77777777" w:rsidR="001A1BDA" w:rsidRDefault="001A1BDA" w:rsidP="00782CAD">
                  <w:pPr>
                    <w:spacing w:after="0"/>
                    <w:rPr>
                      <w:rFonts w:ascii="Calibri" w:hAnsi="Calibri" w:cs="Calibri"/>
                      <w:color w:val="000000" w:themeColor="text1"/>
                    </w:rPr>
                  </w:pPr>
                </w:p>
                <w:p w14:paraId="2F5A0336" w14:textId="77777777" w:rsidR="00782CAD" w:rsidRDefault="00782CAD" w:rsidP="00782CAD">
                  <w:pPr>
                    <w:spacing w:after="0"/>
                    <w:rPr>
                      <w:rFonts w:ascii="Calibri" w:hAnsi="Calibri" w:cs="Calibri"/>
                    </w:rPr>
                  </w:pPr>
                  <w:r>
                    <w:rPr>
                      <w:rFonts w:ascii="Calibri" w:eastAsia="Times New Roman" w:hAnsi="Calibri" w:cs="Calibri"/>
                      <w:b/>
                      <w:bCs/>
                    </w:rPr>
                    <w:t>Y3 Q2:</w:t>
                  </w:r>
                  <w:r>
                    <w:rPr>
                      <w:rFonts w:ascii="Calibri" w:hAnsi="Calibri" w:cs="Calibri"/>
                    </w:rPr>
                    <w:t xml:space="preserve"> Ace’s 301 have been entered, 201 have been facilitated.  </w:t>
                  </w:r>
                </w:p>
                <w:p w14:paraId="51FA27C3" w14:textId="60D3298D" w:rsidR="00A55E5D" w:rsidRDefault="00782CAD" w:rsidP="00782CAD">
                  <w:pPr>
                    <w:spacing w:after="0"/>
                    <w:rPr>
                      <w:rFonts w:ascii="Calibri" w:hAnsi="Calibri" w:cs="Calibri"/>
                    </w:rPr>
                  </w:pPr>
                  <w:r>
                    <w:rPr>
                      <w:rFonts w:ascii="Calibri" w:hAnsi="Calibri" w:cs="Calibri"/>
                    </w:rPr>
                    <w:t xml:space="preserve">-NYAEYC is rolling out a </w:t>
                  </w:r>
                  <w:r w:rsidR="00BC7640">
                    <w:rPr>
                      <w:rFonts w:ascii="Calibri" w:hAnsi="Calibri" w:cs="Calibri"/>
                    </w:rPr>
                    <w:t>3-day</w:t>
                  </w:r>
                  <w:r>
                    <w:rPr>
                      <w:rFonts w:ascii="Calibri" w:hAnsi="Calibri" w:cs="Calibri"/>
                    </w:rPr>
                    <w:t xml:space="preserve"> training: infusing TIP into all PD.</w:t>
                  </w:r>
                </w:p>
                <w:p w14:paraId="1975F184" w14:textId="6841D141" w:rsidR="001957B5" w:rsidRDefault="00A55E5D" w:rsidP="00782CAD">
                  <w:pPr>
                    <w:spacing w:after="0"/>
                    <w:rPr>
                      <w:rFonts w:ascii="Calibri" w:hAnsi="Calibri" w:cs="Calibri"/>
                    </w:rPr>
                  </w:pPr>
                  <w:r>
                    <w:rPr>
                      <w:rFonts w:ascii="Calibri" w:hAnsi="Calibri" w:cs="Calibri"/>
                    </w:rPr>
                    <w:t xml:space="preserve">- </w:t>
                  </w:r>
                  <w:r w:rsidR="00782CAD">
                    <w:rPr>
                      <w:rFonts w:ascii="Calibri" w:hAnsi="Calibri" w:cs="Calibri"/>
                    </w:rPr>
                    <w:t xml:space="preserve"> </w:t>
                  </w:r>
                  <w:r>
                    <w:rPr>
                      <w:rFonts w:ascii="Calibri" w:hAnsi="Calibri" w:cs="Calibri"/>
                    </w:rPr>
                    <w:t xml:space="preserve">Educators, Leaders and Administrators have accessed training and scholarships to support degree attainment and professional advancement due to their participation in QSNY.  </w:t>
                  </w:r>
                </w:p>
                <w:p w14:paraId="5CBF0787" w14:textId="77777777" w:rsidR="001957B5" w:rsidRPr="00023EA3" w:rsidRDefault="001957B5" w:rsidP="001957B5">
                  <w:pPr>
                    <w:pStyle w:val="NormalWeb"/>
                    <w:rPr>
                      <w:rFonts w:asciiTheme="minorHAnsi" w:hAnsiTheme="minorHAnsi"/>
                      <w:color w:val="000000" w:themeColor="text1"/>
                      <w:sz w:val="22"/>
                      <w:szCs w:val="22"/>
                    </w:rPr>
                  </w:pPr>
                  <w:r w:rsidRPr="00023EA3">
                    <w:rPr>
                      <w:rFonts w:asciiTheme="minorHAnsi" w:hAnsiTheme="minorHAnsi" w:cs="Calibri"/>
                      <w:b/>
                      <w:bCs/>
                      <w:color w:val="000000" w:themeColor="text1"/>
                      <w:sz w:val="22"/>
                      <w:szCs w:val="22"/>
                    </w:rPr>
                    <w:t>Y3 Q3:</w:t>
                  </w:r>
                  <w:r w:rsidRPr="00023EA3">
                    <w:rPr>
                      <w:rFonts w:asciiTheme="minorHAnsi" w:hAnsiTheme="minorHAnsi" w:cs="Calibri"/>
                      <w:color w:val="000000" w:themeColor="text1"/>
                      <w:sz w:val="22"/>
                      <w:szCs w:val="22"/>
                    </w:rPr>
                    <w:t xml:space="preserve">  </w:t>
                  </w:r>
                  <w:r w:rsidRPr="00023EA3">
                    <w:rPr>
                      <w:rFonts w:asciiTheme="minorHAnsi" w:hAnsiTheme="minorHAnsi"/>
                      <w:color w:val="000000" w:themeColor="text1"/>
                      <w:sz w:val="22"/>
                      <w:szCs w:val="22"/>
                    </w:rPr>
                    <w:t>New York State Department of Health in partnership with Nemours Children’s Health System has been rolling out the Creating Healthy Schools and Communities (CHSC) initiative,</w:t>
                  </w:r>
                  <w:r w:rsidRPr="00023EA3">
                    <w:rPr>
                      <w:rStyle w:val="Strong"/>
                      <w:rFonts w:asciiTheme="minorHAnsi" w:hAnsiTheme="minorHAnsi"/>
                      <w:b w:val="0"/>
                      <w:bCs w:val="0"/>
                      <w:color w:val="000000" w:themeColor="text1"/>
                      <w:sz w:val="22"/>
                      <w:szCs w:val="22"/>
                    </w:rPr>
                    <w:t xml:space="preserve"> a</w:t>
                  </w:r>
                  <w:r w:rsidRPr="00023EA3">
                    <w:rPr>
                      <w:rStyle w:val="Strong"/>
                      <w:rFonts w:asciiTheme="minorHAnsi" w:hAnsiTheme="minorHAnsi"/>
                      <w:b w:val="0"/>
                      <w:color w:val="000000" w:themeColor="text1"/>
                      <w:sz w:val="22"/>
                      <w:szCs w:val="22"/>
                    </w:rPr>
                    <w:t xml:space="preserve"> coordinated, multi-</w:t>
                  </w:r>
                  <w:r w:rsidRPr="00023EA3">
                    <w:rPr>
                      <w:rStyle w:val="Strong"/>
                      <w:rFonts w:asciiTheme="minorHAnsi" w:hAnsiTheme="minorHAnsi"/>
                      <w:b w:val="0"/>
                      <w:bCs w:val="0"/>
                      <w:color w:val="000000" w:themeColor="text1"/>
                      <w:sz w:val="22"/>
                      <w:szCs w:val="22"/>
                    </w:rPr>
                    <w:t xml:space="preserve">sector plan that is </w:t>
                  </w:r>
                  <w:r w:rsidRPr="00023EA3">
                    <w:rPr>
                      <w:rFonts w:asciiTheme="minorHAnsi" w:hAnsiTheme="minorHAnsi"/>
                      <w:bCs/>
                      <w:color w:val="000000" w:themeColor="text1"/>
                      <w:sz w:val="22"/>
                      <w:szCs w:val="22"/>
                    </w:rPr>
                    <w:t>designed to</w:t>
                  </w:r>
                  <w:r w:rsidRPr="00023EA3">
                    <w:rPr>
                      <w:rFonts w:asciiTheme="minorHAnsi" w:hAnsiTheme="minorHAnsi"/>
                      <w:b/>
                      <w:color w:val="000000" w:themeColor="text1"/>
                      <w:sz w:val="22"/>
                      <w:szCs w:val="22"/>
                    </w:rPr>
                    <w:t xml:space="preserve"> </w:t>
                  </w:r>
                  <w:r w:rsidRPr="00023EA3">
                    <w:rPr>
                      <w:rStyle w:val="Strong"/>
                      <w:rFonts w:asciiTheme="minorHAnsi" w:hAnsiTheme="minorHAnsi"/>
                      <w:b w:val="0"/>
                      <w:bCs w:val="0"/>
                      <w:color w:val="000000" w:themeColor="text1"/>
                      <w:sz w:val="22"/>
                      <w:szCs w:val="22"/>
                    </w:rPr>
                    <w:lastRenderedPageBreak/>
                    <w:t>increase demand for</w:t>
                  </w:r>
                  <w:r w:rsidRPr="00023EA3">
                    <w:rPr>
                      <w:rFonts w:asciiTheme="minorHAnsi" w:hAnsiTheme="minorHAnsi"/>
                      <w:b/>
                      <w:color w:val="000000" w:themeColor="text1"/>
                      <w:sz w:val="22"/>
                      <w:szCs w:val="22"/>
                    </w:rPr>
                    <w:t xml:space="preserve"> </w:t>
                  </w:r>
                  <w:r w:rsidRPr="00023EA3">
                    <w:rPr>
                      <w:rFonts w:asciiTheme="minorHAnsi" w:hAnsiTheme="minorHAnsi"/>
                      <w:bCs/>
                      <w:color w:val="000000" w:themeColor="text1"/>
                      <w:sz w:val="22"/>
                      <w:szCs w:val="22"/>
                    </w:rPr>
                    <w:t>and</w:t>
                  </w:r>
                  <w:r w:rsidRPr="00023EA3">
                    <w:rPr>
                      <w:rFonts w:asciiTheme="minorHAnsi" w:hAnsiTheme="minorHAnsi"/>
                      <w:b/>
                      <w:color w:val="000000" w:themeColor="text1"/>
                      <w:sz w:val="22"/>
                      <w:szCs w:val="22"/>
                    </w:rPr>
                    <w:t xml:space="preserve"> </w:t>
                  </w:r>
                  <w:r w:rsidRPr="00023EA3">
                    <w:rPr>
                      <w:rStyle w:val="Strong"/>
                      <w:rFonts w:asciiTheme="minorHAnsi" w:hAnsiTheme="minorHAnsi"/>
                      <w:b w:val="0"/>
                      <w:bCs w:val="0"/>
                      <w:color w:val="000000" w:themeColor="text1"/>
                      <w:sz w:val="22"/>
                      <w:szCs w:val="22"/>
                    </w:rPr>
                    <w:t>access to healthy, affordable foods and opportunities</w:t>
                  </w:r>
                  <w:r w:rsidRPr="00023EA3">
                    <w:rPr>
                      <w:rFonts w:asciiTheme="minorHAnsi" w:hAnsiTheme="minorHAnsi"/>
                      <w:b/>
                      <w:color w:val="000000" w:themeColor="text1"/>
                      <w:sz w:val="22"/>
                      <w:szCs w:val="22"/>
                    </w:rPr>
                    <w:t xml:space="preserve"> </w:t>
                  </w:r>
                  <w:r w:rsidRPr="00023EA3">
                    <w:rPr>
                      <w:rFonts w:asciiTheme="minorHAnsi" w:hAnsiTheme="minorHAnsi"/>
                      <w:bCs/>
                      <w:color w:val="000000" w:themeColor="text1"/>
                      <w:sz w:val="22"/>
                      <w:szCs w:val="22"/>
                    </w:rPr>
                    <w:t>for</w:t>
                  </w:r>
                  <w:r w:rsidRPr="00023EA3">
                    <w:rPr>
                      <w:rFonts w:asciiTheme="minorHAnsi" w:hAnsiTheme="minorHAnsi"/>
                      <w:b/>
                      <w:color w:val="000000" w:themeColor="text1"/>
                      <w:sz w:val="22"/>
                      <w:szCs w:val="22"/>
                    </w:rPr>
                    <w:t xml:space="preserve"> </w:t>
                  </w:r>
                  <w:r w:rsidRPr="00023EA3">
                    <w:rPr>
                      <w:rStyle w:val="Strong"/>
                      <w:rFonts w:asciiTheme="minorHAnsi" w:hAnsiTheme="minorHAnsi"/>
                      <w:b w:val="0"/>
                      <w:bCs w:val="0"/>
                      <w:color w:val="000000" w:themeColor="text1"/>
                      <w:sz w:val="22"/>
                      <w:szCs w:val="22"/>
                    </w:rPr>
                    <w:t xml:space="preserve">daily physical activity </w:t>
                  </w:r>
                  <w:r w:rsidRPr="00023EA3">
                    <w:rPr>
                      <w:rFonts w:asciiTheme="minorHAnsi" w:hAnsiTheme="minorHAnsi"/>
                      <w:bCs/>
                      <w:color w:val="000000" w:themeColor="text1"/>
                      <w:sz w:val="22"/>
                      <w:szCs w:val="22"/>
                    </w:rPr>
                    <w:t>in</w:t>
                  </w:r>
                  <w:r w:rsidRPr="00023EA3">
                    <w:rPr>
                      <w:rFonts w:asciiTheme="minorHAnsi" w:hAnsiTheme="minorHAnsi"/>
                      <w:b/>
                      <w:color w:val="000000" w:themeColor="text1"/>
                      <w:sz w:val="22"/>
                      <w:szCs w:val="22"/>
                    </w:rPr>
                    <w:t xml:space="preserve"> </w:t>
                  </w:r>
                  <w:r w:rsidRPr="00023EA3">
                    <w:rPr>
                      <w:rStyle w:val="Strong"/>
                      <w:rFonts w:asciiTheme="minorHAnsi" w:hAnsiTheme="minorHAnsi"/>
                      <w:b w:val="0"/>
                      <w:bCs w:val="0"/>
                      <w:color w:val="000000" w:themeColor="text1"/>
                      <w:sz w:val="22"/>
                      <w:szCs w:val="22"/>
                    </w:rPr>
                    <w:t>high-need school districts</w:t>
                  </w:r>
                  <w:r w:rsidRPr="00023EA3">
                    <w:rPr>
                      <w:rFonts w:asciiTheme="minorHAnsi" w:hAnsiTheme="minorHAnsi"/>
                      <w:b/>
                      <w:color w:val="000000" w:themeColor="text1"/>
                      <w:sz w:val="22"/>
                      <w:szCs w:val="22"/>
                    </w:rPr>
                    <w:t xml:space="preserve"> </w:t>
                  </w:r>
                  <w:r w:rsidRPr="00023EA3">
                    <w:rPr>
                      <w:rFonts w:asciiTheme="minorHAnsi" w:hAnsiTheme="minorHAnsi"/>
                      <w:bCs/>
                      <w:color w:val="000000" w:themeColor="text1"/>
                      <w:sz w:val="22"/>
                      <w:szCs w:val="22"/>
                    </w:rPr>
                    <w:t>and their</w:t>
                  </w:r>
                  <w:r w:rsidRPr="00023EA3">
                    <w:rPr>
                      <w:rFonts w:asciiTheme="minorHAnsi" w:hAnsiTheme="minorHAnsi"/>
                      <w:b/>
                      <w:color w:val="000000" w:themeColor="text1"/>
                      <w:sz w:val="22"/>
                      <w:szCs w:val="22"/>
                    </w:rPr>
                    <w:t xml:space="preserve"> </w:t>
                  </w:r>
                  <w:r w:rsidRPr="00023EA3">
                    <w:rPr>
                      <w:rStyle w:val="Strong"/>
                      <w:rFonts w:asciiTheme="minorHAnsi" w:hAnsiTheme="minorHAnsi"/>
                      <w:b w:val="0"/>
                      <w:bCs w:val="0"/>
                      <w:color w:val="000000" w:themeColor="text1"/>
                      <w:sz w:val="22"/>
                      <w:szCs w:val="22"/>
                    </w:rPr>
                    <w:t>associated communities</w:t>
                  </w:r>
                  <w:r w:rsidRPr="00023EA3">
                    <w:rPr>
                      <w:rFonts w:asciiTheme="minorHAnsi" w:hAnsiTheme="minorHAnsi"/>
                      <w:b/>
                      <w:color w:val="000000" w:themeColor="text1"/>
                      <w:sz w:val="22"/>
                      <w:szCs w:val="22"/>
                    </w:rPr>
                    <w:t xml:space="preserve"> </w:t>
                  </w:r>
                  <w:r w:rsidRPr="00023EA3">
                    <w:rPr>
                      <w:rFonts w:asciiTheme="minorHAnsi" w:hAnsiTheme="minorHAnsi"/>
                      <w:bCs/>
                      <w:color w:val="000000" w:themeColor="text1"/>
                      <w:sz w:val="22"/>
                      <w:szCs w:val="22"/>
                    </w:rPr>
                    <w:t>to</w:t>
                  </w:r>
                  <w:r w:rsidRPr="00023EA3">
                    <w:rPr>
                      <w:rFonts w:asciiTheme="minorHAnsi" w:hAnsiTheme="minorHAnsi"/>
                      <w:b/>
                      <w:color w:val="000000" w:themeColor="text1"/>
                      <w:sz w:val="22"/>
                      <w:szCs w:val="22"/>
                    </w:rPr>
                    <w:t xml:space="preserve"> </w:t>
                  </w:r>
                  <w:r w:rsidRPr="00023EA3">
                    <w:rPr>
                      <w:rStyle w:val="Strong"/>
                      <w:rFonts w:asciiTheme="minorHAnsi" w:hAnsiTheme="minorHAnsi"/>
                      <w:b w:val="0"/>
                      <w:bCs w:val="0"/>
                      <w:color w:val="000000" w:themeColor="text1"/>
                      <w:sz w:val="22"/>
                      <w:szCs w:val="22"/>
                    </w:rPr>
                    <w:t>reduce the risk of obesity and chronic disease. The grant is funded for 5 years and has been awarded to programs in high need communities in five regions</w:t>
                  </w:r>
                  <w:r w:rsidRPr="00023EA3">
                    <w:rPr>
                      <w:rStyle w:val="Strong"/>
                      <w:rFonts w:asciiTheme="minorHAnsi" w:hAnsiTheme="minorHAnsi"/>
                      <w:color w:val="000000" w:themeColor="text1"/>
                      <w:sz w:val="22"/>
                      <w:szCs w:val="22"/>
                    </w:rPr>
                    <w:t xml:space="preserve"> </w:t>
                  </w:r>
                  <w:r w:rsidRPr="00023EA3">
                    <w:rPr>
                      <w:rFonts w:asciiTheme="minorHAnsi" w:hAnsiTheme="minorHAnsi"/>
                      <w:color w:val="000000" w:themeColor="text1"/>
                      <w:sz w:val="22"/>
                      <w:szCs w:val="22"/>
                    </w:rPr>
                    <w:t>(Western, Central, Capital, Metropolitan Area, and New York City).  Aspire provided 2 webinars to grantees on use of the system as well as how to enter course work.  Since that time 53 trainers have been trained.  Combined they provided training to 409 professionals across the state.</w:t>
                  </w:r>
                </w:p>
                <w:p w14:paraId="2B39F6DA" w14:textId="75E97D39" w:rsidR="001957B5" w:rsidRPr="002B1A07" w:rsidRDefault="001957B5" w:rsidP="00782CAD">
                  <w:pPr>
                    <w:spacing w:after="0"/>
                    <w:rPr>
                      <w:rFonts w:ascii="Calibri" w:hAnsi="Calibri" w:cs="Calibri"/>
                    </w:rPr>
                  </w:pPr>
                </w:p>
              </w:tc>
            </w:tr>
            <w:tr w:rsidR="00782CAD" w:rsidRPr="002B1A07" w14:paraId="42E8367D" w14:textId="77777777" w:rsidTr="00782CAD">
              <w:tc>
                <w:tcPr>
                  <w:tcW w:w="34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4B5D6E" w14:textId="77777777" w:rsidR="00782CAD" w:rsidRPr="002B1A07" w:rsidRDefault="00782CAD" w:rsidP="00782CAD">
                  <w:pPr>
                    <w:spacing w:after="0" w:line="240" w:lineRule="auto"/>
                    <w:rPr>
                      <w:rFonts w:ascii="Calibri" w:eastAsia="Times New Roman" w:hAnsi="Calibri" w:cs="Calibri"/>
                    </w:rPr>
                  </w:pPr>
                  <w:r w:rsidRPr="002B1A07">
                    <w:rPr>
                      <w:rFonts w:ascii="Calibri" w:eastAsia="Times New Roman" w:hAnsi="Calibri" w:cs="Calibri"/>
                    </w:rPr>
                    <w:lastRenderedPageBreak/>
                    <w:t>4. Offer guidance and strategies for legally exempt and informal caregivers to access coaching and comprehensive professional development, and to be integrated into the early childhood professional system.</w:t>
                  </w:r>
                </w:p>
              </w:tc>
              <w:tc>
                <w:tcPr>
                  <w:tcW w:w="11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4C2E3C" w14:textId="77777777" w:rsidR="00782CAD" w:rsidRPr="002B1A07" w:rsidRDefault="00782CAD" w:rsidP="00782CAD">
                  <w:pPr>
                    <w:spacing w:after="0" w:line="240" w:lineRule="auto"/>
                    <w:rPr>
                      <w:rFonts w:ascii="Calibri" w:eastAsia="Times New Roman" w:hAnsi="Calibri" w:cs="Calibri"/>
                      <w:b/>
                      <w:bCs/>
                    </w:rPr>
                  </w:pPr>
                  <w:r w:rsidRPr="002B1A07">
                    <w:rPr>
                      <w:rFonts w:ascii="Calibri" w:hAnsi="Calibri" w:cs="Calibri"/>
                      <w:b/>
                    </w:rPr>
                    <w:t>Abbe Kovacik</w:t>
                  </w:r>
                </w:p>
              </w:tc>
              <w:tc>
                <w:tcPr>
                  <w:tcW w:w="12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969593" w14:textId="77777777" w:rsidR="00782CAD" w:rsidRPr="002B1A07" w:rsidRDefault="00782CAD" w:rsidP="00782CAD">
                  <w:pPr>
                    <w:spacing w:after="0" w:line="240" w:lineRule="auto"/>
                    <w:rPr>
                      <w:rFonts w:ascii="Calibri" w:eastAsia="Times New Roman" w:hAnsi="Calibri" w:cs="Calibri"/>
                    </w:rPr>
                  </w:pPr>
                  <w:r w:rsidRPr="002B1A07">
                    <w:rPr>
                      <w:rFonts w:ascii="Calibri" w:eastAsia="Times New Roman" w:hAnsi="Calibri" w:cs="Calibri"/>
                      <w:b/>
                      <w:bCs/>
                    </w:rPr>
                    <w:t>Evelyn Blanck </w:t>
                  </w:r>
                </w:p>
                <w:p w14:paraId="7EF52A40" w14:textId="77777777" w:rsidR="00782CAD" w:rsidRPr="002B1A07" w:rsidRDefault="00782CAD" w:rsidP="00782CAD">
                  <w:pPr>
                    <w:spacing w:after="0" w:line="240" w:lineRule="auto"/>
                    <w:rPr>
                      <w:rFonts w:ascii="Calibri" w:eastAsia="Times New Roman" w:hAnsi="Calibri" w:cs="Calibri"/>
                      <w:b/>
                      <w:bCs/>
                    </w:rPr>
                  </w:pPr>
                  <w:r w:rsidRPr="002B1A07">
                    <w:rPr>
                      <w:rFonts w:ascii="Calibri" w:eastAsia="Times New Roman" w:hAnsi="Calibri" w:cs="Calibri"/>
                      <w:b/>
                      <w:bCs/>
                    </w:rPr>
                    <w:t>Linda Darrah </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62D136" w14:textId="77777777" w:rsidR="00782CAD" w:rsidRPr="002B1A07" w:rsidRDefault="00782CAD" w:rsidP="00782CAD">
                  <w:pPr>
                    <w:spacing w:after="0" w:line="240" w:lineRule="auto"/>
                    <w:rPr>
                      <w:rFonts w:ascii="Calibri" w:eastAsia="Times New Roman" w:hAnsi="Calibri" w:cs="Calibri"/>
                      <w:b/>
                      <w:bCs/>
                    </w:rPr>
                  </w:pPr>
                  <w:r w:rsidRPr="002B1A07">
                    <w:rPr>
                      <w:rFonts w:ascii="Calibri" w:eastAsia="Times New Roman" w:hAnsi="Calibri" w:cs="Calibri"/>
                      <w:b/>
                      <w:bCs/>
                    </w:rPr>
                    <w:t>OCFS Staff TBD</w:t>
                  </w:r>
                </w:p>
                <w:p w14:paraId="5000D71D" w14:textId="77777777" w:rsidR="00782CAD" w:rsidRPr="002B1A07" w:rsidRDefault="00782CAD" w:rsidP="00782CAD">
                  <w:pPr>
                    <w:spacing w:after="0" w:line="240" w:lineRule="auto"/>
                    <w:rPr>
                      <w:rFonts w:ascii="Calibri" w:eastAsia="Times New Roman" w:hAnsi="Calibri" w:cs="Calibri"/>
                      <w:b/>
                      <w:bCs/>
                    </w:rPr>
                  </w:pPr>
                </w:p>
              </w:tc>
              <w:tc>
                <w:tcPr>
                  <w:tcW w:w="1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494CD9" w14:textId="77777777" w:rsidR="00782CAD" w:rsidRPr="002B1A07" w:rsidRDefault="00782CAD" w:rsidP="00782CAD">
                  <w:pPr>
                    <w:spacing w:after="0" w:line="240" w:lineRule="auto"/>
                    <w:rPr>
                      <w:rFonts w:ascii="Calibri" w:eastAsia="Times New Roman" w:hAnsi="Calibri" w:cs="Calibri"/>
                      <w:b/>
                    </w:rPr>
                  </w:pPr>
                  <w:r w:rsidRPr="002B1A07">
                    <w:rPr>
                      <w:rFonts w:ascii="Calibri" w:hAnsi="Calibri" w:cs="Calibri"/>
                      <w:b/>
                    </w:rPr>
                    <w:t>Angelica Velazquez</w:t>
                  </w:r>
                </w:p>
              </w:tc>
              <w:tc>
                <w:tcPr>
                  <w:tcW w:w="3084" w:type="dxa"/>
                  <w:tcBorders>
                    <w:top w:val="single" w:sz="8" w:space="0" w:color="000000"/>
                    <w:left w:val="single" w:sz="8" w:space="0" w:color="000000"/>
                    <w:bottom w:val="single" w:sz="8" w:space="0" w:color="000000"/>
                    <w:right w:val="single" w:sz="8" w:space="0" w:color="000000"/>
                  </w:tcBorders>
                </w:tcPr>
                <w:p w14:paraId="56160E73" w14:textId="77777777" w:rsidR="00782CAD" w:rsidRPr="002B1A07" w:rsidRDefault="00782CAD" w:rsidP="00782CAD">
                  <w:pPr>
                    <w:pStyle w:val="NoSpacing"/>
                    <w:rPr>
                      <w:rFonts w:ascii="Calibri" w:hAnsi="Calibri" w:cs="Calibri"/>
                      <w:b/>
                      <w:sz w:val="22"/>
                      <w:szCs w:val="22"/>
                    </w:rPr>
                  </w:pPr>
                  <w:r w:rsidRPr="002B1A07">
                    <w:rPr>
                      <w:rFonts w:ascii="Calibri" w:hAnsi="Calibri" w:cs="Calibri"/>
                      <w:b/>
                      <w:sz w:val="22"/>
                      <w:szCs w:val="22"/>
                    </w:rPr>
                    <w:t>Year 1</w:t>
                  </w:r>
                </w:p>
                <w:p w14:paraId="27354804" w14:textId="77777777" w:rsidR="00782CAD" w:rsidRPr="002B1A07" w:rsidRDefault="00782CAD" w:rsidP="00782CAD">
                  <w:pPr>
                    <w:pStyle w:val="NoSpacing"/>
                    <w:numPr>
                      <w:ilvl w:val="0"/>
                      <w:numId w:val="16"/>
                    </w:numPr>
                    <w:rPr>
                      <w:rFonts w:ascii="Calibri" w:hAnsi="Calibri" w:cs="Calibri"/>
                      <w:sz w:val="22"/>
                      <w:szCs w:val="22"/>
                    </w:rPr>
                  </w:pPr>
                  <w:r w:rsidRPr="002B1A07">
                    <w:rPr>
                      <w:rFonts w:ascii="Calibri" w:hAnsi="Calibri" w:cs="Calibri"/>
                      <w:sz w:val="22"/>
                      <w:szCs w:val="22"/>
                    </w:rPr>
                    <w:t xml:space="preserve">Strategies and recommendations to support business development and skill expansion have been developed for registered and informal family childcare providers. </w:t>
                  </w:r>
                </w:p>
              </w:tc>
              <w:tc>
                <w:tcPr>
                  <w:tcW w:w="3225" w:type="dxa"/>
                  <w:tcBorders>
                    <w:top w:val="single" w:sz="8" w:space="0" w:color="000000"/>
                    <w:left w:val="single" w:sz="8" w:space="0" w:color="000000"/>
                    <w:bottom w:val="single" w:sz="8" w:space="0" w:color="000000"/>
                    <w:right w:val="single" w:sz="8" w:space="0" w:color="000000"/>
                  </w:tcBorders>
                </w:tcPr>
                <w:p w14:paraId="42188D0E" w14:textId="77777777" w:rsidR="00782CAD" w:rsidRPr="002B1A07" w:rsidRDefault="00782CAD" w:rsidP="00782CAD">
                  <w:pPr>
                    <w:pStyle w:val="NoSpacing"/>
                    <w:rPr>
                      <w:rFonts w:ascii="Calibri" w:hAnsi="Calibri" w:cs="Calibri"/>
                      <w:b/>
                      <w:sz w:val="22"/>
                      <w:szCs w:val="22"/>
                    </w:rPr>
                  </w:pPr>
                </w:p>
              </w:tc>
            </w:tr>
          </w:tbl>
          <w:p w14:paraId="617F4288" w14:textId="77777777" w:rsidR="00782CAD" w:rsidRPr="002B1A07" w:rsidRDefault="00782CAD" w:rsidP="00782CAD">
            <w:pPr>
              <w:spacing w:after="0" w:line="240" w:lineRule="auto"/>
              <w:rPr>
                <w:rFonts w:ascii="Calibri" w:eastAsia="Times New Roman" w:hAnsi="Calibri" w:cs="Calibri"/>
              </w:rPr>
            </w:pPr>
          </w:p>
        </w:tc>
      </w:tr>
    </w:tbl>
    <w:p w14:paraId="7C432536" w14:textId="56891A57" w:rsidR="00782CAD" w:rsidRPr="002B1A07" w:rsidRDefault="00782CAD" w:rsidP="00782CAD">
      <w:pPr>
        <w:rPr>
          <w:rFonts w:ascii="Calibri" w:eastAsia="Times New Roman" w:hAnsi="Calibri" w:cs="Calibri"/>
          <w:b/>
          <w:bCs/>
        </w:rPr>
      </w:pPr>
    </w:p>
    <w:tbl>
      <w:tblPr>
        <w:tblW w:w="14580" w:type="dxa"/>
        <w:tblInd w:w="-820" w:type="dxa"/>
        <w:tblCellMar>
          <w:top w:w="15" w:type="dxa"/>
          <w:left w:w="15" w:type="dxa"/>
          <w:bottom w:w="15" w:type="dxa"/>
          <w:right w:w="15" w:type="dxa"/>
        </w:tblCellMar>
        <w:tblLook w:val="04A0" w:firstRow="1" w:lastRow="0" w:firstColumn="1" w:lastColumn="0" w:noHBand="0" w:noVBand="1"/>
      </w:tblPr>
      <w:tblGrid>
        <w:gridCol w:w="14580"/>
      </w:tblGrid>
      <w:tr w:rsidR="00782CAD" w:rsidRPr="002B1A07" w14:paraId="1564F445" w14:textId="77777777" w:rsidTr="00782CAD">
        <w:tc>
          <w:tcPr>
            <w:tcW w:w="1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F78539" w14:textId="77777777" w:rsidR="00782CAD" w:rsidRPr="002B1A07" w:rsidRDefault="00782CAD" w:rsidP="00782CAD">
            <w:pPr>
              <w:spacing w:after="0" w:line="240" w:lineRule="auto"/>
              <w:rPr>
                <w:rFonts w:ascii="Calibri" w:eastAsia="Times New Roman" w:hAnsi="Calibri" w:cs="Calibri"/>
                <w:sz w:val="24"/>
              </w:rPr>
            </w:pPr>
            <w:r w:rsidRPr="002B1A07">
              <w:rPr>
                <w:rFonts w:ascii="Calibri" w:eastAsia="Times New Roman" w:hAnsi="Calibri" w:cs="Calibri"/>
                <w:b/>
                <w:bCs/>
                <w:sz w:val="24"/>
              </w:rPr>
              <w:lastRenderedPageBreak/>
              <w:t xml:space="preserve">7-C: Career Center satellites, and the Early Childhood Leadership Initiative satellites, are expanded to all 10 Regional Economic Development Council (REDC) regions in New York State to ensure access to success and career mobility for every member of the workforce.  </w:t>
            </w:r>
            <w:r w:rsidRPr="002B1A07">
              <w:rPr>
                <w:rFonts w:ascii="Calibri" w:eastAsia="Times New Roman" w:hAnsi="Calibri" w:cs="Calibri"/>
                <w:i/>
                <w:color w:val="4472C4" w:themeColor="accent5"/>
              </w:rPr>
              <w:t>*B5 funded</w:t>
            </w:r>
          </w:p>
          <w:tbl>
            <w:tblPr>
              <w:tblW w:w="0" w:type="auto"/>
              <w:tblCellMar>
                <w:top w:w="15" w:type="dxa"/>
                <w:left w:w="15" w:type="dxa"/>
                <w:bottom w:w="15" w:type="dxa"/>
                <w:right w:w="15" w:type="dxa"/>
              </w:tblCellMar>
              <w:tblLook w:val="04A0" w:firstRow="1" w:lastRow="0" w:firstColumn="1" w:lastColumn="0" w:noHBand="0" w:noVBand="1"/>
            </w:tblPr>
            <w:tblGrid>
              <w:gridCol w:w="3504"/>
              <w:gridCol w:w="1279"/>
              <w:gridCol w:w="1269"/>
              <w:gridCol w:w="995"/>
              <w:gridCol w:w="1279"/>
              <w:gridCol w:w="3079"/>
              <w:gridCol w:w="2955"/>
            </w:tblGrid>
            <w:tr w:rsidR="00782CAD" w:rsidRPr="002B1A07" w14:paraId="1DE56232" w14:textId="77777777" w:rsidTr="00782CAD">
              <w:tc>
                <w:tcPr>
                  <w:tcW w:w="35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BEB83E" w14:textId="77777777" w:rsidR="00782CAD" w:rsidRPr="002B1A07" w:rsidRDefault="00782CAD" w:rsidP="00782CAD">
                  <w:pPr>
                    <w:spacing w:after="0" w:line="240" w:lineRule="auto"/>
                    <w:rPr>
                      <w:rFonts w:ascii="Calibri" w:eastAsia="Times New Roman" w:hAnsi="Calibri" w:cs="Calibri"/>
                    </w:rPr>
                  </w:pPr>
                  <w:r w:rsidRPr="002B1A07">
                    <w:rPr>
                      <w:rFonts w:ascii="Calibri" w:eastAsia="Times New Roman" w:hAnsi="Calibri" w:cs="Calibri"/>
                      <w:b/>
                      <w:bCs/>
                    </w:rPr>
                    <w:t>Activities:</w:t>
                  </w:r>
                </w:p>
              </w:tc>
              <w:tc>
                <w:tcPr>
                  <w:tcW w:w="12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AF08E0" w14:textId="77777777" w:rsidR="00782CAD" w:rsidRPr="002B1A07" w:rsidRDefault="00782CAD" w:rsidP="00782CAD">
                  <w:pPr>
                    <w:spacing w:after="0" w:line="240" w:lineRule="auto"/>
                    <w:rPr>
                      <w:rFonts w:ascii="Calibri" w:eastAsia="Times New Roman" w:hAnsi="Calibri" w:cs="Calibri"/>
                    </w:rPr>
                  </w:pPr>
                  <w:r w:rsidRPr="002B1A07">
                    <w:rPr>
                      <w:rFonts w:ascii="Calibri" w:eastAsia="Times New Roman" w:hAnsi="Calibri" w:cs="Calibri"/>
                      <w:b/>
                      <w:bCs/>
                    </w:rPr>
                    <w:t>Leader/</w:t>
                  </w:r>
                </w:p>
                <w:p w14:paraId="38F457DC" w14:textId="77777777" w:rsidR="00782CAD" w:rsidRPr="002B1A07" w:rsidRDefault="00782CAD" w:rsidP="00782CAD">
                  <w:pPr>
                    <w:spacing w:after="0" w:line="240" w:lineRule="auto"/>
                    <w:rPr>
                      <w:rFonts w:ascii="Calibri" w:eastAsia="Times New Roman" w:hAnsi="Calibri" w:cs="Calibri"/>
                    </w:rPr>
                  </w:pPr>
                  <w:r w:rsidRPr="002B1A07">
                    <w:rPr>
                      <w:rFonts w:ascii="Calibri" w:eastAsia="Times New Roman" w:hAnsi="Calibri" w:cs="Calibri"/>
                      <w:b/>
                      <w:bCs/>
                    </w:rPr>
                    <w:t>Convener:</w:t>
                  </w:r>
                </w:p>
              </w:tc>
              <w:tc>
                <w:tcPr>
                  <w:tcW w:w="12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DB6EA3" w14:textId="77777777" w:rsidR="00782CAD" w:rsidRPr="002B1A07" w:rsidRDefault="00782CAD" w:rsidP="00782CAD">
                  <w:pPr>
                    <w:spacing w:after="0" w:line="240" w:lineRule="auto"/>
                    <w:rPr>
                      <w:rFonts w:ascii="Calibri" w:eastAsia="Times New Roman" w:hAnsi="Calibri" w:cs="Calibri"/>
                    </w:rPr>
                  </w:pPr>
                  <w:r w:rsidRPr="002B1A07">
                    <w:rPr>
                      <w:rFonts w:ascii="Calibri" w:eastAsia="Times New Roman" w:hAnsi="Calibri" w:cs="Calibri"/>
                      <w:b/>
                      <w:bCs/>
                    </w:rPr>
                    <w:t>Active Participant:</w:t>
                  </w:r>
                </w:p>
              </w:tc>
              <w:tc>
                <w:tcPr>
                  <w:tcW w:w="9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302347" w14:textId="77777777" w:rsidR="00782CAD" w:rsidRPr="002B1A07" w:rsidRDefault="00782CAD" w:rsidP="00782CAD">
                  <w:pPr>
                    <w:spacing w:after="0" w:line="240" w:lineRule="auto"/>
                    <w:rPr>
                      <w:rFonts w:ascii="Calibri" w:eastAsia="Times New Roman" w:hAnsi="Calibri" w:cs="Calibri"/>
                    </w:rPr>
                  </w:pPr>
                  <w:r w:rsidRPr="002B1A07">
                    <w:rPr>
                      <w:rFonts w:ascii="Calibri" w:eastAsia="Times New Roman" w:hAnsi="Calibri" w:cs="Calibri"/>
                      <w:b/>
                      <w:bCs/>
                    </w:rPr>
                    <w:t>Expert/ resource person:</w:t>
                  </w:r>
                </w:p>
              </w:tc>
              <w:tc>
                <w:tcPr>
                  <w:tcW w:w="12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C6403F" w14:textId="77777777" w:rsidR="00782CAD" w:rsidRPr="002B1A07" w:rsidRDefault="00782CAD" w:rsidP="00782CAD">
                  <w:pPr>
                    <w:spacing w:after="0" w:line="240" w:lineRule="auto"/>
                    <w:rPr>
                      <w:rFonts w:ascii="Calibri" w:eastAsia="Times New Roman" w:hAnsi="Calibri" w:cs="Calibri"/>
                      <w:b/>
                    </w:rPr>
                  </w:pPr>
                  <w:r w:rsidRPr="002B1A07">
                    <w:rPr>
                      <w:rFonts w:ascii="Calibri" w:eastAsia="Times New Roman" w:hAnsi="Calibri" w:cs="Calibri"/>
                      <w:b/>
                    </w:rPr>
                    <w:t>Staff:</w:t>
                  </w:r>
                </w:p>
              </w:tc>
              <w:tc>
                <w:tcPr>
                  <w:tcW w:w="3079" w:type="dxa"/>
                  <w:tcBorders>
                    <w:top w:val="single" w:sz="8" w:space="0" w:color="000000"/>
                    <w:left w:val="single" w:sz="8" w:space="0" w:color="000000"/>
                    <w:bottom w:val="single" w:sz="8" w:space="0" w:color="000000"/>
                    <w:right w:val="single" w:sz="8" w:space="0" w:color="000000"/>
                  </w:tcBorders>
                </w:tcPr>
                <w:p w14:paraId="329B887B" w14:textId="77777777" w:rsidR="00782CAD" w:rsidRPr="002B1A07" w:rsidRDefault="00782CAD" w:rsidP="00782CAD">
                  <w:pPr>
                    <w:spacing w:after="0" w:line="240" w:lineRule="auto"/>
                    <w:rPr>
                      <w:rFonts w:ascii="Calibri" w:eastAsia="Times New Roman" w:hAnsi="Calibri" w:cs="Calibri"/>
                      <w:b/>
                      <w:bCs/>
                    </w:rPr>
                  </w:pPr>
                  <w:r w:rsidRPr="002B1A07">
                    <w:rPr>
                      <w:rFonts w:ascii="Calibri" w:eastAsia="Times New Roman" w:hAnsi="Calibri" w:cs="Calibri"/>
                      <w:b/>
                      <w:bCs/>
                    </w:rPr>
                    <w:t>Progress Indicators:</w:t>
                  </w:r>
                </w:p>
              </w:tc>
              <w:tc>
                <w:tcPr>
                  <w:tcW w:w="2955" w:type="dxa"/>
                  <w:tcBorders>
                    <w:top w:val="single" w:sz="8" w:space="0" w:color="000000"/>
                    <w:left w:val="single" w:sz="8" w:space="0" w:color="000000"/>
                    <w:bottom w:val="single" w:sz="8" w:space="0" w:color="000000"/>
                    <w:right w:val="single" w:sz="8" w:space="0" w:color="000000"/>
                  </w:tcBorders>
                </w:tcPr>
                <w:p w14:paraId="13CF9720" w14:textId="77777777" w:rsidR="00782CAD" w:rsidRPr="002B1A07" w:rsidRDefault="00782CAD" w:rsidP="00782CAD">
                  <w:pPr>
                    <w:spacing w:after="0" w:line="240" w:lineRule="auto"/>
                    <w:rPr>
                      <w:rFonts w:ascii="Calibri" w:eastAsia="Times New Roman" w:hAnsi="Calibri" w:cs="Calibri"/>
                      <w:b/>
                      <w:bCs/>
                    </w:rPr>
                  </w:pPr>
                  <w:r w:rsidRPr="002B1A07">
                    <w:rPr>
                      <w:rFonts w:ascii="Calibri" w:eastAsia="Times New Roman" w:hAnsi="Calibri" w:cs="Calibri"/>
                      <w:b/>
                      <w:bCs/>
                    </w:rPr>
                    <w:t xml:space="preserve">Status of Progress Indicator: </w:t>
                  </w:r>
                </w:p>
              </w:tc>
            </w:tr>
            <w:tr w:rsidR="00782CAD" w:rsidRPr="002B1A07" w14:paraId="41FC1C25" w14:textId="77777777" w:rsidTr="00C11367">
              <w:tc>
                <w:tcPr>
                  <w:tcW w:w="350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03F4DB27" w14:textId="77777777" w:rsidR="00782CAD" w:rsidRPr="002B1A07" w:rsidRDefault="00782CAD" w:rsidP="00782CAD">
                  <w:pPr>
                    <w:spacing w:after="0" w:line="240" w:lineRule="auto"/>
                    <w:rPr>
                      <w:rFonts w:ascii="Calibri" w:eastAsia="Times New Roman" w:hAnsi="Calibri" w:cs="Calibri"/>
                    </w:rPr>
                  </w:pPr>
                  <w:r w:rsidRPr="002B1A07">
                    <w:rPr>
                      <w:rFonts w:ascii="Calibri" w:eastAsia="Times New Roman" w:hAnsi="Calibri" w:cs="Calibri"/>
                    </w:rPr>
                    <w:t xml:space="preserve">1. NYC Career Center and Career Center satellites recruit new individuals to the field and support higher education and career development planning.  </w:t>
                  </w:r>
                  <w:r w:rsidRPr="002B1A07">
                    <w:rPr>
                      <w:rFonts w:ascii="Calibri" w:eastAsia="Times New Roman" w:hAnsi="Calibri" w:cs="Calibri"/>
                      <w:i/>
                      <w:color w:val="4472C4" w:themeColor="accent5"/>
                    </w:rPr>
                    <w:t>*B5 funded</w:t>
                  </w:r>
                </w:p>
              </w:tc>
              <w:tc>
                <w:tcPr>
                  <w:tcW w:w="1279"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6388297A" w14:textId="77777777" w:rsidR="00782CAD" w:rsidRPr="002B1A07" w:rsidRDefault="00782CAD" w:rsidP="00782CAD">
                  <w:pPr>
                    <w:spacing w:after="0" w:line="240" w:lineRule="auto"/>
                    <w:rPr>
                      <w:rFonts w:ascii="Calibri" w:eastAsia="Times New Roman" w:hAnsi="Calibri" w:cs="Calibri"/>
                    </w:rPr>
                  </w:pPr>
                  <w:r w:rsidRPr="002B1A07">
                    <w:rPr>
                      <w:rFonts w:ascii="Calibri" w:eastAsia="Times New Roman" w:hAnsi="Calibri" w:cs="Calibri"/>
                      <w:b/>
                      <w:bCs/>
                    </w:rPr>
                    <w:t>Claudine Campanelli, PDI</w:t>
                  </w:r>
                </w:p>
              </w:tc>
              <w:tc>
                <w:tcPr>
                  <w:tcW w:w="1269"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79AC2401" w14:textId="77777777" w:rsidR="00782CAD" w:rsidRPr="002B1A07" w:rsidRDefault="00782CAD" w:rsidP="00782CAD">
                  <w:pPr>
                    <w:spacing w:after="0" w:line="240" w:lineRule="auto"/>
                    <w:rPr>
                      <w:rFonts w:ascii="Calibri" w:eastAsia="Times New Roman" w:hAnsi="Calibri" w:cs="Calibri"/>
                    </w:rPr>
                  </w:pPr>
                  <w:r w:rsidRPr="002B1A07">
                    <w:rPr>
                      <w:rFonts w:ascii="Calibri" w:eastAsia="Times New Roman" w:hAnsi="Calibri" w:cs="Calibri"/>
                      <w:b/>
                      <w:bCs/>
                    </w:rPr>
                    <w:t>Abbe Kovacik</w:t>
                  </w:r>
                </w:p>
              </w:tc>
              <w:tc>
                <w:tcPr>
                  <w:tcW w:w="995"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5BEE2FC6" w14:textId="77777777" w:rsidR="00782CAD" w:rsidRPr="002B1A07" w:rsidRDefault="00782CAD" w:rsidP="00782CAD">
                  <w:pPr>
                    <w:spacing w:after="0" w:line="240" w:lineRule="auto"/>
                    <w:rPr>
                      <w:rFonts w:ascii="Calibri" w:eastAsia="Times New Roman" w:hAnsi="Calibri" w:cs="Calibri"/>
                    </w:rPr>
                  </w:pPr>
                  <w:r w:rsidRPr="002B1A07">
                    <w:rPr>
                      <w:rFonts w:ascii="Calibri" w:hAnsi="Calibri" w:cs="Calibri"/>
                      <w:b/>
                    </w:rPr>
                    <w:t>Jen Longley</w:t>
                  </w:r>
                </w:p>
              </w:tc>
              <w:tc>
                <w:tcPr>
                  <w:tcW w:w="1279"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5BABB10B" w14:textId="77777777" w:rsidR="00782CAD" w:rsidRPr="002B1A07" w:rsidRDefault="00782CAD" w:rsidP="00782CAD">
                  <w:pPr>
                    <w:spacing w:after="0" w:line="240" w:lineRule="auto"/>
                    <w:rPr>
                      <w:rFonts w:ascii="Calibri" w:eastAsia="Times New Roman" w:hAnsi="Calibri" w:cs="Calibri"/>
                      <w:b/>
                      <w:bCs/>
                    </w:rPr>
                  </w:pPr>
                  <w:r w:rsidRPr="002B1A07">
                    <w:rPr>
                      <w:rFonts w:ascii="Calibri" w:eastAsia="Times New Roman" w:hAnsi="Calibri" w:cs="Calibri"/>
                      <w:b/>
                      <w:bCs/>
                    </w:rPr>
                    <w:t>Andria Ryberg (ECLC)</w:t>
                  </w:r>
                </w:p>
                <w:p w14:paraId="64B3E556" w14:textId="77777777" w:rsidR="00782CAD" w:rsidRPr="002B1A07" w:rsidRDefault="00782CAD" w:rsidP="00782CAD">
                  <w:pPr>
                    <w:spacing w:after="0" w:line="240" w:lineRule="auto"/>
                    <w:rPr>
                      <w:rFonts w:ascii="Calibri" w:eastAsia="Times New Roman" w:hAnsi="Calibri" w:cs="Calibri"/>
                      <w:b/>
                      <w:bCs/>
                    </w:rPr>
                  </w:pPr>
                  <w:r w:rsidRPr="002B1A07">
                    <w:rPr>
                      <w:rFonts w:ascii="Calibri" w:eastAsia="Times New Roman" w:hAnsi="Calibri" w:cs="Calibri"/>
                      <w:b/>
                      <w:bCs/>
                    </w:rPr>
                    <w:t>Claudine Campanelli, PDI</w:t>
                  </w:r>
                </w:p>
                <w:p w14:paraId="6471F51F" w14:textId="77777777" w:rsidR="00782CAD" w:rsidRPr="002B1A07" w:rsidRDefault="00782CAD" w:rsidP="00782CAD">
                  <w:pPr>
                    <w:spacing w:after="0" w:line="240" w:lineRule="auto"/>
                    <w:rPr>
                      <w:rFonts w:ascii="Calibri" w:hAnsi="Calibri" w:cs="Calibri"/>
                      <w:b/>
                    </w:rPr>
                  </w:pPr>
                  <w:r w:rsidRPr="002B1A07">
                    <w:rPr>
                      <w:rFonts w:ascii="Calibri" w:hAnsi="Calibri" w:cs="Calibri"/>
                      <w:b/>
                    </w:rPr>
                    <w:t>Lesley Lawrence</w:t>
                  </w:r>
                </w:p>
                <w:p w14:paraId="02D5A126" w14:textId="77777777" w:rsidR="00782CAD" w:rsidRPr="002B1A07" w:rsidRDefault="00782CAD" w:rsidP="00782CAD">
                  <w:pPr>
                    <w:spacing w:after="0" w:line="240" w:lineRule="auto"/>
                    <w:rPr>
                      <w:rFonts w:ascii="Calibri" w:eastAsia="Times New Roman" w:hAnsi="Calibri" w:cs="Calibri"/>
                    </w:rPr>
                  </w:pPr>
                  <w:r w:rsidRPr="002B1A07">
                    <w:rPr>
                      <w:rFonts w:ascii="Calibri" w:hAnsi="Calibri" w:cs="Calibri"/>
                      <w:b/>
                    </w:rPr>
                    <w:t>Cristina Medellin</w:t>
                  </w:r>
                </w:p>
              </w:tc>
              <w:tc>
                <w:tcPr>
                  <w:tcW w:w="3079"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5893DE15" w14:textId="77777777" w:rsidR="00782CAD" w:rsidRPr="002B1A07" w:rsidRDefault="00782CAD" w:rsidP="00782CAD">
                  <w:pPr>
                    <w:pStyle w:val="NoSpacing"/>
                    <w:shd w:val="clear" w:color="auto" w:fill="DEEAF6" w:themeFill="accent1" w:themeFillTint="33"/>
                    <w:rPr>
                      <w:rFonts w:ascii="Calibri" w:hAnsi="Calibri" w:cs="Calibri"/>
                      <w:b/>
                      <w:sz w:val="22"/>
                      <w:szCs w:val="22"/>
                    </w:rPr>
                  </w:pPr>
                  <w:r w:rsidRPr="002B1A07">
                    <w:rPr>
                      <w:rFonts w:ascii="Calibri" w:hAnsi="Calibri" w:cs="Calibri"/>
                      <w:b/>
                      <w:sz w:val="22"/>
                      <w:szCs w:val="22"/>
                    </w:rPr>
                    <w:t>Year 1</w:t>
                  </w:r>
                </w:p>
                <w:p w14:paraId="3BBBBD13" w14:textId="77777777" w:rsidR="00782CAD" w:rsidRPr="002B1A07" w:rsidRDefault="00782CAD" w:rsidP="00782CAD">
                  <w:pPr>
                    <w:pStyle w:val="NoSpacing"/>
                    <w:numPr>
                      <w:ilvl w:val="0"/>
                      <w:numId w:val="16"/>
                    </w:numPr>
                    <w:shd w:val="clear" w:color="auto" w:fill="DEEAF6" w:themeFill="accent1" w:themeFillTint="33"/>
                    <w:rPr>
                      <w:rFonts w:ascii="Calibri" w:hAnsi="Calibri" w:cs="Calibri"/>
                      <w:sz w:val="22"/>
                      <w:szCs w:val="22"/>
                    </w:rPr>
                  </w:pPr>
                  <w:r w:rsidRPr="002B1A07">
                    <w:rPr>
                      <w:rFonts w:ascii="Calibri" w:hAnsi="Calibri" w:cs="Calibri"/>
                      <w:sz w:val="22"/>
                      <w:szCs w:val="22"/>
                    </w:rPr>
                    <w:t xml:space="preserve">Career center satellites (4) have been fully implemented and data regarding their use has been shared with the ECAC. </w:t>
                  </w:r>
                </w:p>
                <w:p w14:paraId="2C514C88" w14:textId="77777777" w:rsidR="00782CAD" w:rsidRPr="002B1A07" w:rsidRDefault="00782CAD" w:rsidP="00782CAD">
                  <w:pPr>
                    <w:pStyle w:val="NoSpacing"/>
                    <w:rPr>
                      <w:rFonts w:ascii="Calibri" w:hAnsi="Calibri" w:cs="Calibri"/>
                      <w:b/>
                      <w:sz w:val="22"/>
                      <w:szCs w:val="22"/>
                    </w:rPr>
                  </w:pPr>
                  <w:r w:rsidRPr="002B1A07">
                    <w:rPr>
                      <w:rFonts w:ascii="Calibri" w:hAnsi="Calibri" w:cs="Calibri"/>
                      <w:b/>
                      <w:sz w:val="22"/>
                      <w:szCs w:val="22"/>
                    </w:rPr>
                    <w:t>Year 2</w:t>
                  </w:r>
                </w:p>
                <w:p w14:paraId="45F1D3F3" w14:textId="77777777" w:rsidR="00782CAD" w:rsidRPr="002B1A07" w:rsidRDefault="00782CAD" w:rsidP="00782CAD">
                  <w:pPr>
                    <w:pStyle w:val="NoSpacing"/>
                    <w:numPr>
                      <w:ilvl w:val="0"/>
                      <w:numId w:val="16"/>
                    </w:numPr>
                    <w:shd w:val="clear" w:color="auto" w:fill="DEEAF6" w:themeFill="accent1" w:themeFillTint="33"/>
                    <w:rPr>
                      <w:rFonts w:ascii="Calibri" w:hAnsi="Calibri" w:cs="Calibri"/>
                      <w:sz w:val="22"/>
                      <w:szCs w:val="22"/>
                    </w:rPr>
                  </w:pPr>
                  <w:r w:rsidRPr="002B1A07">
                    <w:rPr>
                      <w:rFonts w:ascii="Calibri" w:hAnsi="Calibri" w:cs="Calibri"/>
                      <w:sz w:val="22"/>
                      <w:szCs w:val="22"/>
                    </w:rPr>
                    <w:t xml:space="preserve">Four additional career center satellites have been added in other regions across </w:t>
                  </w:r>
                  <w:r w:rsidRPr="002B1A07">
                    <w:rPr>
                      <w:rFonts w:ascii="Calibri" w:hAnsi="Calibri" w:cs="Calibri"/>
                      <w:bCs/>
                      <w:sz w:val="22"/>
                      <w:szCs w:val="22"/>
                    </w:rPr>
                    <w:t>NYS</w:t>
                  </w:r>
                  <w:r w:rsidRPr="002B1A07">
                    <w:rPr>
                      <w:rFonts w:ascii="Calibri" w:hAnsi="Calibri" w:cs="Calibri"/>
                      <w:sz w:val="22"/>
                      <w:szCs w:val="22"/>
                    </w:rPr>
                    <w:t>.</w:t>
                  </w:r>
                </w:p>
                <w:p w14:paraId="695CE33F" w14:textId="77777777" w:rsidR="00782CAD" w:rsidRPr="002B1A07" w:rsidRDefault="00782CAD" w:rsidP="00782CAD">
                  <w:pPr>
                    <w:pStyle w:val="NoSpacing"/>
                    <w:rPr>
                      <w:rFonts w:ascii="Calibri" w:hAnsi="Calibri" w:cs="Calibri"/>
                      <w:b/>
                      <w:sz w:val="22"/>
                      <w:szCs w:val="22"/>
                    </w:rPr>
                  </w:pPr>
                  <w:r w:rsidRPr="002B1A07">
                    <w:rPr>
                      <w:rFonts w:ascii="Calibri" w:hAnsi="Calibri" w:cs="Calibri"/>
                      <w:b/>
                      <w:sz w:val="22"/>
                      <w:szCs w:val="22"/>
                    </w:rPr>
                    <w:t>Year 3</w:t>
                  </w:r>
                </w:p>
                <w:p w14:paraId="2B86DD27" w14:textId="77777777" w:rsidR="00782CAD" w:rsidRPr="002B1A07" w:rsidRDefault="00782CAD" w:rsidP="00782CAD">
                  <w:pPr>
                    <w:pStyle w:val="NoSpacing"/>
                    <w:numPr>
                      <w:ilvl w:val="0"/>
                      <w:numId w:val="18"/>
                    </w:numPr>
                    <w:rPr>
                      <w:rFonts w:ascii="Calibri" w:hAnsi="Calibri" w:cs="Calibri"/>
                      <w:sz w:val="22"/>
                      <w:szCs w:val="22"/>
                    </w:rPr>
                  </w:pPr>
                  <w:r w:rsidRPr="002B1A07">
                    <w:rPr>
                      <w:rFonts w:ascii="Calibri" w:hAnsi="Calibri" w:cs="Calibri"/>
                      <w:sz w:val="22"/>
                      <w:szCs w:val="22"/>
                    </w:rPr>
                    <w:t>Career Center satellites have been implemented in every Economic Development Region.</w:t>
                  </w:r>
                </w:p>
              </w:tc>
              <w:tc>
                <w:tcPr>
                  <w:tcW w:w="2955"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6FDEDEE8" w14:textId="77777777" w:rsidR="00782CAD" w:rsidRPr="00023EA3" w:rsidRDefault="00782CAD" w:rsidP="00BE5EA6">
                  <w:pPr>
                    <w:pStyle w:val="NoSpacing"/>
                    <w:shd w:val="clear" w:color="auto" w:fill="DEEAF6" w:themeFill="accent1" w:themeFillTint="33"/>
                    <w:rPr>
                      <w:rFonts w:ascii="Calibri" w:hAnsi="Calibri" w:cs="Calibri"/>
                      <w:color w:val="000000" w:themeColor="text1"/>
                      <w:sz w:val="22"/>
                      <w:szCs w:val="22"/>
                    </w:rPr>
                  </w:pPr>
                  <w:r w:rsidRPr="00023EA3">
                    <w:rPr>
                      <w:rFonts w:ascii="Calibri" w:hAnsi="Calibri" w:cs="Calibri"/>
                      <w:b/>
                      <w:color w:val="000000" w:themeColor="text1"/>
                      <w:sz w:val="22"/>
                      <w:szCs w:val="22"/>
                    </w:rPr>
                    <w:t>Y1: -</w:t>
                  </w:r>
                  <w:r w:rsidRPr="00023EA3">
                    <w:rPr>
                      <w:rFonts w:ascii="Calibri" w:hAnsi="Calibri" w:cs="Calibri"/>
                      <w:color w:val="000000" w:themeColor="text1"/>
                      <w:sz w:val="22"/>
                      <w:szCs w:val="22"/>
                    </w:rPr>
                    <w:t xml:space="preserve">Career center satellites (4) have been fully implemented and data regarding their use has been shared with the ECAC. </w:t>
                  </w:r>
                </w:p>
                <w:p w14:paraId="541A5DE5" w14:textId="77777777" w:rsidR="00782CAD" w:rsidRPr="00023EA3" w:rsidRDefault="00782CAD" w:rsidP="00BE5EA6">
                  <w:pPr>
                    <w:pStyle w:val="m-1142499382552477583msolistparagraph"/>
                    <w:shd w:val="clear" w:color="auto" w:fill="DEEAF6" w:themeFill="accent1" w:themeFillTint="33"/>
                    <w:spacing w:before="0" w:beforeAutospacing="0" w:after="0" w:afterAutospacing="0" w:line="231" w:lineRule="atLeast"/>
                    <w:rPr>
                      <w:rFonts w:ascii="Calibri" w:hAnsi="Calibri" w:cs="Calibri"/>
                      <w:b/>
                      <w:color w:val="000000" w:themeColor="text1"/>
                      <w:sz w:val="22"/>
                      <w:szCs w:val="22"/>
                    </w:rPr>
                  </w:pPr>
                </w:p>
                <w:p w14:paraId="1290FE86" w14:textId="77777777" w:rsidR="00782CAD" w:rsidRPr="00023EA3" w:rsidRDefault="00782CAD" w:rsidP="00BE5EA6">
                  <w:pPr>
                    <w:pStyle w:val="m-1142499382552477583msolistparagraph"/>
                    <w:shd w:val="clear" w:color="auto" w:fill="DEEAF6" w:themeFill="accent1" w:themeFillTint="33"/>
                    <w:spacing w:before="0" w:beforeAutospacing="0" w:after="0" w:afterAutospacing="0" w:line="231" w:lineRule="atLeast"/>
                    <w:rPr>
                      <w:rFonts w:ascii="Calibri" w:hAnsi="Calibri" w:cs="Calibri"/>
                      <w:color w:val="000000" w:themeColor="text1"/>
                      <w:sz w:val="22"/>
                      <w:szCs w:val="22"/>
                    </w:rPr>
                  </w:pPr>
                  <w:r w:rsidRPr="00023EA3">
                    <w:rPr>
                      <w:rFonts w:ascii="Calibri" w:hAnsi="Calibri" w:cs="Calibri"/>
                      <w:b/>
                      <w:color w:val="000000" w:themeColor="text1"/>
                      <w:sz w:val="22"/>
                      <w:szCs w:val="22"/>
                    </w:rPr>
                    <w:t>Y2</w:t>
                  </w:r>
                  <w:r w:rsidRPr="00023EA3">
                    <w:rPr>
                      <w:rFonts w:ascii="Calibri" w:hAnsi="Calibri" w:cs="Calibri"/>
                      <w:color w:val="000000" w:themeColor="text1"/>
                      <w:sz w:val="22"/>
                      <w:szCs w:val="22"/>
                    </w:rPr>
                    <w:t xml:space="preserve">: -Four additional career center satellites have been added in other regions across </w:t>
                  </w:r>
                  <w:r w:rsidRPr="00023EA3">
                    <w:rPr>
                      <w:rFonts w:ascii="Calibri" w:hAnsi="Calibri" w:cs="Calibri"/>
                      <w:bCs/>
                      <w:color w:val="000000" w:themeColor="text1"/>
                      <w:sz w:val="22"/>
                      <w:szCs w:val="22"/>
                    </w:rPr>
                    <w:t>NYS</w:t>
                  </w:r>
                  <w:r w:rsidRPr="00023EA3">
                    <w:rPr>
                      <w:rFonts w:ascii="Calibri" w:hAnsi="Calibri" w:cs="Calibri"/>
                      <w:color w:val="000000" w:themeColor="text1"/>
                      <w:sz w:val="22"/>
                      <w:szCs w:val="22"/>
                    </w:rPr>
                    <w:t>.</w:t>
                  </w:r>
                </w:p>
                <w:p w14:paraId="5F811679" w14:textId="77777777" w:rsidR="00782CAD" w:rsidRPr="00023EA3" w:rsidRDefault="00782CAD" w:rsidP="00BE5EA6">
                  <w:pPr>
                    <w:pStyle w:val="m-1142499382552477583msolistparagraph"/>
                    <w:shd w:val="clear" w:color="auto" w:fill="DEEAF6" w:themeFill="accent1" w:themeFillTint="33"/>
                    <w:spacing w:before="0" w:beforeAutospacing="0" w:after="0" w:afterAutospacing="0" w:line="231" w:lineRule="atLeast"/>
                    <w:rPr>
                      <w:rFonts w:ascii="Calibri" w:hAnsi="Calibri" w:cs="Calibri"/>
                      <w:color w:val="000000" w:themeColor="text1"/>
                      <w:sz w:val="22"/>
                      <w:szCs w:val="22"/>
                    </w:rPr>
                  </w:pPr>
                </w:p>
                <w:p w14:paraId="2FF42C14" w14:textId="77777777" w:rsidR="00782CAD" w:rsidRPr="00023EA3" w:rsidRDefault="00782CAD" w:rsidP="00BE5EA6">
                  <w:pPr>
                    <w:pStyle w:val="NoSpacing"/>
                    <w:shd w:val="clear" w:color="auto" w:fill="DEEAF6" w:themeFill="accent1" w:themeFillTint="33"/>
                    <w:rPr>
                      <w:rFonts w:ascii="Calibri" w:hAnsi="Calibri" w:cs="Calibri"/>
                      <w:color w:val="000000" w:themeColor="text1"/>
                      <w:sz w:val="22"/>
                      <w:szCs w:val="22"/>
                    </w:rPr>
                  </w:pPr>
                  <w:r w:rsidRPr="00023EA3">
                    <w:rPr>
                      <w:rFonts w:ascii="Calibri" w:hAnsi="Calibri" w:cs="Calibri"/>
                      <w:b/>
                      <w:bCs/>
                      <w:color w:val="000000" w:themeColor="text1"/>
                      <w:sz w:val="22"/>
                      <w:szCs w:val="22"/>
                    </w:rPr>
                    <w:t>Y3 Q2</w:t>
                  </w:r>
                  <w:r w:rsidRPr="00023EA3">
                    <w:rPr>
                      <w:rFonts w:ascii="Calibri" w:hAnsi="Calibri" w:cs="Calibri"/>
                      <w:color w:val="000000" w:themeColor="text1"/>
                      <w:sz w:val="22"/>
                      <w:szCs w:val="22"/>
                    </w:rPr>
                    <w:t xml:space="preserve">: </w:t>
                  </w:r>
                  <w:r w:rsidR="0053570C" w:rsidRPr="00023EA3">
                    <w:rPr>
                      <w:rFonts w:ascii="Calibri" w:hAnsi="Calibri" w:cs="Calibri"/>
                      <w:color w:val="000000" w:themeColor="text1"/>
                      <w:sz w:val="22"/>
                      <w:szCs w:val="22"/>
                    </w:rPr>
                    <w:t>-</w:t>
                  </w:r>
                  <w:r w:rsidRPr="00023EA3">
                    <w:rPr>
                      <w:rFonts w:ascii="Calibri" w:hAnsi="Calibri" w:cs="Calibri"/>
                      <w:color w:val="000000" w:themeColor="text1"/>
                      <w:sz w:val="22"/>
                      <w:szCs w:val="22"/>
                    </w:rPr>
                    <w:t xml:space="preserve">Continuing expansion, continuing hiring process, all 10 regions will be fully staffed, all are currently supported. </w:t>
                  </w:r>
                </w:p>
                <w:p w14:paraId="06A34A25" w14:textId="77777777" w:rsidR="00BF2CB9" w:rsidRPr="00023EA3" w:rsidRDefault="00BF2CB9" w:rsidP="00BE5EA6">
                  <w:pPr>
                    <w:pStyle w:val="NoSpacing"/>
                    <w:shd w:val="clear" w:color="auto" w:fill="DEEAF6" w:themeFill="accent1" w:themeFillTint="33"/>
                    <w:rPr>
                      <w:rFonts w:ascii="Calibri" w:hAnsi="Calibri" w:cs="Calibri"/>
                      <w:color w:val="000000" w:themeColor="text1"/>
                      <w:sz w:val="22"/>
                      <w:szCs w:val="22"/>
                    </w:rPr>
                  </w:pPr>
                </w:p>
                <w:p w14:paraId="41602989" w14:textId="77777777" w:rsidR="00BF2CB9" w:rsidRPr="00023EA3" w:rsidRDefault="00BF2CB9" w:rsidP="00BF2CB9">
                  <w:pPr>
                    <w:pStyle w:val="NoSpacing"/>
                    <w:shd w:val="clear" w:color="auto" w:fill="DEEAF6" w:themeFill="accent1" w:themeFillTint="33"/>
                    <w:rPr>
                      <w:rFonts w:ascii="Calibri" w:hAnsi="Calibri" w:cs="Calibri"/>
                      <w:color w:val="000000" w:themeColor="text1"/>
                      <w:sz w:val="22"/>
                      <w:szCs w:val="22"/>
                    </w:rPr>
                  </w:pPr>
                  <w:r w:rsidRPr="00023EA3">
                    <w:rPr>
                      <w:rFonts w:ascii="Calibri" w:hAnsi="Calibri" w:cs="Calibri"/>
                      <w:b/>
                      <w:bCs/>
                      <w:color w:val="000000" w:themeColor="text1"/>
                      <w:sz w:val="22"/>
                      <w:szCs w:val="22"/>
                    </w:rPr>
                    <w:t>Y3 Q3</w:t>
                  </w:r>
                  <w:r w:rsidRPr="00023EA3">
                    <w:rPr>
                      <w:rFonts w:ascii="Calibri" w:hAnsi="Calibri" w:cs="Calibri"/>
                      <w:color w:val="000000" w:themeColor="text1"/>
                      <w:sz w:val="22"/>
                      <w:szCs w:val="22"/>
                    </w:rPr>
                    <w:t xml:space="preserve">: We have hired additional staff including an advisor for Mohawk Valley and a bilingual advisor to support our bilingual childcare providers and teachers throughout NYS. The doctoral circle has launched with 22 new members. </w:t>
                  </w:r>
                </w:p>
                <w:p w14:paraId="21263A2C" w14:textId="77777777" w:rsidR="00BF2CB9" w:rsidRPr="00023EA3" w:rsidRDefault="00BF2CB9" w:rsidP="00BF2CB9">
                  <w:pPr>
                    <w:pStyle w:val="NoSpacing"/>
                    <w:shd w:val="clear" w:color="auto" w:fill="DEEAF6" w:themeFill="accent1" w:themeFillTint="33"/>
                    <w:rPr>
                      <w:rFonts w:ascii="Calibri" w:hAnsi="Calibri" w:cs="Calibri"/>
                      <w:bCs/>
                      <w:color w:val="000000" w:themeColor="text1"/>
                      <w:sz w:val="22"/>
                      <w:szCs w:val="22"/>
                    </w:rPr>
                  </w:pPr>
                  <w:r w:rsidRPr="00023EA3">
                    <w:rPr>
                      <w:rFonts w:ascii="Calibri" w:hAnsi="Calibri" w:cs="Calibri"/>
                      <w:bCs/>
                      <w:color w:val="000000" w:themeColor="text1"/>
                      <w:sz w:val="22"/>
                      <w:szCs w:val="22"/>
                    </w:rPr>
                    <w:t>Current clients served: 7456</w:t>
                  </w:r>
                </w:p>
                <w:p w14:paraId="7647F7D8" w14:textId="454BC3CC" w:rsidR="00BF2CB9" w:rsidRPr="00023EA3" w:rsidRDefault="00BF2CB9" w:rsidP="00BE5EA6">
                  <w:pPr>
                    <w:pStyle w:val="NoSpacing"/>
                    <w:shd w:val="clear" w:color="auto" w:fill="DEEAF6" w:themeFill="accent1" w:themeFillTint="33"/>
                    <w:rPr>
                      <w:rFonts w:ascii="Calibri" w:hAnsi="Calibri" w:cs="Calibri"/>
                      <w:b/>
                      <w:color w:val="000000" w:themeColor="text1"/>
                      <w:sz w:val="22"/>
                      <w:szCs w:val="22"/>
                    </w:rPr>
                  </w:pPr>
                </w:p>
              </w:tc>
            </w:tr>
            <w:tr w:rsidR="00782CAD" w:rsidRPr="002B1A07" w14:paraId="015C0C3F" w14:textId="77777777" w:rsidTr="00C11367">
              <w:tc>
                <w:tcPr>
                  <w:tcW w:w="350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7FD088E3" w14:textId="77777777" w:rsidR="00782CAD" w:rsidRPr="002B1A07" w:rsidRDefault="00782CAD" w:rsidP="00782CAD">
                  <w:pPr>
                    <w:spacing w:after="0" w:line="240" w:lineRule="auto"/>
                    <w:rPr>
                      <w:rFonts w:ascii="Calibri" w:eastAsia="Times New Roman" w:hAnsi="Calibri" w:cs="Calibri"/>
                    </w:rPr>
                  </w:pPr>
                  <w:r w:rsidRPr="002B1A07">
                    <w:rPr>
                      <w:rFonts w:ascii="Calibri" w:eastAsia="Times New Roman" w:hAnsi="Calibri" w:cs="Calibri"/>
                    </w:rPr>
                    <w:lastRenderedPageBreak/>
                    <w:t xml:space="preserve">2. Strengthen the network of Career Center satellites, and the network of Leadership Initiative satellites to support a communities of practice approach.  </w:t>
                  </w:r>
                  <w:r w:rsidRPr="002B1A07">
                    <w:rPr>
                      <w:rFonts w:ascii="Calibri" w:eastAsia="Times New Roman" w:hAnsi="Calibri" w:cs="Calibri"/>
                      <w:i/>
                      <w:color w:val="4472C4" w:themeColor="accent5"/>
                    </w:rPr>
                    <w:t>*B5 funded</w:t>
                  </w:r>
                </w:p>
              </w:tc>
              <w:tc>
                <w:tcPr>
                  <w:tcW w:w="1279"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7E20574F" w14:textId="77777777" w:rsidR="00782CAD" w:rsidRPr="002B1A07" w:rsidRDefault="00782CAD" w:rsidP="00782CAD">
                  <w:pPr>
                    <w:spacing w:after="0" w:line="240" w:lineRule="auto"/>
                    <w:rPr>
                      <w:rFonts w:ascii="Calibri" w:eastAsia="Times New Roman" w:hAnsi="Calibri" w:cs="Calibri"/>
                    </w:rPr>
                  </w:pPr>
                  <w:r w:rsidRPr="002B1A07">
                    <w:rPr>
                      <w:rFonts w:ascii="Calibri" w:eastAsia="Times New Roman" w:hAnsi="Calibri" w:cs="Calibri"/>
                      <w:b/>
                      <w:bCs/>
                    </w:rPr>
                    <w:t>Claudine Campanelli</w:t>
                  </w:r>
                </w:p>
              </w:tc>
              <w:tc>
                <w:tcPr>
                  <w:tcW w:w="1269"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39C272CD" w14:textId="77777777" w:rsidR="00782CAD" w:rsidRPr="002B1A07" w:rsidRDefault="00782CAD" w:rsidP="00782CAD">
                  <w:pPr>
                    <w:spacing w:after="0" w:line="240" w:lineRule="auto"/>
                    <w:rPr>
                      <w:rFonts w:ascii="Calibri" w:eastAsia="Times New Roman" w:hAnsi="Calibri" w:cs="Calibri"/>
                    </w:rPr>
                  </w:pPr>
                  <w:r w:rsidRPr="002B1A07">
                    <w:rPr>
                      <w:rFonts w:ascii="Calibri" w:eastAsia="Times New Roman" w:hAnsi="Calibri" w:cs="Calibri"/>
                      <w:b/>
                      <w:bCs/>
                    </w:rPr>
                    <w:t>Abbe Kovacik</w:t>
                  </w:r>
                </w:p>
              </w:tc>
              <w:tc>
                <w:tcPr>
                  <w:tcW w:w="995"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73BAFB1C" w14:textId="77777777" w:rsidR="00782CAD" w:rsidRPr="002B1A07" w:rsidRDefault="00782CAD" w:rsidP="00782CAD">
                  <w:pPr>
                    <w:spacing w:after="0" w:line="240" w:lineRule="auto"/>
                    <w:rPr>
                      <w:rFonts w:ascii="Calibri" w:eastAsia="Times New Roman" w:hAnsi="Calibri" w:cs="Calibri"/>
                    </w:rPr>
                  </w:pPr>
                </w:p>
              </w:tc>
              <w:tc>
                <w:tcPr>
                  <w:tcW w:w="1279"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67405CCD" w14:textId="77777777" w:rsidR="00782CAD" w:rsidRPr="00FB632F" w:rsidRDefault="00782CAD" w:rsidP="00782CAD">
                  <w:pPr>
                    <w:rPr>
                      <w:rFonts w:ascii="Calibri" w:hAnsi="Calibri" w:cs="Calibri"/>
                      <w:b/>
                      <w:color w:val="AEAAAA" w:themeColor="background2" w:themeShade="BF"/>
                    </w:rPr>
                  </w:pPr>
                  <w:r w:rsidRPr="00FB632F">
                    <w:rPr>
                      <w:rFonts w:ascii="Calibri" w:hAnsi="Calibri" w:cs="Calibri"/>
                      <w:b/>
                      <w:color w:val="AEAAAA" w:themeColor="background2" w:themeShade="BF"/>
                    </w:rPr>
                    <w:t>Jenna Pettinicchi</w:t>
                  </w:r>
                </w:p>
                <w:p w14:paraId="2B351996" w14:textId="77777777" w:rsidR="00782CAD" w:rsidRPr="002B1A07" w:rsidRDefault="00782CAD" w:rsidP="00782CAD">
                  <w:pPr>
                    <w:rPr>
                      <w:rFonts w:ascii="Calibri" w:hAnsi="Calibri" w:cs="Calibri"/>
                      <w:b/>
                    </w:rPr>
                  </w:pPr>
                  <w:r w:rsidRPr="002B1A07">
                    <w:rPr>
                      <w:rFonts w:ascii="Calibri" w:hAnsi="Calibri" w:cs="Calibri"/>
                      <w:b/>
                    </w:rPr>
                    <w:t>Lesley Lawrence</w:t>
                  </w:r>
                </w:p>
                <w:p w14:paraId="2F2365A9" w14:textId="77777777" w:rsidR="00782CAD" w:rsidRPr="002B1A07" w:rsidRDefault="00782CAD" w:rsidP="00782CAD">
                  <w:pPr>
                    <w:rPr>
                      <w:rFonts w:ascii="Calibri" w:eastAsia="Times New Roman" w:hAnsi="Calibri" w:cs="Calibri"/>
                    </w:rPr>
                  </w:pPr>
                </w:p>
              </w:tc>
              <w:tc>
                <w:tcPr>
                  <w:tcW w:w="3079"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7BFFD9E2" w14:textId="77777777" w:rsidR="00782CAD" w:rsidRPr="002B1A07" w:rsidRDefault="00782CAD" w:rsidP="00782CAD">
                  <w:pPr>
                    <w:pStyle w:val="NoSpacing"/>
                    <w:rPr>
                      <w:rFonts w:ascii="Calibri" w:hAnsi="Calibri" w:cs="Calibri"/>
                      <w:b/>
                      <w:sz w:val="22"/>
                      <w:szCs w:val="22"/>
                    </w:rPr>
                  </w:pPr>
                  <w:r w:rsidRPr="002B1A07">
                    <w:rPr>
                      <w:rFonts w:ascii="Calibri" w:hAnsi="Calibri" w:cs="Calibri"/>
                      <w:b/>
                      <w:sz w:val="22"/>
                      <w:szCs w:val="22"/>
                    </w:rPr>
                    <w:t>Year 1</w:t>
                  </w:r>
                </w:p>
                <w:p w14:paraId="2156BCF9" w14:textId="77777777" w:rsidR="00782CAD" w:rsidRPr="002B1A07" w:rsidRDefault="00782CAD" w:rsidP="00782CAD">
                  <w:pPr>
                    <w:pStyle w:val="NoSpacing"/>
                    <w:numPr>
                      <w:ilvl w:val="0"/>
                      <w:numId w:val="16"/>
                    </w:numPr>
                    <w:shd w:val="clear" w:color="auto" w:fill="DEEAF6" w:themeFill="accent1" w:themeFillTint="33"/>
                    <w:rPr>
                      <w:rFonts w:ascii="Calibri" w:hAnsi="Calibri" w:cs="Calibri"/>
                      <w:sz w:val="22"/>
                      <w:szCs w:val="22"/>
                    </w:rPr>
                  </w:pPr>
                  <w:r w:rsidRPr="002B1A07">
                    <w:rPr>
                      <w:rFonts w:ascii="Calibri" w:hAnsi="Calibri" w:cs="Calibri"/>
                      <w:sz w:val="22"/>
                      <w:szCs w:val="22"/>
                    </w:rPr>
                    <w:t xml:space="preserve">Career center satellites (4) have been fully implemented and data regarding their use has been shared with the ECAC. </w:t>
                  </w:r>
                </w:p>
                <w:p w14:paraId="179C5854" w14:textId="77777777" w:rsidR="00782CAD" w:rsidRPr="002B1A07" w:rsidRDefault="00782CAD" w:rsidP="00782CAD">
                  <w:pPr>
                    <w:pStyle w:val="NoSpacing"/>
                    <w:rPr>
                      <w:rFonts w:ascii="Calibri" w:hAnsi="Calibri" w:cs="Calibri"/>
                      <w:b/>
                      <w:sz w:val="22"/>
                      <w:szCs w:val="22"/>
                    </w:rPr>
                  </w:pPr>
                  <w:r w:rsidRPr="002B1A07">
                    <w:rPr>
                      <w:rFonts w:ascii="Calibri" w:hAnsi="Calibri" w:cs="Calibri"/>
                      <w:b/>
                      <w:sz w:val="22"/>
                      <w:szCs w:val="22"/>
                    </w:rPr>
                    <w:t>Year 2</w:t>
                  </w:r>
                </w:p>
                <w:p w14:paraId="63F54702" w14:textId="77777777" w:rsidR="00782CAD" w:rsidRPr="002B1A07" w:rsidRDefault="00782CAD" w:rsidP="00782CAD">
                  <w:pPr>
                    <w:pStyle w:val="NoSpacing"/>
                    <w:numPr>
                      <w:ilvl w:val="0"/>
                      <w:numId w:val="16"/>
                    </w:numPr>
                    <w:shd w:val="clear" w:color="auto" w:fill="DEEAF6" w:themeFill="accent1" w:themeFillTint="33"/>
                    <w:rPr>
                      <w:rFonts w:ascii="Calibri" w:hAnsi="Calibri" w:cs="Calibri"/>
                      <w:sz w:val="22"/>
                      <w:szCs w:val="22"/>
                    </w:rPr>
                  </w:pPr>
                  <w:r w:rsidRPr="002B1A07">
                    <w:rPr>
                      <w:rFonts w:ascii="Calibri" w:hAnsi="Calibri" w:cs="Calibri"/>
                      <w:sz w:val="22"/>
                      <w:szCs w:val="22"/>
                    </w:rPr>
                    <w:t xml:space="preserve">Four additional career center satellites have been added in other regions across </w:t>
                  </w:r>
                  <w:r w:rsidRPr="002B1A07">
                    <w:rPr>
                      <w:rFonts w:ascii="Calibri" w:hAnsi="Calibri" w:cs="Calibri"/>
                      <w:bCs/>
                      <w:sz w:val="22"/>
                      <w:szCs w:val="22"/>
                    </w:rPr>
                    <w:t>NYS</w:t>
                  </w:r>
                  <w:r w:rsidRPr="002B1A07">
                    <w:rPr>
                      <w:rFonts w:ascii="Calibri" w:hAnsi="Calibri" w:cs="Calibri"/>
                      <w:sz w:val="22"/>
                      <w:szCs w:val="22"/>
                    </w:rPr>
                    <w:t>.</w:t>
                  </w:r>
                </w:p>
                <w:p w14:paraId="53B21648" w14:textId="77777777" w:rsidR="00782CAD" w:rsidRPr="002B1A07" w:rsidRDefault="00782CAD" w:rsidP="00782CAD">
                  <w:pPr>
                    <w:pStyle w:val="NoSpacing"/>
                    <w:rPr>
                      <w:rFonts w:ascii="Calibri" w:hAnsi="Calibri" w:cs="Calibri"/>
                      <w:b/>
                      <w:sz w:val="22"/>
                      <w:szCs w:val="22"/>
                    </w:rPr>
                  </w:pPr>
                  <w:r w:rsidRPr="002B1A07">
                    <w:rPr>
                      <w:rFonts w:ascii="Calibri" w:hAnsi="Calibri" w:cs="Calibri"/>
                      <w:b/>
                      <w:sz w:val="22"/>
                      <w:szCs w:val="22"/>
                    </w:rPr>
                    <w:t>Year 3</w:t>
                  </w:r>
                </w:p>
                <w:p w14:paraId="720D99FA" w14:textId="77777777" w:rsidR="00782CAD" w:rsidRPr="002B1A07" w:rsidRDefault="00782CAD" w:rsidP="00782CAD">
                  <w:pPr>
                    <w:pStyle w:val="NoSpacing"/>
                    <w:numPr>
                      <w:ilvl w:val="0"/>
                      <w:numId w:val="18"/>
                    </w:numPr>
                    <w:rPr>
                      <w:rFonts w:ascii="Calibri" w:hAnsi="Calibri" w:cs="Calibri"/>
                      <w:sz w:val="22"/>
                      <w:szCs w:val="22"/>
                    </w:rPr>
                  </w:pPr>
                  <w:r w:rsidRPr="002B1A07">
                    <w:rPr>
                      <w:rFonts w:ascii="Calibri" w:hAnsi="Calibri" w:cs="Calibri"/>
                      <w:sz w:val="22"/>
                      <w:szCs w:val="22"/>
                    </w:rPr>
                    <w:t>Career Center satellites have been implemented in every Economic Development Region.</w:t>
                  </w:r>
                </w:p>
              </w:tc>
              <w:tc>
                <w:tcPr>
                  <w:tcW w:w="2955"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0ED8F326" w14:textId="77777777" w:rsidR="00782CAD" w:rsidRPr="00023EA3" w:rsidRDefault="00782CAD" w:rsidP="00782CAD">
                  <w:pPr>
                    <w:pStyle w:val="NoSpacing"/>
                    <w:rPr>
                      <w:rFonts w:ascii="Calibri" w:hAnsi="Calibri" w:cs="Calibri"/>
                      <w:color w:val="000000" w:themeColor="text1"/>
                      <w:sz w:val="22"/>
                      <w:szCs w:val="22"/>
                    </w:rPr>
                  </w:pPr>
                  <w:r w:rsidRPr="00023EA3">
                    <w:rPr>
                      <w:rFonts w:ascii="Calibri" w:hAnsi="Calibri" w:cs="Calibri"/>
                      <w:b/>
                      <w:color w:val="000000" w:themeColor="text1"/>
                      <w:sz w:val="22"/>
                      <w:szCs w:val="22"/>
                    </w:rPr>
                    <w:t>Y1: -</w:t>
                  </w:r>
                  <w:r w:rsidRPr="00023EA3">
                    <w:rPr>
                      <w:rFonts w:ascii="Calibri" w:hAnsi="Calibri" w:cs="Calibri"/>
                      <w:color w:val="000000" w:themeColor="text1"/>
                      <w:sz w:val="22"/>
                      <w:szCs w:val="22"/>
                    </w:rPr>
                    <w:t xml:space="preserve">Career center satellites (4) have been fully implemented and data regarding their use has been shared with the ECAC. </w:t>
                  </w:r>
                </w:p>
                <w:p w14:paraId="33F4BEDD" w14:textId="77777777" w:rsidR="00782CAD" w:rsidRPr="00023EA3" w:rsidRDefault="00782CAD" w:rsidP="00782CAD">
                  <w:pPr>
                    <w:pStyle w:val="NoSpacing"/>
                    <w:rPr>
                      <w:rFonts w:ascii="Calibri" w:hAnsi="Calibri" w:cs="Calibri"/>
                      <w:b/>
                      <w:color w:val="000000" w:themeColor="text1"/>
                      <w:sz w:val="22"/>
                      <w:szCs w:val="22"/>
                    </w:rPr>
                  </w:pPr>
                </w:p>
                <w:p w14:paraId="4F4AF7C1" w14:textId="77777777" w:rsidR="00782CAD" w:rsidRPr="00023EA3" w:rsidRDefault="00782CAD" w:rsidP="00782CAD">
                  <w:pPr>
                    <w:pStyle w:val="NoSpacing"/>
                    <w:rPr>
                      <w:rFonts w:ascii="Calibri" w:hAnsi="Calibri" w:cs="Calibri"/>
                      <w:color w:val="000000" w:themeColor="text1"/>
                      <w:sz w:val="22"/>
                      <w:szCs w:val="22"/>
                    </w:rPr>
                  </w:pPr>
                  <w:r w:rsidRPr="00023EA3">
                    <w:rPr>
                      <w:rFonts w:ascii="Calibri" w:hAnsi="Calibri" w:cs="Calibri"/>
                      <w:b/>
                      <w:color w:val="000000" w:themeColor="text1"/>
                      <w:sz w:val="22"/>
                      <w:szCs w:val="22"/>
                    </w:rPr>
                    <w:t>Y2: -</w:t>
                  </w:r>
                  <w:r w:rsidRPr="00023EA3">
                    <w:rPr>
                      <w:rFonts w:ascii="Calibri" w:hAnsi="Calibri" w:cs="Calibri"/>
                      <w:color w:val="000000" w:themeColor="text1"/>
                      <w:sz w:val="22"/>
                      <w:szCs w:val="22"/>
                    </w:rPr>
                    <w:t>Career Center satellites and Leadership Initiative satellites are connected statewide and work collaboratively with each other in a number of ways.</w:t>
                  </w:r>
                </w:p>
                <w:p w14:paraId="0A0F8E4B" w14:textId="77777777" w:rsidR="00782CAD" w:rsidRPr="00023EA3" w:rsidRDefault="00782CAD" w:rsidP="00782CAD">
                  <w:pPr>
                    <w:pStyle w:val="NoSpacing"/>
                    <w:rPr>
                      <w:rFonts w:ascii="Calibri" w:hAnsi="Calibri" w:cs="Calibri"/>
                      <w:color w:val="000000" w:themeColor="text1"/>
                      <w:sz w:val="22"/>
                      <w:szCs w:val="22"/>
                    </w:rPr>
                  </w:pPr>
                </w:p>
                <w:p w14:paraId="11D28B4C" w14:textId="77777777" w:rsidR="00782CAD" w:rsidRPr="00023EA3" w:rsidRDefault="00782CAD" w:rsidP="00782CAD">
                  <w:pPr>
                    <w:pStyle w:val="NoSpacing"/>
                    <w:rPr>
                      <w:rFonts w:ascii="Calibri" w:hAnsi="Calibri" w:cs="Calibri"/>
                      <w:color w:val="000000" w:themeColor="text1"/>
                      <w:sz w:val="22"/>
                      <w:szCs w:val="22"/>
                    </w:rPr>
                  </w:pPr>
                  <w:r w:rsidRPr="00023EA3">
                    <w:rPr>
                      <w:rFonts w:ascii="Calibri" w:hAnsi="Calibri" w:cs="Calibri"/>
                      <w:color w:val="000000" w:themeColor="text1"/>
                      <w:sz w:val="22"/>
                      <w:szCs w:val="22"/>
                    </w:rPr>
                    <w:t>-In each region the regional career and leadership coordinators work closely with their local partners to ensure our work is customized and responsive to the unique needs and dynamics of the region.</w:t>
                  </w:r>
                </w:p>
                <w:p w14:paraId="553690FD" w14:textId="77777777" w:rsidR="00782CAD" w:rsidRPr="00023EA3" w:rsidRDefault="00782CAD" w:rsidP="00782CAD">
                  <w:pPr>
                    <w:pStyle w:val="NoSpacing"/>
                    <w:rPr>
                      <w:rFonts w:ascii="Calibri" w:hAnsi="Calibri" w:cs="Calibri"/>
                      <w:color w:val="000000" w:themeColor="text1"/>
                      <w:sz w:val="22"/>
                      <w:szCs w:val="22"/>
                    </w:rPr>
                  </w:pPr>
                  <w:r w:rsidRPr="00023EA3">
                    <w:rPr>
                      <w:rFonts w:ascii="Calibri" w:hAnsi="Calibri" w:cs="Calibri"/>
                      <w:color w:val="000000" w:themeColor="text1"/>
                      <w:sz w:val="22"/>
                      <w:szCs w:val="22"/>
                    </w:rPr>
                    <w:t>-Leadership Initiative satellites have each established a local advisory council to provide strategic guidance, furthering the communities of practice approach.</w:t>
                  </w:r>
                  <w:r w:rsidRPr="00023EA3">
                    <w:rPr>
                      <w:rFonts w:ascii="Calibri" w:hAnsi="Calibri" w:cs="Calibri"/>
                      <w:b/>
                      <w:bCs/>
                      <w:color w:val="000000" w:themeColor="text1"/>
                      <w:sz w:val="22"/>
                      <w:szCs w:val="22"/>
                    </w:rPr>
                    <w:t xml:space="preserve">  </w:t>
                  </w:r>
                </w:p>
                <w:p w14:paraId="29652476" w14:textId="32650A93" w:rsidR="00782CAD" w:rsidRPr="00023EA3" w:rsidRDefault="00782CAD" w:rsidP="00782CAD">
                  <w:pPr>
                    <w:pStyle w:val="NoSpacing"/>
                    <w:rPr>
                      <w:rFonts w:ascii="Calibri" w:hAnsi="Calibri" w:cs="Calibri"/>
                      <w:color w:val="000000" w:themeColor="text1"/>
                      <w:sz w:val="22"/>
                      <w:szCs w:val="22"/>
                    </w:rPr>
                  </w:pPr>
                  <w:r w:rsidRPr="00023EA3">
                    <w:rPr>
                      <w:rFonts w:ascii="Calibri" w:hAnsi="Calibri" w:cs="Calibri"/>
                      <w:color w:val="000000" w:themeColor="text1"/>
                      <w:sz w:val="22"/>
                      <w:szCs w:val="22"/>
                    </w:rPr>
                    <w:t xml:space="preserve">-Four additional career center satellites have been added in other regions across </w:t>
                  </w:r>
                  <w:r w:rsidRPr="00023EA3">
                    <w:rPr>
                      <w:rFonts w:ascii="Calibri" w:hAnsi="Calibri" w:cs="Calibri"/>
                      <w:bCs/>
                      <w:color w:val="000000" w:themeColor="text1"/>
                      <w:sz w:val="22"/>
                      <w:szCs w:val="22"/>
                    </w:rPr>
                    <w:t>NYS</w:t>
                  </w:r>
                  <w:r w:rsidRPr="00023EA3">
                    <w:rPr>
                      <w:rFonts w:ascii="Calibri" w:hAnsi="Calibri" w:cs="Calibri"/>
                      <w:color w:val="000000" w:themeColor="text1"/>
                      <w:sz w:val="22"/>
                      <w:szCs w:val="22"/>
                    </w:rPr>
                    <w:t>.</w:t>
                  </w:r>
                </w:p>
                <w:p w14:paraId="6953833D" w14:textId="77777777" w:rsidR="001A1BDA" w:rsidRPr="00023EA3" w:rsidRDefault="001A1BDA" w:rsidP="00782CAD">
                  <w:pPr>
                    <w:pStyle w:val="NoSpacing"/>
                    <w:rPr>
                      <w:rFonts w:ascii="Calibri" w:hAnsi="Calibri" w:cs="Calibri"/>
                      <w:color w:val="000000" w:themeColor="text1"/>
                      <w:sz w:val="22"/>
                      <w:szCs w:val="22"/>
                    </w:rPr>
                  </w:pPr>
                </w:p>
                <w:p w14:paraId="515E80F5" w14:textId="77777777" w:rsidR="00782CAD" w:rsidRPr="00023EA3" w:rsidRDefault="00782CAD" w:rsidP="00782CAD">
                  <w:pPr>
                    <w:pStyle w:val="NoSpacing"/>
                    <w:rPr>
                      <w:rFonts w:ascii="Calibri" w:hAnsi="Calibri" w:cs="Calibri"/>
                      <w:color w:val="000000" w:themeColor="text1"/>
                      <w:sz w:val="22"/>
                      <w:szCs w:val="22"/>
                    </w:rPr>
                  </w:pPr>
                  <w:r w:rsidRPr="00023EA3">
                    <w:rPr>
                      <w:rFonts w:ascii="Calibri" w:hAnsi="Calibri" w:cs="Calibri"/>
                      <w:b/>
                      <w:bCs/>
                      <w:color w:val="000000" w:themeColor="text1"/>
                      <w:sz w:val="22"/>
                      <w:szCs w:val="22"/>
                    </w:rPr>
                    <w:t>Y3</w:t>
                  </w:r>
                  <w:r w:rsidR="001A1BDA" w:rsidRPr="00023EA3">
                    <w:rPr>
                      <w:rFonts w:ascii="Calibri" w:hAnsi="Calibri" w:cs="Calibri"/>
                      <w:b/>
                      <w:bCs/>
                      <w:color w:val="000000" w:themeColor="text1"/>
                      <w:sz w:val="22"/>
                      <w:szCs w:val="22"/>
                    </w:rPr>
                    <w:t xml:space="preserve"> </w:t>
                  </w:r>
                  <w:r w:rsidRPr="00023EA3">
                    <w:rPr>
                      <w:rFonts w:ascii="Calibri" w:hAnsi="Calibri" w:cs="Calibri"/>
                      <w:b/>
                      <w:bCs/>
                      <w:color w:val="000000" w:themeColor="text1"/>
                      <w:sz w:val="22"/>
                      <w:szCs w:val="22"/>
                    </w:rPr>
                    <w:t>Q2</w:t>
                  </w:r>
                  <w:r w:rsidRPr="00023EA3">
                    <w:rPr>
                      <w:rFonts w:ascii="Calibri" w:hAnsi="Calibri" w:cs="Calibri"/>
                      <w:color w:val="000000" w:themeColor="text1"/>
                      <w:sz w:val="22"/>
                      <w:szCs w:val="22"/>
                    </w:rPr>
                    <w:t xml:space="preserve">: </w:t>
                  </w:r>
                  <w:r w:rsidR="001A1BDA" w:rsidRPr="00023EA3">
                    <w:rPr>
                      <w:rFonts w:ascii="Calibri" w:hAnsi="Calibri" w:cs="Calibri"/>
                      <w:color w:val="000000" w:themeColor="text1"/>
                      <w:sz w:val="22"/>
                      <w:szCs w:val="22"/>
                    </w:rPr>
                    <w:t>-</w:t>
                  </w:r>
                  <w:r w:rsidRPr="00023EA3">
                    <w:rPr>
                      <w:rFonts w:ascii="Calibri" w:hAnsi="Calibri" w:cs="Calibri"/>
                      <w:color w:val="000000" w:themeColor="text1"/>
                      <w:sz w:val="22"/>
                      <w:szCs w:val="22"/>
                    </w:rPr>
                    <w:t>(see 7-C-1)</w:t>
                  </w:r>
                </w:p>
                <w:p w14:paraId="7FB3FAF7" w14:textId="77777777" w:rsidR="00BF2CB9" w:rsidRPr="00023EA3" w:rsidRDefault="00BF2CB9" w:rsidP="00782CAD">
                  <w:pPr>
                    <w:pStyle w:val="NoSpacing"/>
                    <w:rPr>
                      <w:rFonts w:ascii="Calibri" w:hAnsi="Calibri" w:cs="Calibri"/>
                      <w:color w:val="000000" w:themeColor="text1"/>
                      <w:sz w:val="22"/>
                      <w:szCs w:val="22"/>
                    </w:rPr>
                  </w:pPr>
                </w:p>
                <w:p w14:paraId="28348195" w14:textId="77D22687" w:rsidR="00BF2CB9" w:rsidRPr="00023EA3" w:rsidRDefault="00BF2CB9" w:rsidP="00782CAD">
                  <w:pPr>
                    <w:pStyle w:val="NoSpacing"/>
                    <w:rPr>
                      <w:rFonts w:ascii="Calibri" w:hAnsi="Calibri" w:cs="Calibri"/>
                      <w:color w:val="000000" w:themeColor="text1"/>
                      <w:sz w:val="22"/>
                      <w:szCs w:val="22"/>
                    </w:rPr>
                  </w:pPr>
                  <w:r w:rsidRPr="00023EA3">
                    <w:rPr>
                      <w:rFonts w:ascii="Calibri" w:hAnsi="Calibri" w:cs="Calibri"/>
                      <w:b/>
                      <w:bCs/>
                      <w:color w:val="000000" w:themeColor="text1"/>
                      <w:sz w:val="22"/>
                      <w:szCs w:val="22"/>
                    </w:rPr>
                    <w:t>Y3 Q3</w:t>
                  </w:r>
                  <w:r w:rsidR="003630DD" w:rsidRPr="00023EA3">
                    <w:rPr>
                      <w:rFonts w:ascii="Calibri" w:hAnsi="Calibri" w:cs="Calibri"/>
                      <w:b/>
                      <w:bCs/>
                      <w:color w:val="000000" w:themeColor="text1"/>
                      <w:sz w:val="22"/>
                      <w:szCs w:val="22"/>
                    </w:rPr>
                    <w:t>:</w:t>
                  </w:r>
                  <w:r w:rsidRPr="00023EA3">
                    <w:rPr>
                      <w:rFonts w:ascii="Calibri" w:hAnsi="Calibri" w:cs="Calibri"/>
                      <w:b/>
                      <w:bCs/>
                      <w:color w:val="000000" w:themeColor="text1"/>
                      <w:sz w:val="22"/>
                      <w:szCs w:val="22"/>
                    </w:rPr>
                    <w:t xml:space="preserve"> </w:t>
                  </w:r>
                  <w:r w:rsidRPr="00023EA3">
                    <w:rPr>
                      <w:rFonts w:ascii="Calibri" w:hAnsi="Calibri" w:cs="Calibri"/>
                      <w:color w:val="000000" w:themeColor="text1"/>
                      <w:sz w:val="22"/>
                      <w:szCs w:val="22"/>
                    </w:rPr>
                    <w:t xml:space="preserve">Current members served: 6390. All replication </w:t>
                  </w:r>
                  <w:r w:rsidRPr="00023EA3">
                    <w:rPr>
                      <w:rFonts w:ascii="Calibri" w:hAnsi="Calibri" w:cs="Calibri"/>
                      <w:color w:val="000000" w:themeColor="text1"/>
                      <w:sz w:val="22"/>
                      <w:szCs w:val="22"/>
                    </w:rPr>
                    <w:lastRenderedPageBreak/>
                    <w:t>sites have moved through the Survive to Thrive series.</w:t>
                  </w:r>
                </w:p>
              </w:tc>
            </w:tr>
            <w:tr w:rsidR="00782CAD" w:rsidRPr="002B1A07" w14:paraId="31EA03EB" w14:textId="77777777" w:rsidTr="00C11367">
              <w:tc>
                <w:tcPr>
                  <w:tcW w:w="350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434E7B91" w14:textId="77777777" w:rsidR="00782CAD" w:rsidRPr="002B1A07" w:rsidRDefault="00782CAD" w:rsidP="00782CAD">
                  <w:pPr>
                    <w:spacing w:after="0" w:line="240" w:lineRule="auto"/>
                    <w:rPr>
                      <w:rFonts w:ascii="Calibri" w:eastAsia="Times New Roman" w:hAnsi="Calibri" w:cs="Calibri"/>
                      <w:i/>
                    </w:rPr>
                  </w:pPr>
                  <w:r w:rsidRPr="002B1A07">
                    <w:rPr>
                      <w:rFonts w:ascii="Calibri" w:eastAsia="Times New Roman" w:hAnsi="Calibri" w:cs="Calibri"/>
                    </w:rPr>
                    <w:t xml:space="preserve">3. Further establish the Career Centers satellites on Long Island and in Buffalo, NYC, Albany and Oneida County.  </w:t>
                  </w:r>
                  <w:r w:rsidRPr="002B1A07">
                    <w:rPr>
                      <w:rFonts w:ascii="Calibri" w:eastAsia="Times New Roman" w:hAnsi="Calibri" w:cs="Calibri"/>
                      <w:i/>
                      <w:color w:val="4472C4" w:themeColor="accent5"/>
                    </w:rPr>
                    <w:t>*B5 funded</w:t>
                  </w:r>
                </w:p>
              </w:tc>
              <w:tc>
                <w:tcPr>
                  <w:tcW w:w="1279"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34E749BC" w14:textId="77777777" w:rsidR="00782CAD" w:rsidRPr="002B1A07" w:rsidRDefault="00782CAD" w:rsidP="00782CAD">
                  <w:pPr>
                    <w:spacing w:after="0" w:line="240" w:lineRule="auto"/>
                    <w:rPr>
                      <w:rFonts w:ascii="Calibri" w:eastAsia="Times New Roman" w:hAnsi="Calibri" w:cs="Calibri"/>
                    </w:rPr>
                  </w:pPr>
                  <w:r w:rsidRPr="002B1A07">
                    <w:rPr>
                      <w:rFonts w:ascii="Calibri" w:eastAsia="Times New Roman" w:hAnsi="Calibri" w:cs="Calibri"/>
                      <w:b/>
                      <w:bCs/>
                    </w:rPr>
                    <w:t>Claudine Campanelli</w:t>
                  </w:r>
                </w:p>
              </w:tc>
              <w:tc>
                <w:tcPr>
                  <w:tcW w:w="1269"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2804915B" w14:textId="77777777" w:rsidR="00782CAD" w:rsidRPr="002B1A07" w:rsidRDefault="00782CAD" w:rsidP="00782CAD">
                  <w:pPr>
                    <w:spacing w:after="0" w:line="240" w:lineRule="auto"/>
                    <w:rPr>
                      <w:rFonts w:ascii="Calibri" w:eastAsia="Times New Roman" w:hAnsi="Calibri" w:cs="Calibri"/>
                    </w:rPr>
                  </w:pPr>
                  <w:r w:rsidRPr="002B1A07">
                    <w:rPr>
                      <w:rFonts w:ascii="Calibri" w:eastAsia="Times New Roman" w:hAnsi="Calibri" w:cs="Calibri"/>
                      <w:b/>
                      <w:bCs/>
                    </w:rPr>
                    <w:t>Abbe Kovacik</w:t>
                  </w:r>
                </w:p>
                <w:p w14:paraId="524924A7" w14:textId="77777777" w:rsidR="00782CAD" w:rsidRPr="00332DC2" w:rsidRDefault="00782CAD" w:rsidP="00782CAD">
                  <w:pPr>
                    <w:spacing w:after="0" w:line="240" w:lineRule="auto"/>
                    <w:rPr>
                      <w:rFonts w:ascii="Calibri" w:eastAsia="Times New Roman" w:hAnsi="Calibri" w:cs="Calibri"/>
                      <w:b/>
                      <w:bCs/>
                      <w:color w:val="A6A6A6" w:themeColor="background1" w:themeShade="A6"/>
                    </w:rPr>
                  </w:pPr>
                  <w:r w:rsidRPr="00332DC2">
                    <w:rPr>
                      <w:rFonts w:ascii="Calibri" w:eastAsia="Times New Roman" w:hAnsi="Calibri" w:cs="Calibri"/>
                      <w:b/>
                      <w:bCs/>
                      <w:color w:val="A6A6A6" w:themeColor="background1" w:themeShade="A6"/>
                    </w:rPr>
                    <w:t>Ira Katzenstein</w:t>
                  </w:r>
                </w:p>
                <w:p w14:paraId="5B0FF747" w14:textId="77777777" w:rsidR="00782CAD" w:rsidRPr="002B1A07" w:rsidRDefault="00782CAD" w:rsidP="00782CAD">
                  <w:pPr>
                    <w:spacing w:after="0" w:line="240" w:lineRule="auto"/>
                    <w:rPr>
                      <w:rFonts w:ascii="Calibri" w:eastAsia="Times New Roman" w:hAnsi="Calibri" w:cs="Calibri"/>
                      <w:b/>
                      <w:bCs/>
                    </w:rPr>
                  </w:pPr>
                </w:p>
              </w:tc>
              <w:tc>
                <w:tcPr>
                  <w:tcW w:w="995"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0E8E4C1E" w14:textId="77777777" w:rsidR="00782CAD" w:rsidRPr="002B1A07" w:rsidRDefault="00782CAD" w:rsidP="00782CAD">
                  <w:pPr>
                    <w:spacing w:after="0" w:line="240" w:lineRule="auto"/>
                    <w:rPr>
                      <w:rFonts w:ascii="Calibri" w:eastAsia="Times New Roman" w:hAnsi="Calibri" w:cs="Calibri"/>
                    </w:rPr>
                  </w:pPr>
                </w:p>
              </w:tc>
              <w:tc>
                <w:tcPr>
                  <w:tcW w:w="1279"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040ACEE7" w14:textId="77777777" w:rsidR="00782CAD" w:rsidRPr="002B1A07" w:rsidRDefault="00782CAD" w:rsidP="00782CAD">
                  <w:pPr>
                    <w:spacing w:after="0" w:line="240" w:lineRule="auto"/>
                    <w:rPr>
                      <w:rFonts w:ascii="Calibri" w:eastAsia="Times New Roman" w:hAnsi="Calibri" w:cs="Calibri"/>
                      <w:b/>
                      <w:bCs/>
                    </w:rPr>
                  </w:pPr>
                  <w:r w:rsidRPr="002B1A07">
                    <w:rPr>
                      <w:rFonts w:ascii="Calibri" w:eastAsia="Times New Roman" w:hAnsi="Calibri" w:cs="Calibri"/>
                      <w:b/>
                      <w:bCs/>
                    </w:rPr>
                    <w:t>Claudine Campanelli, PDI</w:t>
                  </w:r>
                </w:p>
                <w:p w14:paraId="2DB029A5" w14:textId="77777777" w:rsidR="00782CAD" w:rsidRPr="002B1A07" w:rsidRDefault="00782CAD" w:rsidP="00782CAD">
                  <w:pPr>
                    <w:spacing w:after="0" w:line="240" w:lineRule="auto"/>
                    <w:rPr>
                      <w:rFonts w:ascii="Calibri" w:eastAsia="Times New Roman" w:hAnsi="Calibri" w:cs="Calibri"/>
                      <w:b/>
                    </w:rPr>
                  </w:pPr>
                  <w:r w:rsidRPr="002B1A07">
                    <w:rPr>
                      <w:rFonts w:ascii="Calibri" w:hAnsi="Calibri" w:cs="Calibri"/>
                      <w:b/>
                    </w:rPr>
                    <w:t>Lesley Lawrence</w:t>
                  </w:r>
                </w:p>
              </w:tc>
              <w:tc>
                <w:tcPr>
                  <w:tcW w:w="3079"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5A3A5B7B" w14:textId="77777777" w:rsidR="00782CAD" w:rsidRPr="002B1A07" w:rsidRDefault="00782CAD" w:rsidP="00782CAD">
                  <w:pPr>
                    <w:pStyle w:val="NoSpacing"/>
                    <w:rPr>
                      <w:rFonts w:ascii="Calibri" w:hAnsi="Calibri" w:cs="Calibri"/>
                      <w:b/>
                      <w:sz w:val="22"/>
                      <w:szCs w:val="22"/>
                    </w:rPr>
                  </w:pPr>
                  <w:r w:rsidRPr="002B1A07">
                    <w:rPr>
                      <w:rFonts w:ascii="Calibri" w:hAnsi="Calibri" w:cs="Calibri"/>
                      <w:b/>
                      <w:sz w:val="22"/>
                      <w:szCs w:val="22"/>
                    </w:rPr>
                    <w:t>Year 1</w:t>
                  </w:r>
                </w:p>
                <w:p w14:paraId="0BD474E6" w14:textId="77777777" w:rsidR="00782CAD" w:rsidRPr="002B1A07" w:rsidRDefault="00782CAD" w:rsidP="00782CAD">
                  <w:pPr>
                    <w:pStyle w:val="NoSpacing"/>
                    <w:numPr>
                      <w:ilvl w:val="0"/>
                      <w:numId w:val="16"/>
                    </w:numPr>
                    <w:shd w:val="clear" w:color="auto" w:fill="DEEAF6" w:themeFill="accent1" w:themeFillTint="33"/>
                    <w:rPr>
                      <w:rFonts w:ascii="Calibri" w:hAnsi="Calibri" w:cs="Calibri"/>
                      <w:sz w:val="22"/>
                      <w:szCs w:val="22"/>
                    </w:rPr>
                  </w:pPr>
                  <w:r w:rsidRPr="002B1A07">
                    <w:rPr>
                      <w:rFonts w:ascii="Calibri" w:hAnsi="Calibri" w:cs="Calibri"/>
                      <w:sz w:val="22"/>
                      <w:szCs w:val="22"/>
                    </w:rPr>
                    <w:t xml:space="preserve">Career center satellites (4) have been fully implemented and data regarding their use has been shared with the ECAC. </w:t>
                  </w:r>
                </w:p>
                <w:p w14:paraId="70954EA7" w14:textId="77777777" w:rsidR="00782CAD" w:rsidRPr="002B1A07" w:rsidRDefault="00782CAD" w:rsidP="00782CAD">
                  <w:pPr>
                    <w:pStyle w:val="NoSpacing"/>
                    <w:numPr>
                      <w:ilvl w:val="0"/>
                      <w:numId w:val="16"/>
                    </w:numPr>
                    <w:shd w:val="clear" w:color="auto" w:fill="DEEAF6" w:themeFill="accent1" w:themeFillTint="33"/>
                    <w:rPr>
                      <w:rFonts w:ascii="Calibri" w:hAnsi="Calibri" w:cs="Calibri"/>
                      <w:sz w:val="22"/>
                      <w:szCs w:val="22"/>
                    </w:rPr>
                  </w:pPr>
                  <w:r w:rsidRPr="002B1A07">
                    <w:rPr>
                      <w:rFonts w:ascii="Calibri" w:hAnsi="Calibri" w:cs="Calibri"/>
                      <w:sz w:val="22"/>
                      <w:szCs w:val="22"/>
                    </w:rPr>
                    <w:t xml:space="preserve">Additional Leadership Initiative satellites have been added in two regions. </w:t>
                  </w:r>
                </w:p>
                <w:p w14:paraId="2AF7583A" w14:textId="77777777" w:rsidR="00782CAD" w:rsidRPr="002B1A07" w:rsidRDefault="00782CAD" w:rsidP="00782CAD">
                  <w:pPr>
                    <w:pStyle w:val="NoSpacing"/>
                    <w:rPr>
                      <w:rFonts w:ascii="Calibri" w:hAnsi="Calibri" w:cs="Calibri"/>
                      <w:b/>
                      <w:sz w:val="22"/>
                      <w:szCs w:val="22"/>
                    </w:rPr>
                  </w:pPr>
                  <w:r w:rsidRPr="002B1A07">
                    <w:rPr>
                      <w:rFonts w:ascii="Calibri" w:hAnsi="Calibri" w:cs="Calibri"/>
                      <w:b/>
                      <w:sz w:val="22"/>
                      <w:szCs w:val="22"/>
                    </w:rPr>
                    <w:t>Year 2</w:t>
                  </w:r>
                </w:p>
                <w:p w14:paraId="6E0070C6" w14:textId="77777777" w:rsidR="00782CAD" w:rsidRPr="002B1A07" w:rsidRDefault="00782CAD" w:rsidP="00782CAD">
                  <w:pPr>
                    <w:pStyle w:val="NoSpacing"/>
                    <w:numPr>
                      <w:ilvl w:val="0"/>
                      <w:numId w:val="16"/>
                    </w:numPr>
                    <w:shd w:val="clear" w:color="auto" w:fill="DEEAF6" w:themeFill="accent1" w:themeFillTint="33"/>
                    <w:rPr>
                      <w:rFonts w:ascii="Calibri" w:hAnsi="Calibri" w:cs="Calibri"/>
                      <w:sz w:val="22"/>
                      <w:szCs w:val="22"/>
                    </w:rPr>
                  </w:pPr>
                  <w:r w:rsidRPr="002B1A07">
                    <w:rPr>
                      <w:rFonts w:ascii="Calibri" w:hAnsi="Calibri" w:cs="Calibri"/>
                      <w:sz w:val="22"/>
                      <w:szCs w:val="22"/>
                    </w:rPr>
                    <w:t xml:space="preserve">Four additional career center satellites have been added in other regions across </w:t>
                  </w:r>
                  <w:r w:rsidRPr="002B1A07">
                    <w:rPr>
                      <w:rFonts w:ascii="Calibri" w:hAnsi="Calibri" w:cs="Calibri"/>
                      <w:bCs/>
                      <w:sz w:val="22"/>
                      <w:szCs w:val="22"/>
                    </w:rPr>
                    <w:t>NYS</w:t>
                  </w:r>
                  <w:r w:rsidRPr="002B1A07">
                    <w:rPr>
                      <w:rFonts w:ascii="Calibri" w:hAnsi="Calibri" w:cs="Calibri"/>
                      <w:sz w:val="22"/>
                      <w:szCs w:val="22"/>
                    </w:rPr>
                    <w:t>.</w:t>
                  </w:r>
                </w:p>
                <w:p w14:paraId="21F3559E" w14:textId="77777777" w:rsidR="00782CAD" w:rsidRPr="002B1A07" w:rsidRDefault="00782CAD" w:rsidP="00782CAD">
                  <w:pPr>
                    <w:pStyle w:val="NoSpacing"/>
                    <w:numPr>
                      <w:ilvl w:val="0"/>
                      <w:numId w:val="16"/>
                    </w:numPr>
                    <w:shd w:val="clear" w:color="auto" w:fill="DEEAF6" w:themeFill="accent1" w:themeFillTint="33"/>
                    <w:rPr>
                      <w:rFonts w:ascii="Calibri" w:hAnsi="Calibri" w:cs="Calibri"/>
                      <w:sz w:val="22"/>
                      <w:szCs w:val="22"/>
                    </w:rPr>
                  </w:pPr>
                  <w:r w:rsidRPr="002B1A07">
                    <w:rPr>
                      <w:rFonts w:ascii="Calibri" w:hAnsi="Calibri" w:cs="Calibri"/>
                      <w:sz w:val="22"/>
                      <w:szCs w:val="22"/>
                    </w:rPr>
                    <w:t xml:space="preserve">The early childhood Leadership Initiative has been expanded to two additional regions across </w:t>
                  </w:r>
                  <w:r w:rsidRPr="002B1A07">
                    <w:rPr>
                      <w:rFonts w:ascii="Calibri" w:hAnsi="Calibri" w:cs="Calibri"/>
                      <w:bCs/>
                      <w:sz w:val="22"/>
                      <w:szCs w:val="22"/>
                    </w:rPr>
                    <w:t>NYS</w:t>
                  </w:r>
                  <w:r w:rsidRPr="002B1A07">
                    <w:rPr>
                      <w:rFonts w:ascii="Calibri" w:hAnsi="Calibri" w:cs="Calibri"/>
                      <w:sz w:val="22"/>
                      <w:szCs w:val="22"/>
                    </w:rPr>
                    <w:t xml:space="preserve">.  </w:t>
                  </w:r>
                </w:p>
                <w:p w14:paraId="0F284147" w14:textId="77777777" w:rsidR="00782CAD" w:rsidRPr="002B1A07" w:rsidRDefault="00782CAD" w:rsidP="00782CAD">
                  <w:pPr>
                    <w:pStyle w:val="NoSpacing"/>
                    <w:rPr>
                      <w:rFonts w:ascii="Calibri" w:hAnsi="Calibri" w:cs="Calibri"/>
                      <w:b/>
                      <w:sz w:val="22"/>
                      <w:szCs w:val="22"/>
                    </w:rPr>
                  </w:pPr>
                  <w:r w:rsidRPr="002B1A07">
                    <w:rPr>
                      <w:rFonts w:ascii="Calibri" w:hAnsi="Calibri" w:cs="Calibri"/>
                      <w:b/>
                      <w:sz w:val="22"/>
                      <w:szCs w:val="22"/>
                    </w:rPr>
                    <w:t>Year 3</w:t>
                  </w:r>
                </w:p>
                <w:p w14:paraId="165D0116" w14:textId="77777777" w:rsidR="00782CAD" w:rsidRPr="002B1A07" w:rsidRDefault="00782CAD" w:rsidP="00782CAD">
                  <w:pPr>
                    <w:pStyle w:val="NoSpacing"/>
                    <w:numPr>
                      <w:ilvl w:val="0"/>
                      <w:numId w:val="16"/>
                    </w:numPr>
                    <w:rPr>
                      <w:rFonts w:ascii="Calibri" w:hAnsi="Calibri" w:cs="Calibri"/>
                      <w:sz w:val="22"/>
                      <w:szCs w:val="22"/>
                    </w:rPr>
                  </w:pPr>
                  <w:r w:rsidRPr="002B1A07">
                    <w:rPr>
                      <w:rFonts w:ascii="Calibri" w:hAnsi="Calibri" w:cs="Calibri"/>
                      <w:sz w:val="22"/>
                      <w:szCs w:val="22"/>
                    </w:rPr>
                    <w:t>Career Center satellites have been implemented in every Economic Development Region.</w:t>
                  </w:r>
                </w:p>
                <w:p w14:paraId="08FF56A1" w14:textId="77777777" w:rsidR="00782CAD" w:rsidRPr="002B1A07" w:rsidRDefault="00782CAD" w:rsidP="00782CAD">
                  <w:pPr>
                    <w:pStyle w:val="NoSpacing"/>
                    <w:numPr>
                      <w:ilvl w:val="0"/>
                      <w:numId w:val="16"/>
                    </w:numPr>
                    <w:rPr>
                      <w:rFonts w:ascii="Calibri" w:hAnsi="Calibri" w:cs="Calibri"/>
                      <w:sz w:val="22"/>
                      <w:szCs w:val="22"/>
                    </w:rPr>
                  </w:pPr>
                  <w:r w:rsidRPr="002B1A07">
                    <w:rPr>
                      <w:rFonts w:ascii="Calibri" w:hAnsi="Calibri" w:cs="Calibri"/>
                      <w:sz w:val="22"/>
                      <w:szCs w:val="22"/>
                    </w:rPr>
                    <w:t xml:space="preserve">Early Childhood Leadership Initiative has been expanded to all regions across </w:t>
                  </w:r>
                  <w:r w:rsidRPr="002B1A07">
                    <w:rPr>
                      <w:rFonts w:ascii="Calibri" w:hAnsi="Calibri" w:cs="Calibri"/>
                      <w:bCs/>
                      <w:sz w:val="22"/>
                      <w:szCs w:val="22"/>
                    </w:rPr>
                    <w:t>NYS</w:t>
                  </w:r>
                  <w:r w:rsidRPr="002B1A07">
                    <w:rPr>
                      <w:rFonts w:ascii="Calibri" w:hAnsi="Calibri" w:cs="Calibri"/>
                      <w:sz w:val="22"/>
                      <w:szCs w:val="22"/>
                    </w:rPr>
                    <w:t xml:space="preserve">. </w:t>
                  </w:r>
                </w:p>
              </w:tc>
              <w:tc>
                <w:tcPr>
                  <w:tcW w:w="2955"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46AB035A" w14:textId="77777777" w:rsidR="00782CAD" w:rsidRPr="002B1A07" w:rsidRDefault="00782CAD" w:rsidP="00BE5EA6">
                  <w:pPr>
                    <w:pStyle w:val="NoSpacing"/>
                    <w:shd w:val="clear" w:color="auto" w:fill="DEEAF6" w:themeFill="accent1" w:themeFillTint="33"/>
                    <w:rPr>
                      <w:rFonts w:ascii="Calibri" w:hAnsi="Calibri" w:cs="Calibri"/>
                      <w:sz w:val="22"/>
                      <w:szCs w:val="22"/>
                    </w:rPr>
                  </w:pPr>
                  <w:r w:rsidRPr="002B1A07">
                    <w:rPr>
                      <w:rFonts w:ascii="Calibri" w:hAnsi="Calibri" w:cs="Calibri"/>
                      <w:b/>
                      <w:sz w:val="22"/>
                      <w:szCs w:val="22"/>
                    </w:rPr>
                    <w:t>Y1: -</w:t>
                  </w:r>
                  <w:r w:rsidRPr="002B1A07">
                    <w:rPr>
                      <w:rFonts w:ascii="Calibri" w:hAnsi="Calibri" w:cs="Calibri"/>
                      <w:sz w:val="22"/>
                      <w:szCs w:val="22"/>
                    </w:rPr>
                    <w:t xml:space="preserve">Career center satellites (4) have been fully implemented and data regarding their use has been shared with the ECAC. </w:t>
                  </w:r>
                </w:p>
                <w:p w14:paraId="29AC7B9F" w14:textId="77777777" w:rsidR="00782CAD" w:rsidRPr="002B1A07" w:rsidRDefault="00782CAD" w:rsidP="00BE5EA6">
                  <w:pPr>
                    <w:pStyle w:val="m-1142499382552477583msolistparagraph"/>
                    <w:shd w:val="clear" w:color="auto" w:fill="DEEAF6" w:themeFill="accent1" w:themeFillTint="33"/>
                    <w:spacing w:before="0" w:beforeAutospacing="0" w:after="0" w:afterAutospacing="0" w:line="231" w:lineRule="atLeast"/>
                    <w:rPr>
                      <w:rFonts w:ascii="Calibri" w:hAnsi="Calibri" w:cs="Calibri"/>
                      <w:b/>
                      <w:sz w:val="22"/>
                      <w:szCs w:val="22"/>
                    </w:rPr>
                  </w:pPr>
                </w:p>
                <w:p w14:paraId="590F5A20" w14:textId="77777777" w:rsidR="00782CAD" w:rsidRPr="002B1A07" w:rsidRDefault="00782CAD" w:rsidP="00BE5EA6">
                  <w:pPr>
                    <w:pStyle w:val="m-1142499382552477583msolistparagraph"/>
                    <w:shd w:val="clear" w:color="auto" w:fill="DEEAF6" w:themeFill="accent1" w:themeFillTint="33"/>
                    <w:spacing w:before="0" w:beforeAutospacing="0" w:after="0" w:afterAutospacing="0" w:line="231" w:lineRule="atLeast"/>
                    <w:rPr>
                      <w:rFonts w:ascii="Calibri" w:hAnsi="Calibri" w:cs="Calibri"/>
                      <w:sz w:val="22"/>
                      <w:szCs w:val="22"/>
                    </w:rPr>
                  </w:pPr>
                  <w:r w:rsidRPr="002B1A07">
                    <w:rPr>
                      <w:rFonts w:ascii="Calibri" w:hAnsi="Calibri" w:cs="Calibri"/>
                      <w:b/>
                      <w:sz w:val="22"/>
                      <w:szCs w:val="22"/>
                    </w:rPr>
                    <w:t>Y2</w:t>
                  </w:r>
                  <w:r w:rsidRPr="002B1A07">
                    <w:rPr>
                      <w:rFonts w:ascii="Calibri" w:hAnsi="Calibri" w:cs="Calibri"/>
                      <w:sz w:val="22"/>
                      <w:szCs w:val="22"/>
                    </w:rPr>
                    <w:t xml:space="preserve">: -Additional Leadership Initiative satellites have been added in two regions. </w:t>
                  </w:r>
                </w:p>
                <w:p w14:paraId="3D0175E3" w14:textId="41F2D099" w:rsidR="00782CAD" w:rsidRDefault="00782CAD" w:rsidP="00782CAD">
                  <w:pPr>
                    <w:pStyle w:val="NoSpacing"/>
                    <w:shd w:val="clear" w:color="auto" w:fill="DEEAF6" w:themeFill="accent1" w:themeFillTint="33"/>
                    <w:rPr>
                      <w:rFonts w:ascii="Calibri" w:hAnsi="Calibri" w:cs="Calibri"/>
                      <w:sz w:val="22"/>
                      <w:szCs w:val="22"/>
                    </w:rPr>
                  </w:pPr>
                  <w:r w:rsidRPr="002B1A07">
                    <w:rPr>
                      <w:rFonts w:ascii="Calibri" w:hAnsi="Calibri" w:cs="Calibri"/>
                      <w:sz w:val="22"/>
                      <w:szCs w:val="22"/>
                    </w:rPr>
                    <w:t xml:space="preserve">-Four additional career center satellites have been added in other regions across </w:t>
                  </w:r>
                  <w:r w:rsidRPr="002B1A07">
                    <w:rPr>
                      <w:rFonts w:ascii="Calibri" w:hAnsi="Calibri" w:cs="Calibri"/>
                      <w:bCs/>
                      <w:sz w:val="22"/>
                      <w:szCs w:val="22"/>
                    </w:rPr>
                    <w:t>NYS</w:t>
                  </w:r>
                  <w:r w:rsidRPr="002B1A07">
                    <w:rPr>
                      <w:rFonts w:ascii="Calibri" w:hAnsi="Calibri" w:cs="Calibri"/>
                      <w:sz w:val="22"/>
                      <w:szCs w:val="22"/>
                    </w:rPr>
                    <w:t>.</w:t>
                  </w:r>
                </w:p>
                <w:p w14:paraId="1B396536" w14:textId="03EC841D" w:rsidR="00BF2CB9" w:rsidRDefault="00BF2CB9" w:rsidP="00BF2CB9">
                  <w:pPr>
                    <w:pStyle w:val="NoSpacing"/>
                    <w:shd w:val="clear" w:color="auto" w:fill="DEEAF6" w:themeFill="accent1" w:themeFillTint="33"/>
                    <w:rPr>
                      <w:rFonts w:ascii="Calibri" w:hAnsi="Calibri" w:cs="Calibri"/>
                      <w:sz w:val="22"/>
                      <w:szCs w:val="22"/>
                    </w:rPr>
                  </w:pPr>
                </w:p>
                <w:p w14:paraId="736BEDC3" w14:textId="5DC93D0D" w:rsidR="00BF2CB9" w:rsidRPr="003630DD" w:rsidRDefault="00BF2CB9" w:rsidP="00BF2CB9">
                  <w:pPr>
                    <w:pStyle w:val="NoSpacing"/>
                    <w:shd w:val="clear" w:color="auto" w:fill="DEEAF6" w:themeFill="accent1" w:themeFillTint="33"/>
                    <w:rPr>
                      <w:rFonts w:ascii="Calibri" w:hAnsi="Calibri" w:cs="Calibri"/>
                      <w:b/>
                      <w:bCs/>
                      <w:sz w:val="22"/>
                      <w:szCs w:val="22"/>
                    </w:rPr>
                  </w:pPr>
                  <w:r w:rsidRPr="003630DD">
                    <w:rPr>
                      <w:rFonts w:ascii="Calibri" w:hAnsi="Calibri" w:cs="Calibri"/>
                      <w:b/>
                      <w:bCs/>
                      <w:sz w:val="22"/>
                      <w:szCs w:val="22"/>
                    </w:rPr>
                    <w:t>Y3 Q3:</w:t>
                  </w:r>
                  <w:r w:rsidR="006B1D7E">
                    <w:rPr>
                      <w:rFonts w:ascii="Calibri" w:hAnsi="Calibri" w:cs="Calibri"/>
                      <w:b/>
                      <w:bCs/>
                      <w:sz w:val="22"/>
                      <w:szCs w:val="22"/>
                    </w:rPr>
                    <w:t xml:space="preserve"> </w:t>
                  </w:r>
                  <w:r>
                    <w:rPr>
                      <w:rFonts w:ascii="Calibri" w:hAnsi="Calibri" w:cs="Calibri"/>
                      <w:sz w:val="22"/>
                      <w:szCs w:val="22"/>
                    </w:rPr>
                    <w:t>Career centers are supporting teachers and providers in all regions.</w:t>
                  </w:r>
                </w:p>
                <w:p w14:paraId="2395088E" w14:textId="77777777" w:rsidR="00BF2CB9" w:rsidRPr="002B1A07" w:rsidRDefault="00BF2CB9" w:rsidP="00BF2CB9">
                  <w:pPr>
                    <w:pStyle w:val="NoSpacing"/>
                    <w:shd w:val="clear" w:color="auto" w:fill="DEEAF6" w:themeFill="accent1" w:themeFillTint="33"/>
                    <w:rPr>
                      <w:rFonts w:ascii="Calibri" w:hAnsi="Calibri" w:cs="Calibri"/>
                      <w:sz w:val="22"/>
                      <w:szCs w:val="22"/>
                    </w:rPr>
                  </w:pPr>
                </w:p>
                <w:p w14:paraId="7C144D65" w14:textId="77777777" w:rsidR="00782CAD" w:rsidRPr="002B1A07" w:rsidRDefault="00782CAD" w:rsidP="00782CAD">
                  <w:pPr>
                    <w:pStyle w:val="NoSpacing"/>
                    <w:shd w:val="clear" w:color="auto" w:fill="FFFFFF" w:themeFill="background1"/>
                    <w:rPr>
                      <w:rFonts w:ascii="Calibri" w:hAnsi="Calibri" w:cs="Calibri"/>
                      <w:sz w:val="22"/>
                      <w:szCs w:val="22"/>
                    </w:rPr>
                  </w:pPr>
                </w:p>
              </w:tc>
            </w:tr>
            <w:tr w:rsidR="00782CAD" w:rsidRPr="002B1A07" w14:paraId="5AD60986" w14:textId="77777777" w:rsidTr="00C11367">
              <w:tc>
                <w:tcPr>
                  <w:tcW w:w="350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79A51B52" w14:textId="77777777" w:rsidR="00782CAD" w:rsidRPr="002B1A07" w:rsidRDefault="00782CAD" w:rsidP="00782CAD">
                  <w:pPr>
                    <w:spacing w:after="0" w:line="240" w:lineRule="auto"/>
                    <w:rPr>
                      <w:rFonts w:ascii="Calibri" w:eastAsia="Times New Roman" w:hAnsi="Calibri" w:cs="Calibri"/>
                    </w:rPr>
                  </w:pPr>
                  <w:r w:rsidRPr="002B1A07">
                    <w:rPr>
                      <w:rFonts w:ascii="Calibri" w:eastAsia="Times New Roman" w:hAnsi="Calibri" w:cs="Calibri"/>
                    </w:rPr>
                    <w:t>4. Provide guidance on career pathways that support the infant and toddler workforce.</w:t>
                  </w:r>
                  <w:r w:rsidRPr="002B1A07">
                    <w:rPr>
                      <w:rFonts w:ascii="Calibri" w:eastAsia="Times New Roman" w:hAnsi="Calibri" w:cs="Calibri"/>
                      <w:b/>
                      <w:bCs/>
                    </w:rPr>
                    <w:t>  </w:t>
                  </w:r>
                  <w:r w:rsidRPr="002B1A07">
                    <w:rPr>
                      <w:rFonts w:ascii="Calibri" w:eastAsia="Times New Roman" w:hAnsi="Calibri" w:cs="Calibri"/>
                      <w:i/>
                      <w:color w:val="4472C4" w:themeColor="accent5"/>
                    </w:rPr>
                    <w:t>*B5 funded</w:t>
                  </w:r>
                </w:p>
              </w:tc>
              <w:tc>
                <w:tcPr>
                  <w:tcW w:w="1279"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4E160788" w14:textId="77777777" w:rsidR="00782CAD" w:rsidRPr="002B1A07" w:rsidRDefault="00782CAD" w:rsidP="00782CAD">
                  <w:pPr>
                    <w:spacing w:after="0" w:line="240" w:lineRule="auto"/>
                    <w:rPr>
                      <w:rFonts w:ascii="Calibri" w:eastAsia="Times New Roman" w:hAnsi="Calibri" w:cs="Calibri"/>
                      <w:b/>
                      <w:bCs/>
                    </w:rPr>
                  </w:pPr>
                  <w:r w:rsidRPr="002B1A07">
                    <w:rPr>
                      <w:rFonts w:ascii="Calibri" w:eastAsia="Times New Roman" w:hAnsi="Calibri" w:cs="Calibri"/>
                      <w:b/>
                      <w:bCs/>
                    </w:rPr>
                    <w:t xml:space="preserve">Claudine Campanelli </w:t>
                  </w:r>
                </w:p>
              </w:tc>
              <w:tc>
                <w:tcPr>
                  <w:tcW w:w="1269"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3E2BD83A" w14:textId="77777777" w:rsidR="00782CAD" w:rsidRPr="002B1A07" w:rsidRDefault="00782CAD" w:rsidP="00782CAD">
                  <w:pPr>
                    <w:spacing w:after="0" w:line="240" w:lineRule="auto"/>
                    <w:rPr>
                      <w:rFonts w:ascii="Calibri" w:eastAsia="Times New Roman" w:hAnsi="Calibri" w:cs="Calibri"/>
                    </w:rPr>
                  </w:pPr>
                  <w:r w:rsidRPr="002B1A07">
                    <w:rPr>
                      <w:rFonts w:ascii="Calibri" w:eastAsia="Times New Roman" w:hAnsi="Calibri" w:cs="Calibri"/>
                      <w:b/>
                      <w:bCs/>
                    </w:rPr>
                    <w:t>Lisa Mars</w:t>
                  </w:r>
                </w:p>
                <w:p w14:paraId="33131185" w14:textId="77777777" w:rsidR="00782CAD" w:rsidRPr="002B1A07" w:rsidRDefault="00782CAD" w:rsidP="00782CAD">
                  <w:pPr>
                    <w:spacing w:after="0" w:line="240" w:lineRule="auto"/>
                    <w:rPr>
                      <w:rFonts w:ascii="Calibri" w:eastAsia="Times New Roman" w:hAnsi="Calibri" w:cs="Calibri"/>
                      <w:b/>
                      <w:bCs/>
                    </w:rPr>
                  </w:pPr>
                  <w:r w:rsidRPr="002B1A07">
                    <w:rPr>
                      <w:rFonts w:ascii="Calibri" w:eastAsia="Times New Roman" w:hAnsi="Calibri" w:cs="Calibri"/>
                      <w:b/>
                      <w:bCs/>
                    </w:rPr>
                    <w:t>Abbe Kovacik</w:t>
                  </w:r>
                </w:p>
                <w:p w14:paraId="7D93FD18" w14:textId="77777777" w:rsidR="00782CAD" w:rsidRPr="002B1A07" w:rsidRDefault="00782CAD" w:rsidP="00782CAD">
                  <w:pPr>
                    <w:spacing w:after="0" w:line="240" w:lineRule="auto"/>
                    <w:rPr>
                      <w:rFonts w:ascii="Calibri" w:eastAsia="Times New Roman" w:hAnsi="Calibri" w:cs="Calibri"/>
                    </w:rPr>
                  </w:pPr>
                  <w:r w:rsidRPr="002B1A07">
                    <w:rPr>
                      <w:rFonts w:ascii="Calibri" w:eastAsia="Times New Roman" w:hAnsi="Calibri" w:cs="Calibri"/>
                      <w:b/>
                      <w:bCs/>
                    </w:rPr>
                    <w:lastRenderedPageBreak/>
                    <w:t>Karen Harkness</w:t>
                  </w:r>
                </w:p>
                <w:p w14:paraId="3161837F" w14:textId="77777777" w:rsidR="00782CAD" w:rsidRPr="002B1A07" w:rsidRDefault="00782CAD" w:rsidP="00782CAD">
                  <w:pPr>
                    <w:spacing w:after="0" w:line="240" w:lineRule="auto"/>
                    <w:rPr>
                      <w:rFonts w:ascii="Calibri" w:eastAsia="Times New Roman" w:hAnsi="Calibri" w:cs="Calibri"/>
                      <w:b/>
                      <w:bCs/>
                    </w:rPr>
                  </w:pPr>
                </w:p>
              </w:tc>
              <w:tc>
                <w:tcPr>
                  <w:tcW w:w="995"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04FE69B2" w14:textId="77777777" w:rsidR="00782CAD" w:rsidRPr="002B1A07" w:rsidRDefault="00782CAD" w:rsidP="00782CAD">
                  <w:pPr>
                    <w:spacing w:after="0" w:line="240" w:lineRule="auto"/>
                    <w:rPr>
                      <w:rFonts w:ascii="Calibri" w:eastAsia="Times New Roman" w:hAnsi="Calibri" w:cs="Calibri"/>
                    </w:rPr>
                  </w:pPr>
                  <w:r w:rsidRPr="002B1A07">
                    <w:rPr>
                      <w:rFonts w:ascii="Calibri" w:hAnsi="Calibri" w:cs="Calibri"/>
                    </w:rPr>
                    <w:lastRenderedPageBreak/>
                    <w:t xml:space="preserve"> </w:t>
                  </w:r>
                </w:p>
              </w:tc>
              <w:tc>
                <w:tcPr>
                  <w:tcW w:w="1279"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2F297AE0" w14:textId="77777777" w:rsidR="00782CAD" w:rsidRPr="002B1A07" w:rsidRDefault="00782CAD" w:rsidP="00782CAD">
                  <w:pPr>
                    <w:spacing w:after="0" w:line="240" w:lineRule="auto"/>
                    <w:rPr>
                      <w:rFonts w:ascii="Calibri" w:eastAsia="Times New Roman" w:hAnsi="Calibri" w:cs="Calibri"/>
                    </w:rPr>
                  </w:pPr>
                </w:p>
              </w:tc>
              <w:tc>
                <w:tcPr>
                  <w:tcW w:w="3079"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655BB977" w14:textId="77777777" w:rsidR="00782CAD" w:rsidRPr="002B1A07" w:rsidRDefault="00782CAD" w:rsidP="00782CAD">
                  <w:pPr>
                    <w:spacing w:after="0" w:line="240" w:lineRule="auto"/>
                    <w:rPr>
                      <w:rFonts w:ascii="Calibri" w:eastAsia="Times New Roman" w:hAnsi="Calibri" w:cs="Calibri"/>
                    </w:rPr>
                  </w:pPr>
                </w:p>
              </w:tc>
              <w:tc>
                <w:tcPr>
                  <w:tcW w:w="2955"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0AE6FF1F" w14:textId="06E6BF5B" w:rsidR="00782CAD" w:rsidRPr="002B1A07" w:rsidRDefault="00782CAD" w:rsidP="00782CAD">
                  <w:pPr>
                    <w:spacing w:after="0" w:line="240" w:lineRule="auto"/>
                    <w:rPr>
                      <w:rFonts w:ascii="Calibri" w:eastAsia="Times New Roman" w:hAnsi="Calibri" w:cs="Calibri"/>
                    </w:rPr>
                  </w:pPr>
                  <w:r w:rsidRPr="0053570C">
                    <w:rPr>
                      <w:rFonts w:ascii="Calibri" w:eastAsia="Times New Roman" w:hAnsi="Calibri" w:cs="Calibri"/>
                      <w:b/>
                      <w:bCs/>
                    </w:rPr>
                    <w:t>Y3</w:t>
                  </w:r>
                  <w:r w:rsidR="0053570C" w:rsidRPr="0053570C">
                    <w:rPr>
                      <w:rFonts w:ascii="Calibri" w:eastAsia="Times New Roman" w:hAnsi="Calibri" w:cs="Calibri"/>
                      <w:b/>
                      <w:bCs/>
                    </w:rPr>
                    <w:t xml:space="preserve"> </w:t>
                  </w:r>
                  <w:r w:rsidRPr="0053570C">
                    <w:rPr>
                      <w:rFonts w:ascii="Calibri" w:eastAsia="Times New Roman" w:hAnsi="Calibri" w:cs="Calibri"/>
                      <w:b/>
                      <w:bCs/>
                    </w:rPr>
                    <w:t xml:space="preserve">Q2: </w:t>
                  </w:r>
                  <w:r w:rsidR="0053570C">
                    <w:rPr>
                      <w:rFonts w:ascii="Calibri" w:eastAsia="Times New Roman" w:hAnsi="Calibri" w:cs="Calibri"/>
                    </w:rPr>
                    <w:t>-</w:t>
                  </w:r>
                  <w:r>
                    <w:rPr>
                      <w:rFonts w:ascii="Calibri" w:eastAsia="Times New Roman" w:hAnsi="Calibri" w:cs="Calibri"/>
                    </w:rPr>
                    <w:t xml:space="preserve">Infant Toddler Credit Bearing CDA: 5 cohorts will be graduating in December 2022. </w:t>
                  </w:r>
                </w:p>
              </w:tc>
            </w:tr>
            <w:tr w:rsidR="00782CAD" w:rsidRPr="002B1A07" w14:paraId="492067B6" w14:textId="77777777" w:rsidTr="00C11367">
              <w:tc>
                <w:tcPr>
                  <w:tcW w:w="350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60383B89" w14:textId="77777777" w:rsidR="00782CAD" w:rsidRPr="002B1A07" w:rsidRDefault="00782CAD" w:rsidP="00782CAD">
                  <w:pPr>
                    <w:spacing w:after="0" w:line="240" w:lineRule="auto"/>
                    <w:rPr>
                      <w:rFonts w:ascii="Calibri" w:eastAsia="Times New Roman" w:hAnsi="Calibri" w:cs="Calibri"/>
                    </w:rPr>
                  </w:pPr>
                  <w:r w:rsidRPr="002B1A07">
                    <w:rPr>
                      <w:rFonts w:ascii="Calibri" w:eastAsia="Times New Roman" w:hAnsi="Calibri" w:cs="Calibri"/>
                    </w:rPr>
                    <w:t xml:space="preserve">5. Further establish the two Leadership Initiative satellites created in year one on Long Island and in Buffalo.  </w:t>
                  </w:r>
                  <w:r w:rsidRPr="002B1A07">
                    <w:rPr>
                      <w:rFonts w:ascii="Calibri" w:eastAsia="Times New Roman" w:hAnsi="Calibri" w:cs="Calibri"/>
                      <w:i/>
                      <w:color w:val="4472C4" w:themeColor="accent5"/>
                    </w:rPr>
                    <w:t>*B5 funded</w:t>
                  </w:r>
                </w:p>
              </w:tc>
              <w:tc>
                <w:tcPr>
                  <w:tcW w:w="1279"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6850D926" w14:textId="77777777" w:rsidR="00782CAD" w:rsidRPr="00FB632F" w:rsidRDefault="00782CAD" w:rsidP="00782CAD">
                  <w:pPr>
                    <w:spacing w:after="0" w:line="240" w:lineRule="auto"/>
                    <w:rPr>
                      <w:rFonts w:ascii="Calibri" w:eastAsia="Times New Roman" w:hAnsi="Calibri" w:cs="Calibri"/>
                      <w:color w:val="AEAAAA" w:themeColor="background2" w:themeShade="BF"/>
                    </w:rPr>
                  </w:pPr>
                  <w:r w:rsidRPr="00FB632F">
                    <w:rPr>
                      <w:rFonts w:ascii="Calibri" w:eastAsia="Times New Roman" w:hAnsi="Calibri" w:cs="Calibri"/>
                      <w:b/>
                      <w:bCs/>
                      <w:color w:val="AEAAAA" w:themeColor="background2" w:themeShade="BF"/>
                    </w:rPr>
                    <w:t xml:space="preserve">Jenna </w:t>
                  </w:r>
                  <w:r w:rsidRPr="00FB632F">
                    <w:rPr>
                      <w:rFonts w:ascii="Calibri" w:hAnsi="Calibri" w:cs="Calibri"/>
                      <w:b/>
                      <w:color w:val="AEAAAA" w:themeColor="background2" w:themeShade="BF"/>
                    </w:rPr>
                    <w:t>Pettinicchi</w:t>
                  </w:r>
                </w:p>
              </w:tc>
              <w:tc>
                <w:tcPr>
                  <w:tcW w:w="1269"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00A7739B" w14:textId="77777777" w:rsidR="00782CAD" w:rsidRPr="002B1A07" w:rsidRDefault="00782CAD" w:rsidP="00782CAD">
                  <w:pPr>
                    <w:spacing w:after="0" w:line="240" w:lineRule="auto"/>
                    <w:rPr>
                      <w:rFonts w:ascii="Calibri" w:eastAsia="Times New Roman" w:hAnsi="Calibri" w:cs="Calibri"/>
                      <w:b/>
                      <w:bCs/>
                    </w:rPr>
                  </w:pPr>
                </w:p>
              </w:tc>
              <w:tc>
                <w:tcPr>
                  <w:tcW w:w="995"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330AAAE5" w14:textId="77777777" w:rsidR="00782CAD" w:rsidRPr="002B1A07" w:rsidRDefault="00782CAD" w:rsidP="00782CAD">
                  <w:pPr>
                    <w:spacing w:after="0" w:line="240" w:lineRule="auto"/>
                    <w:rPr>
                      <w:rFonts w:ascii="Calibri" w:eastAsia="Times New Roman" w:hAnsi="Calibri" w:cs="Calibri"/>
                    </w:rPr>
                  </w:pPr>
                </w:p>
              </w:tc>
              <w:tc>
                <w:tcPr>
                  <w:tcW w:w="1279"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3B4AE5C4" w14:textId="77777777" w:rsidR="00782CAD" w:rsidRPr="002B1A07" w:rsidRDefault="00782CAD" w:rsidP="00782CAD">
                  <w:pPr>
                    <w:spacing w:after="0" w:line="240" w:lineRule="auto"/>
                    <w:rPr>
                      <w:rFonts w:ascii="Calibri" w:eastAsia="Times New Roman" w:hAnsi="Calibri" w:cs="Calibri"/>
                    </w:rPr>
                  </w:pPr>
                </w:p>
              </w:tc>
              <w:tc>
                <w:tcPr>
                  <w:tcW w:w="3079"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435D55A0" w14:textId="77777777" w:rsidR="00782CAD" w:rsidRPr="002B1A07" w:rsidRDefault="00782CAD" w:rsidP="00782CAD">
                  <w:pPr>
                    <w:rPr>
                      <w:rFonts w:ascii="Calibri" w:hAnsi="Calibri" w:cs="Calibri"/>
                      <w:b/>
                    </w:rPr>
                  </w:pPr>
                  <w:r w:rsidRPr="002B1A07">
                    <w:rPr>
                      <w:rFonts w:ascii="Calibri" w:hAnsi="Calibri" w:cs="Calibri"/>
                      <w:b/>
                    </w:rPr>
                    <w:t>Year 1</w:t>
                  </w:r>
                </w:p>
                <w:p w14:paraId="6EAAACF2" w14:textId="77777777" w:rsidR="00782CAD" w:rsidRPr="002B1A07" w:rsidRDefault="00782CAD" w:rsidP="00782CAD">
                  <w:pPr>
                    <w:pStyle w:val="NoSpacing"/>
                    <w:numPr>
                      <w:ilvl w:val="0"/>
                      <w:numId w:val="16"/>
                    </w:numPr>
                    <w:shd w:val="clear" w:color="auto" w:fill="DEEAF6" w:themeFill="accent1" w:themeFillTint="33"/>
                    <w:rPr>
                      <w:rFonts w:ascii="Calibri" w:hAnsi="Calibri" w:cs="Calibri"/>
                      <w:sz w:val="22"/>
                      <w:szCs w:val="22"/>
                    </w:rPr>
                  </w:pPr>
                  <w:r w:rsidRPr="002B1A07">
                    <w:rPr>
                      <w:rFonts w:ascii="Calibri" w:hAnsi="Calibri" w:cs="Calibri"/>
                      <w:sz w:val="22"/>
                      <w:szCs w:val="22"/>
                    </w:rPr>
                    <w:t xml:space="preserve">Additional Leadership Initiative satellites have been added in two regions. </w:t>
                  </w:r>
                </w:p>
                <w:p w14:paraId="24B9A73E" w14:textId="77777777" w:rsidR="00782CAD" w:rsidRPr="002B1A07" w:rsidRDefault="00782CAD" w:rsidP="00782CAD">
                  <w:pPr>
                    <w:pStyle w:val="NoSpacing"/>
                    <w:rPr>
                      <w:rFonts w:ascii="Calibri" w:hAnsi="Calibri" w:cs="Calibri"/>
                      <w:sz w:val="22"/>
                      <w:szCs w:val="22"/>
                    </w:rPr>
                  </w:pPr>
                </w:p>
                <w:p w14:paraId="0151BB96" w14:textId="77777777" w:rsidR="00782CAD" w:rsidRPr="002B1A07" w:rsidRDefault="00782CAD" w:rsidP="00782CAD">
                  <w:pPr>
                    <w:pStyle w:val="NoSpacing"/>
                    <w:rPr>
                      <w:rFonts w:ascii="Calibri" w:hAnsi="Calibri" w:cs="Calibri"/>
                      <w:sz w:val="22"/>
                      <w:szCs w:val="22"/>
                    </w:rPr>
                  </w:pPr>
                  <w:r w:rsidRPr="002B1A07">
                    <w:rPr>
                      <w:rFonts w:ascii="Calibri" w:hAnsi="Calibri" w:cs="Calibri"/>
                      <w:b/>
                      <w:sz w:val="22"/>
                      <w:szCs w:val="22"/>
                    </w:rPr>
                    <w:t>Year</w:t>
                  </w:r>
                  <w:r w:rsidRPr="002B1A07">
                    <w:rPr>
                      <w:rFonts w:ascii="Calibri" w:hAnsi="Calibri" w:cs="Calibri"/>
                      <w:sz w:val="22"/>
                      <w:szCs w:val="22"/>
                    </w:rPr>
                    <w:t xml:space="preserve"> 2 </w:t>
                  </w:r>
                </w:p>
                <w:p w14:paraId="3796169A" w14:textId="77777777" w:rsidR="00782CAD" w:rsidRPr="002B1A07" w:rsidRDefault="00782CAD" w:rsidP="00782CAD">
                  <w:pPr>
                    <w:pStyle w:val="NoSpacing"/>
                    <w:numPr>
                      <w:ilvl w:val="0"/>
                      <w:numId w:val="17"/>
                    </w:numPr>
                    <w:rPr>
                      <w:rFonts w:ascii="Calibri" w:hAnsi="Calibri" w:cs="Calibri"/>
                      <w:sz w:val="22"/>
                      <w:szCs w:val="22"/>
                    </w:rPr>
                  </w:pPr>
                  <w:r w:rsidRPr="002B1A07">
                    <w:rPr>
                      <w:rFonts w:ascii="Calibri" w:hAnsi="Calibri" w:cs="Calibri"/>
                      <w:sz w:val="22"/>
                      <w:szCs w:val="22"/>
                    </w:rPr>
                    <w:t xml:space="preserve">The early childhood Leadership Initiative has been expanded to two additional regions across </w:t>
                  </w:r>
                  <w:r w:rsidRPr="002B1A07">
                    <w:rPr>
                      <w:rFonts w:ascii="Calibri" w:hAnsi="Calibri" w:cs="Calibri"/>
                      <w:bCs/>
                      <w:sz w:val="22"/>
                      <w:szCs w:val="22"/>
                    </w:rPr>
                    <w:t>NYS</w:t>
                  </w:r>
                  <w:r w:rsidRPr="002B1A07">
                    <w:rPr>
                      <w:rFonts w:ascii="Calibri" w:hAnsi="Calibri" w:cs="Calibri"/>
                      <w:sz w:val="22"/>
                      <w:szCs w:val="22"/>
                    </w:rPr>
                    <w:t xml:space="preserve">.  </w:t>
                  </w:r>
                </w:p>
                <w:p w14:paraId="13EDD2C3" w14:textId="77777777" w:rsidR="00782CAD" w:rsidRPr="002B1A07" w:rsidRDefault="00782CAD" w:rsidP="00782CAD">
                  <w:pPr>
                    <w:pStyle w:val="NoSpacing"/>
                    <w:rPr>
                      <w:rFonts w:ascii="Calibri" w:hAnsi="Calibri" w:cs="Calibri"/>
                      <w:sz w:val="22"/>
                      <w:szCs w:val="22"/>
                    </w:rPr>
                  </w:pPr>
                </w:p>
                <w:p w14:paraId="25BB465A" w14:textId="77777777" w:rsidR="00782CAD" w:rsidRPr="002B1A07" w:rsidRDefault="00782CAD" w:rsidP="00782CAD">
                  <w:pPr>
                    <w:rPr>
                      <w:rFonts w:ascii="Calibri" w:hAnsi="Calibri" w:cs="Calibri"/>
                      <w:b/>
                    </w:rPr>
                  </w:pPr>
                  <w:r w:rsidRPr="002B1A07">
                    <w:rPr>
                      <w:rFonts w:ascii="Calibri" w:hAnsi="Calibri" w:cs="Calibri"/>
                      <w:b/>
                    </w:rPr>
                    <w:t>Year 3</w:t>
                  </w:r>
                  <w:r w:rsidRPr="002B1A07">
                    <w:rPr>
                      <w:rFonts w:ascii="Calibri" w:hAnsi="Calibri" w:cs="Calibri"/>
                    </w:rPr>
                    <w:t>-</w:t>
                  </w:r>
                </w:p>
                <w:p w14:paraId="1C86B76D" w14:textId="77777777" w:rsidR="00782CAD" w:rsidRPr="002B1A07" w:rsidRDefault="00782CAD" w:rsidP="00782CAD">
                  <w:pPr>
                    <w:pStyle w:val="NoSpacing"/>
                    <w:numPr>
                      <w:ilvl w:val="0"/>
                      <w:numId w:val="18"/>
                    </w:numPr>
                    <w:rPr>
                      <w:rFonts w:ascii="Calibri" w:hAnsi="Calibri" w:cs="Calibri"/>
                      <w:sz w:val="22"/>
                      <w:szCs w:val="22"/>
                    </w:rPr>
                  </w:pPr>
                  <w:r w:rsidRPr="002B1A07">
                    <w:rPr>
                      <w:rFonts w:ascii="Calibri" w:hAnsi="Calibri" w:cs="Calibri"/>
                      <w:sz w:val="22"/>
                      <w:szCs w:val="22"/>
                    </w:rPr>
                    <w:t xml:space="preserve">Early Childhood Leadership Initiative has been expanded to all regions across </w:t>
                  </w:r>
                  <w:r w:rsidRPr="002B1A07">
                    <w:rPr>
                      <w:rFonts w:ascii="Calibri" w:hAnsi="Calibri" w:cs="Calibri"/>
                      <w:bCs/>
                      <w:sz w:val="22"/>
                      <w:szCs w:val="22"/>
                    </w:rPr>
                    <w:t>NYS</w:t>
                  </w:r>
                  <w:r w:rsidRPr="002B1A07">
                    <w:rPr>
                      <w:rFonts w:ascii="Calibri" w:hAnsi="Calibri" w:cs="Calibri"/>
                      <w:sz w:val="22"/>
                      <w:szCs w:val="22"/>
                    </w:rPr>
                    <w:t xml:space="preserve">. </w:t>
                  </w:r>
                </w:p>
                <w:p w14:paraId="77378412" w14:textId="77777777" w:rsidR="00782CAD" w:rsidRPr="002B1A07" w:rsidRDefault="00782CAD" w:rsidP="00782CAD">
                  <w:pPr>
                    <w:pStyle w:val="NoSpacing"/>
                    <w:rPr>
                      <w:rFonts w:ascii="Calibri" w:hAnsi="Calibri" w:cs="Calibri"/>
                      <w:sz w:val="22"/>
                      <w:szCs w:val="22"/>
                    </w:rPr>
                  </w:pPr>
                </w:p>
              </w:tc>
              <w:tc>
                <w:tcPr>
                  <w:tcW w:w="2955"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27D29E93" w14:textId="77777777" w:rsidR="00782CAD" w:rsidRPr="002B1A07" w:rsidRDefault="00782CAD" w:rsidP="00BE5EA6">
                  <w:pPr>
                    <w:pStyle w:val="m-1142499382552477583msolistparagraph"/>
                    <w:shd w:val="clear" w:color="auto" w:fill="DEEAF6" w:themeFill="accent1" w:themeFillTint="33"/>
                    <w:spacing w:before="0" w:beforeAutospacing="0" w:after="0" w:afterAutospacing="0" w:line="231" w:lineRule="atLeast"/>
                    <w:rPr>
                      <w:rFonts w:ascii="Calibri" w:hAnsi="Calibri" w:cs="Calibri"/>
                      <w:sz w:val="22"/>
                      <w:szCs w:val="22"/>
                    </w:rPr>
                  </w:pPr>
                  <w:r w:rsidRPr="002B1A07">
                    <w:rPr>
                      <w:rFonts w:ascii="Calibri" w:hAnsi="Calibri" w:cs="Calibri"/>
                      <w:b/>
                      <w:sz w:val="22"/>
                      <w:szCs w:val="22"/>
                    </w:rPr>
                    <w:t>Y2</w:t>
                  </w:r>
                  <w:r w:rsidRPr="002B1A07">
                    <w:rPr>
                      <w:rFonts w:ascii="Calibri" w:hAnsi="Calibri" w:cs="Calibri"/>
                      <w:sz w:val="22"/>
                      <w:szCs w:val="22"/>
                    </w:rPr>
                    <w:t>: -</w:t>
                  </w:r>
                  <w:r w:rsidRPr="002B1A07">
                    <w:rPr>
                      <w:rFonts w:ascii="Calibri" w:hAnsi="Calibri" w:cs="Calibri"/>
                      <w:color w:val="000000" w:themeColor="text1"/>
                      <w:sz w:val="22"/>
                      <w:szCs w:val="22"/>
                    </w:rPr>
                    <w:t>The Long Island and Western NY Leadership Initiatives are fully established and operational.</w:t>
                  </w:r>
                </w:p>
                <w:p w14:paraId="561A46F1" w14:textId="77777777" w:rsidR="00782CAD" w:rsidRPr="002B1A07" w:rsidRDefault="00782CAD" w:rsidP="00BE5EA6">
                  <w:pPr>
                    <w:pStyle w:val="m-1142499382552477583msolistparagraph"/>
                    <w:shd w:val="clear" w:color="auto" w:fill="DEEAF6" w:themeFill="accent1" w:themeFillTint="33"/>
                    <w:spacing w:before="0" w:beforeAutospacing="0" w:after="0" w:afterAutospacing="0" w:line="231" w:lineRule="atLeast"/>
                    <w:rPr>
                      <w:rFonts w:ascii="Calibri" w:hAnsi="Calibri" w:cs="Calibri"/>
                      <w:b/>
                      <w:bCs/>
                      <w:sz w:val="22"/>
                      <w:szCs w:val="22"/>
                    </w:rPr>
                  </w:pPr>
                  <w:r w:rsidRPr="002B1A07">
                    <w:rPr>
                      <w:rFonts w:ascii="Calibri" w:hAnsi="Calibri" w:cs="Calibri"/>
                      <w:sz w:val="22"/>
                      <w:szCs w:val="22"/>
                    </w:rPr>
                    <w:t>-The Leadership Initiatives have each established a local advisory council to provide strategic guidance, furthering our communities of practice approach.</w:t>
                  </w:r>
                  <w:r w:rsidRPr="002B1A07">
                    <w:rPr>
                      <w:rFonts w:ascii="Calibri" w:hAnsi="Calibri" w:cs="Calibri"/>
                      <w:b/>
                      <w:bCs/>
                      <w:sz w:val="22"/>
                      <w:szCs w:val="22"/>
                    </w:rPr>
                    <w:t xml:space="preserve">  </w:t>
                  </w:r>
                  <w:r w:rsidRPr="002B1A07">
                    <w:rPr>
                      <w:rFonts w:ascii="Calibri" w:hAnsi="Calibri" w:cs="Calibri"/>
                      <w:sz w:val="22"/>
                      <w:szCs w:val="22"/>
                    </w:rPr>
                    <w:t xml:space="preserve">The Long Island and Western NY (formerly known as Buffalo) Leadership Initiatives are fully established and </w:t>
                  </w:r>
                  <w:r w:rsidRPr="00C11367">
                    <w:rPr>
                      <w:rFonts w:ascii="Calibri" w:hAnsi="Calibri" w:cs="Calibri"/>
                      <w:sz w:val="22"/>
                      <w:szCs w:val="22"/>
                      <w:shd w:val="clear" w:color="auto" w:fill="DEEAF6" w:themeFill="accent1" w:themeFillTint="33"/>
                    </w:rPr>
                    <w:t xml:space="preserve">operational. </w:t>
                  </w:r>
                  <w:r w:rsidRPr="00C11367">
                    <w:rPr>
                      <w:rFonts w:ascii="Calibri" w:hAnsi="Calibri" w:cs="Calibri"/>
                      <w:b/>
                      <w:bCs/>
                      <w:sz w:val="22"/>
                      <w:szCs w:val="22"/>
                      <w:shd w:val="clear" w:color="auto" w:fill="DEEAF6" w:themeFill="accent1" w:themeFillTint="33"/>
                    </w:rPr>
                    <w:t xml:space="preserve"> </w:t>
                  </w:r>
                  <w:r w:rsidRPr="00C11367">
                    <w:rPr>
                      <w:rFonts w:ascii="Calibri" w:hAnsi="Calibri" w:cs="Calibri"/>
                      <w:sz w:val="22"/>
                      <w:szCs w:val="22"/>
                      <w:shd w:val="clear" w:color="auto" w:fill="DEEAF6" w:themeFill="accent1" w:themeFillTint="33"/>
                    </w:rPr>
                    <w:t>The Long Island Leadership Initiative &amp; the Western NY Leadership Initiatives have grown.  Additional Leadership Initiative chapters have been fully established and operational in the Finger Lakes and Southern Tier regions.  Launched Leadership Initiative in the Central NY and Mid-Hudson regions in collaboration with regional partners in each region (connects to 7-C-6).</w:t>
                  </w:r>
                </w:p>
              </w:tc>
            </w:tr>
            <w:tr w:rsidR="00782CAD" w:rsidRPr="002B1A07" w14:paraId="62FF475C" w14:textId="77777777" w:rsidTr="00C11367">
              <w:tc>
                <w:tcPr>
                  <w:tcW w:w="350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7B379AFD" w14:textId="77777777" w:rsidR="00782CAD" w:rsidRPr="002B1A07" w:rsidRDefault="00782CAD" w:rsidP="00782CAD">
                  <w:pPr>
                    <w:spacing w:after="0" w:line="240" w:lineRule="auto"/>
                    <w:rPr>
                      <w:rFonts w:ascii="Calibri" w:eastAsia="Times New Roman" w:hAnsi="Calibri" w:cs="Calibri"/>
                    </w:rPr>
                  </w:pPr>
                  <w:r w:rsidRPr="002B1A07">
                    <w:rPr>
                      <w:rFonts w:ascii="Calibri" w:eastAsia="Times New Roman" w:hAnsi="Calibri" w:cs="Calibri"/>
                    </w:rPr>
                    <w:lastRenderedPageBreak/>
                    <w:t xml:space="preserve">6. Add two new Leadership Initiative satellites in other regions of NYS in 2020.  </w:t>
                  </w:r>
                  <w:r w:rsidRPr="002B1A07">
                    <w:rPr>
                      <w:rFonts w:ascii="Calibri" w:eastAsia="Times New Roman" w:hAnsi="Calibri" w:cs="Calibri"/>
                      <w:i/>
                      <w:color w:val="4472C4" w:themeColor="accent5"/>
                    </w:rPr>
                    <w:t>*B5 funded</w:t>
                  </w:r>
                </w:p>
              </w:tc>
              <w:tc>
                <w:tcPr>
                  <w:tcW w:w="1279"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1F41CF01" w14:textId="77777777" w:rsidR="00782CAD" w:rsidRPr="00FB632F" w:rsidRDefault="00782CAD" w:rsidP="00782CAD">
                  <w:pPr>
                    <w:spacing w:after="0" w:line="240" w:lineRule="auto"/>
                    <w:rPr>
                      <w:rFonts w:ascii="Calibri" w:eastAsia="Times New Roman" w:hAnsi="Calibri" w:cs="Calibri"/>
                      <w:color w:val="AEAAAA" w:themeColor="background2" w:themeShade="BF"/>
                    </w:rPr>
                  </w:pPr>
                  <w:r w:rsidRPr="00FB632F">
                    <w:rPr>
                      <w:rFonts w:ascii="Calibri" w:eastAsia="Times New Roman" w:hAnsi="Calibri" w:cs="Calibri"/>
                      <w:b/>
                      <w:bCs/>
                      <w:color w:val="AEAAAA" w:themeColor="background2" w:themeShade="BF"/>
                    </w:rPr>
                    <w:t xml:space="preserve">Jenna </w:t>
                  </w:r>
                  <w:r w:rsidRPr="00FB632F">
                    <w:rPr>
                      <w:rFonts w:ascii="Calibri" w:hAnsi="Calibri" w:cs="Calibri"/>
                      <w:b/>
                      <w:color w:val="AEAAAA" w:themeColor="background2" w:themeShade="BF"/>
                    </w:rPr>
                    <w:t>Pettinicchi</w:t>
                  </w:r>
                </w:p>
              </w:tc>
              <w:tc>
                <w:tcPr>
                  <w:tcW w:w="1269"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3AAF0CD7" w14:textId="77777777" w:rsidR="00782CAD" w:rsidRPr="002B1A07" w:rsidRDefault="00782CAD" w:rsidP="00782CAD">
                  <w:pPr>
                    <w:spacing w:after="0" w:line="240" w:lineRule="auto"/>
                    <w:rPr>
                      <w:rFonts w:ascii="Calibri" w:eastAsia="Times New Roman" w:hAnsi="Calibri" w:cs="Calibri"/>
                      <w:b/>
                      <w:bCs/>
                    </w:rPr>
                  </w:pPr>
                </w:p>
              </w:tc>
              <w:tc>
                <w:tcPr>
                  <w:tcW w:w="995"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688C65C6" w14:textId="77777777" w:rsidR="00782CAD" w:rsidRPr="002B1A07" w:rsidRDefault="00782CAD" w:rsidP="00782CAD">
                  <w:pPr>
                    <w:spacing w:after="0" w:line="240" w:lineRule="auto"/>
                    <w:rPr>
                      <w:rFonts w:ascii="Calibri" w:eastAsia="Times New Roman" w:hAnsi="Calibri" w:cs="Calibri"/>
                    </w:rPr>
                  </w:pPr>
                </w:p>
              </w:tc>
              <w:tc>
                <w:tcPr>
                  <w:tcW w:w="1279"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6D295CAE" w14:textId="77777777" w:rsidR="00782CAD" w:rsidRPr="002B1A07" w:rsidRDefault="00782CAD" w:rsidP="00782CAD">
                  <w:pPr>
                    <w:spacing w:after="0" w:line="240" w:lineRule="auto"/>
                    <w:rPr>
                      <w:rFonts w:ascii="Calibri" w:eastAsia="Times New Roman" w:hAnsi="Calibri" w:cs="Calibri"/>
                    </w:rPr>
                  </w:pPr>
                </w:p>
              </w:tc>
              <w:tc>
                <w:tcPr>
                  <w:tcW w:w="3079"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66D573CC" w14:textId="77777777" w:rsidR="00782CAD" w:rsidRPr="002B1A07" w:rsidRDefault="00782CAD" w:rsidP="00782CAD">
                  <w:pPr>
                    <w:rPr>
                      <w:rFonts w:ascii="Calibri" w:hAnsi="Calibri" w:cs="Calibri"/>
                      <w:b/>
                    </w:rPr>
                  </w:pPr>
                  <w:r w:rsidRPr="002B1A07">
                    <w:rPr>
                      <w:rFonts w:ascii="Calibri" w:hAnsi="Calibri" w:cs="Calibri"/>
                      <w:b/>
                    </w:rPr>
                    <w:t>Year 1</w:t>
                  </w:r>
                </w:p>
                <w:p w14:paraId="25C84B3A" w14:textId="77777777" w:rsidR="00782CAD" w:rsidRPr="002B1A07" w:rsidRDefault="00782CAD" w:rsidP="00782CAD">
                  <w:pPr>
                    <w:pStyle w:val="NoSpacing"/>
                    <w:numPr>
                      <w:ilvl w:val="0"/>
                      <w:numId w:val="16"/>
                    </w:numPr>
                    <w:shd w:val="clear" w:color="auto" w:fill="DEEAF6" w:themeFill="accent1" w:themeFillTint="33"/>
                    <w:rPr>
                      <w:rFonts w:ascii="Calibri" w:hAnsi="Calibri" w:cs="Calibri"/>
                      <w:sz w:val="22"/>
                      <w:szCs w:val="22"/>
                    </w:rPr>
                  </w:pPr>
                  <w:r w:rsidRPr="002B1A07">
                    <w:rPr>
                      <w:rFonts w:ascii="Calibri" w:hAnsi="Calibri" w:cs="Calibri"/>
                      <w:sz w:val="22"/>
                      <w:szCs w:val="22"/>
                    </w:rPr>
                    <w:t xml:space="preserve">Additional Leadership Initiative satellites have been added in two regions. </w:t>
                  </w:r>
                </w:p>
                <w:p w14:paraId="0FFABC0D" w14:textId="77777777" w:rsidR="00782CAD" w:rsidRPr="002B1A07" w:rsidRDefault="00782CAD" w:rsidP="00782CAD">
                  <w:pPr>
                    <w:pStyle w:val="NoSpacing"/>
                    <w:rPr>
                      <w:rFonts w:ascii="Calibri" w:hAnsi="Calibri" w:cs="Calibri"/>
                      <w:sz w:val="22"/>
                      <w:szCs w:val="22"/>
                    </w:rPr>
                  </w:pPr>
                </w:p>
                <w:p w14:paraId="210CF93E" w14:textId="77777777" w:rsidR="00782CAD" w:rsidRPr="002B1A07" w:rsidRDefault="00782CAD" w:rsidP="00782CAD">
                  <w:pPr>
                    <w:pStyle w:val="NoSpacing"/>
                    <w:rPr>
                      <w:rFonts w:ascii="Calibri" w:hAnsi="Calibri" w:cs="Calibri"/>
                      <w:b/>
                      <w:sz w:val="22"/>
                      <w:szCs w:val="22"/>
                    </w:rPr>
                  </w:pPr>
                  <w:r w:rsidRPr="002B1A07">
                    <w:rPr>
                      <w:rFonts w:ascii="Calibri" w:hAnsi="Calibri" w:cs="Calibri"/>
                      <w:b/>
                      <w:sz w:val="22"/>
                      <w:szCs w:val="22"/>
                    </w:rPr>
                    <w:t xml:space="preserve">Year 2 </w:t>
                  </w:r>
                </w:p>
                <w:p w14:paraId="09C2940C" w14:textId="77777777" w:rsidR="00782CAD" w:rsidRPr="002B1A07" w:rsidRDefault="00782CAD" w:rsidP="00782CAD">
                  <w:pPr>
                    <w:pStyle w:val="NoSpacing"/>
                    <w:numPr>
                      <w:ilvl w:val="0"/>
                      <w:numId w:val="17"/>
                    </w:numPr>
                    <w:shd w:val="clear" w:color="auto" w:fill="DEEAF6" w:themeFill="accent1" w:themeFillTint="33"/>
                    <w:rPr>
                      <w:rFonts w:ascii="Calibri" w:hAnsi="Calibri" w:cs="Calibri"/>
                      <w:sz w:val="22"/>
                      <w:szCs w:val="22"/>
                    </w:rPr>
                  </w:pPr>
                  <w:r w:rsidRPr="002B1A07">
                    <w:rPr>
                      <w:rFonts w:ascii="Calibri" w:hAnsi="Calibri" w:cs="Calibri"/>
                      <w:sz w:val="22"/>
                      <w:szCs w:val="22"/>
                    </w:rPr>
                    <w:t xml:space="preserve">The early childhood Leadership Initiative has been expanded to two additional regions across </w:t>
                  </w:r>
                  <w:r w:rsidRPr="002B1A07">
                    <w:rPr>
                      <w:rFonts w:ascii="Calibri" w:hAnsi="Calibri" w:cs="Calibri"/>
                      <w:bCs/>
                      <w:sz w:val="22"/>
                      <w:szCs w:val="22"/>
                    </w:rPr>
                    <w:t>NYS</w:t>
                  </w:r>
                  <w:r w:rsidRPr="002B1A07">
                    <w:rPr>
                      <w:rFonts w:ascii="Calibri" w:hAnsi="Calibri" w:cs="Calibri"/>
                      <w:sz w:val="22"/>
                      <w:szCs w:val="22"/>
                    </w:rPr>
                    <w:t xml:space="preserve">.  </w:t>
                  </w:r>
                </w:p>
                <w:p w14:paraId="08B63FA5" w14:textId="77777777" w:rsidR="00782CAD" w:rsidRPr="002B1A07" w:rsidRDefault="00782CAD" w:rsidP="00782CAD">
                  <w:pPr>
                    <w:pStyle w:val="NoSpacing"/>
                    <w:rPr>
                      <w:rFonts w:ascii="Calibri" w:hAnsi="Calibri" w:cs="Calibri"/>
                      <w:sz w:val="22"/>
                      <w:szCs w:val="22"/>
                    </w:rPr>
                  </w:pPr>
                </w:p>
                <w:p w14:paraId="52B441A8" w14:textId="77777777" w:rsidR="00782CAD" w:rsidRPr="002B1A07" w:rsidRDefault="00782CAD" w:rsidP="00782CAD">
                  <w:pPr>
                    <w:rPr>
                      <w:rFonts w:ascii="Calibri" w:hAnsi="Calibri" w:cs="Calibri"/>
                      <w:b/>
                    </w:rPr>
                  </w:pPr>
                  <w:r w:rsidRPr="002B1A07">
                    <w:rPr>
                      <w:rFonts w:ascii="Calibri" w:hAnsi="Calibri" w:cs="Calibri"/>
                      <w:b/>
                    </w:rPr>
                    <w:t>Year 3</w:t>
                  </w:r>
                </w:p>
                <w:p w14:paraId="6847A405" w14:textId="77777777" w:rsidR="00782CAD" w:rsidRPr="002B1A07" w:rsidRDefault="00782CAD" w:rsidP="00782CAD">
                  <w:pPr>
                    <w:pStyle w:val="NoSpacing"/>
                    <w:numPr>
                      <w:ilvl w:val="0"/>
                      <w:numId w:val="18"/>
                    </w:numPr>
                    <w:rPr>
                      <w:rFonts w:ascii="Calibri" w:hAnsi="Calibri" w:cs="Calibri"/>
                      <w:sz w:val="22"/>
                      <w:szCs w:val="22"/>
                    </w:rPr>
                  </w:pPr>
                  <w:r w:rsidRPr="002B1A07">
                    <w:rPr>
                      <w:rFonts w:ascii="Calibri" w:hAnsi="Calibri" w:cs="Calibri"/>
                      <w:sz w:val="22"/>
                      <w:szCs w:val="22"/>
                    </w:rPr>
                    <w:t xml:space="preserve">Early Childhood Leadership Initiative has been expanded to all regions across </w:t>
                  </w:r>
                  <w:r w:rsidRPr="002B1A07">
                    <w:rPr>
                      <w:rFonts w:ascii="Calibri" w:hAnsi="Calibri" w:cs="Calibri"/>
                      <w:bCs/>
                      <w:sz w:val="22"/>
                      <w:szCs w:val="22"/>
                    </w:rPr>
                    <w:t>NYS</w:t>
                  </w:r>
                  <w:r w:rsidRPr="002B1A07">
                    <w:rPr>
                      <w:rFonts w:ascii="Calibri" w:hAnsi="Calibri" w:cs="Calibri"/>
                      <w:sz w:val="22"/>
                      <w:szCs w:val="22"/>
                    </w:rPr>
                    <w:t xml:space="preserve">. </w:t>
                  </w:r>
                </w:p>
              </w:tc>
              <w:tc>
                <w:tcPr>
                  <w:tcW w:w="2955"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1F6C336D" w14:textId="77777777" w:rsidR="00782CAD" w:rsidRPr="002B1A07" w:rsidRDefault="00782CAD" w:rsidP="00C11367">
                  <w:pPr>
                    <w:pStyle w:val="m-1142499382552477583msolistparagraph"/>
                    <w:shd w:val="clear" w:color="auto" w:fill="DEEAF6" w:themeFill="accent1" w:themeFillTint="33"/>
                    <w:spacing w:before="0" w:beforeAutospacing="0" w:after="0" w:afterAutospacing="0" w:line="231" w:lineRule="atLeast"/>
                    <w:rPr>
                      <w:rFonts w:ascii="Calibri" w:hAnsi="Calibri" w:cs="Calibri"/>
                      <w:sz w:val="22"/>
                      <w:szCs w:val="22"/>
                    </w:rPr>
                  </w:pPr>
                  <w:r w:rsidRPr="002B1A07">
                    <w:rPr>
                      <w:rFonts w:ascii="Calibri" w:hAnsi="Calibri" w:cs="Calibri"/>
                      <w:b/>
                      <w:sz w:val="22"/>
                      <w:szCs w:val="22"/>
                    </w:rPr>
                    <w:t>Y2</w:t>
                  </w:r>
                  <w:r w:rsidRPr="002B1A07">
                    <w:rPr>
                      <w:rFonts w:ascii="Calibri" w:hAnsi="Calibri" w:cs="Calibri"/>
                      <w:sz w:val="22"/>
                      <w:szCs w:val="22"/>
                    </w:rPr>
                    <w:t>: -</w:t>
                  </w:r>
                  <w:r w:rsidRPr="002B1A07">
                    <w:rPr>
                      <w:rFonts w:ascii="Calibri" w:hAnsi="Calibri" w:cs="Calibri"/>
                      <w:color w:val="000000" w:themeColor="text1"/>
                      <w:sz w:val="22"/>
                      <w:szCs w:val="22"/>
                    </w:rPr>
                    <w:t>Leadership Initiative chapters have been fully established and operational in the Finger Lakes and Southern Tier regions.</w:t>
                  </w:r>
                </w:p>
                <w:p w14:paraId="14FDADBF" w14:textId="77777777" w:rsidR="00782CAD" w:rsidRPr="002B1A07" w:rsidRDefault="00782CAD" w:rsidP="00C11367">
                  <w:pPr>
                    <w:pStyle w:val="m-1142499382552477583msolistparagraph"/>
                    <w:shd w:val="clear" w:color="auto" w:fill="DEEAF6" w:themeFill="accent1" w:themeFillTint="33"/>
                    <w:spacing w:before="0" w:beforeAutospacing="0" w:after="0" w:afterAutospacing="0" w:line="231" w:lineRule="atLeast"/>
                    <w:rPr>
                      <w:rFonts w:ascii="Calibri" w:hAnsi="Calibri" w:cs="Calibri"/>
                      <w:b/>
                      <w:bCs/>
                      <w:sz w:val="22"/>
                      <w:szCs w:val="22"/>
                    </w:rPr>
                  </w:pPr>
                  <w:r>
                    <w:rPr>
                      <w:rFonts w:ascii="Calibri" w:hAnsi="Calibri" w:cs="Calibri"/>
                      <w:sz w:val="22"/>
                      <w:szCs w:val="22"/>
                    </w:rPr>
                    <w:t>-T</w:t>
                  </w:r>
                  <w:r w:rsidRPr="002B1A07">
                    <w:rPr>
                      <w:rFonts w:ascii="Calibri" w:hAnsi="Calibri" w:cs="Calibri"/>
                      <w:sz w:val="22"/>
                      <w:szCs w:val="22"/>
                    </w:rPr>
                    <w:t>he Leadership Initiatives have each established a local advisory council to provide strategic guidance, furthering our communities of practice approach.</w:t>
                  </w:r>
                  <w:r w:rsidRPr="002B1A07">
                    <w:rPr>
                      <w:rFonts w:ascii="Calibri" w:hAnsi="Calibri" w:cs="Calibri"/>
                      <w:b/>
                      <w:bCs/>
                      <w:sz w:val="22"/>
                      <w:szCs w:val="22"/>
                    </w:rPr>
                    <w:t xml:space="preserve">  </w:t>
                  </w:r>
                  <w:r w:rsidRPr="002B1A07">
                    <w:rPr>
                      <w:rFonts w:ascii="Calibri" w:hAnsi="Calibri" w:cs="Calibri"/>
                      <w:sz w:val="22"/>
                      <w:szCs w:val="22"/>
                    </w:rPr>
                    <w:t xml:space="preserve">The Long Island and Western NY (formerly known as Buffalo) Leadership Initiatives are fully established and operational. </w:t>
                  </w:r>
                  <w:r w:rsidRPr="002B1A07">
                    <w:rPr>
                      <w:rFonts w:ascii="Calibri" w:hAnsi="Calibri" w:cs="Calibri"/>
                      <w:b/>
                      <w:bCs/>
                      <w:sz w:val="22"/>
                      <w:szCs w:val="22"/>
                    </w:rPr>
                    <w:t xml:space="preserve"> </w:t>
                  </w:r>
                  <w:r w:rsidRPr="002B1A07">
                    <w:rPr>
                      <w:rFonts w:ascii="Calibri" w:hAnsi="Calibri" w:cs="Calibri"/>
                      <w:sz w:val="22"/>
                      <w:szCs w:val="22"/>
                    </w:rPr>
                    <w:t>The Long Island Leadership Initiative &amp; the Western NY Leadership Initiatives have grown.  Additional Leadership Initiative chapters have been fully established and operational in the Finger Lakes and Southern Tier regions.  Launched Leadership Initiative in the Central NY and Mid-Hudson regions in collaboration with regional partners in each region</w:t>
                  </w:r>
                  <w:r>
                    <w:rPr>
                      <w:rFonts w:ascii="Calibri" w:hAnsi="Calibri" w:cs="Calibri"/>
                      <w:sz w:val="22"/>
                      <w:szCs w:val="22"/>
                    </w:rPr>
                    <w:t xml:space="preserve"> (connects to 7-C-5)</w:t>
                  </w:r>
                  <w:r w:rsidRPr="002B1A07">
                    <w:rPr>
                      <w:rFonts w:ascii="Calibri" w:hAnsi="Calibri" w:cs="Calibri"/>
                      <w:sz w:val="22"/>
                      <w:szCs w:val="22"/>
                    </w:rPr>
                    <w:t>.</w:t>
                  </w:r>
                </w:p>
              </w:tc>
            </w:tr>
          </w:tbl>
          <w:p w14:paraId="76617F7E" w14:textId="77777777" w:rsidR="00782CAD" w:rsidRPr="002B1A07" w:rsidRDefault="00782CAD" w:rsidP="00782CAD">
            <w:pPr>
              <w:spacing w:after="0" w:line="240" w:lineRule="auto"/>
              <w:rPr>
                <w:rFonts w:ascii="Calibri" w:eastAsia="Times New Roman" w:hAnsi="Calibri" w:cs="Calibri"/>
              </w:rPr>
            </w:pPr>
          </w:p>
        </w:tc>
      </w:tr>
    </w:tbl>
    <w:p w14:paraId="5CFBB955" w14:textId="77777777" w:rsidR="00782CAD" w:rsidRPr="002B1A07" w:rsidRDefault="00782CAD" w:rsidP="00782CAD">
      <w:pPr>
        <w:rPr>
          <w:rFonts w:ascii="Calibri" w:eastAsia="Times New Roman" w:hAnsi="Calibri" w:cs="Calibri"/>
          <w:b/>
          <w:bCs/>
        </w:rPr>
      </w:pPr>
    </w:p>
    <w:p w14:paraId="4001C98C" w14:textId="77777777" w:rsidR="00782CAD" w:rsidRPr="002B1A07" w:rsidRDefault="00782CAD" w:rsidP="00782CAD">
      <w:pPr>
        <w:rPr>
          <w:rFonts w:ascii="Calibri" w:eastAsia="Times New Roman" w:hAnsi="Calibri" w:cs="Calibri"/>
          <w:b/>
          <w:bCs/>
        </w:rPr>
      </w:pPr>
      <w:r w:rsidRPr="002B1A07">
        <w:rPr>
          <w:rFonts w:ascii="Calibri" w:eastAsia="Times New Roman" w:hAnsi="Calibri" w:cs="Calibri"/>
          <w:b/>
          <w:bCs/>
        </w:rPr>
        <w:br w:type="page"/>
      </w:r>
    </w:p>
    <w:tbl>
      <w:tblPr>
        <w:tblW w:w="14580" w:type="dxa"/>
        <w:tblInd w:w="-820" w:type="dxa"/>
        <w:tblCellMar>
          <w:top w:w="15" w:type="dxa"/>
          <w:left w:w="15" w:type="dxa"/>
          <w:bottom w:w="15" w:type="dxa"/>
          <w:right w:w="15" w:type="dxa"/>
        </w:tblCellMar>
        <w:tblLook w:val="04A0" w:firstRow="1" w:lastRow="0" w:firstColumn="1" w:lastColumn="0" w:noHBand="0" w:noVBand="1"/>
      </w:tblPr>
      <w:tblGrid>
        <w:gridCol w:w="14580"/>
      </w:tblGrid>
      <w:tr w:rsidR="00782CAD" w:rsidRPr="002B1A07" w14:paraId="05FA527C" w14:textId="77777777" w:rsidTr="00782CAD">
        <w:tc>
          <w:tcPr>
            <w:tcW w:w="1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9DC745" w14:textId="77777777" w:rsidR="00782CAD" w:rsidRPr="002B1A07" w:rsidRDefault="00782CAD" w:rsidP="00782CAD">
            <w:pPr>
              <w:spacing w:after="0" w:line="240" w:lineRule="auto"/>
              <w:rPr>
                <w:rFonts w:ascii="Calibri" w:eastAsia="Times New Roman" w:hAnsi="Calibri" w:cs="Calibri"/>
                <w:sz w:val="24"/>
              </w:rPr>
            </w:pPr>
            <w:r w:rsidRPr="002B1A07">
              <w:rPr>
                <w:rFonts w:ascii="Calibri" w:eastAsia="Times New Roman" w:hAnsi="Calibri" w:cs="Calibri"/>
                <w:b/>
                <w:bCs/>
                <w:sz w:val="24"/>
              </w:rPr>
              <w:lastRenderedPageBreak/>
              <w:t>7-D: Support policies, practices and resources that improve access across New York State for the ECCE workforce to earn degrees and certifications and model best practice guidelines.</w:t>
            </w:r>
          </w:p>
          <w:tbl>
            <w:tblPr>
              <w:tblW w:w="0" w:type="auto"/>
              <w:tblCellMar>
                <w:top w:w="15" w:type="dxa"/>
                <w:left w:w="15" w:type="dxa"/>
                <w:bottom w:w="15" w:type="dxa"/>
                <w:right w:w="15" w:type="dxa"/>
              </w:tblCellMar>
              <w:tblLook w:val="04A0" w:firstRow="1" w:lastRow="0" w:firstColumn="1" w:lastColumn="0" w:noHBand="0" w:noVBand="1"/>
            </w:tblPr>
            <w:tblGrid>
              <w:gridCol w:w="3734"/>
              <w:gridCol w:w="1344"/>
              <w:gridCol w:w="1262"/>
              <w:gridCol w:w="1093"/>
              <w:gridCol w:w="1022"/>
              <w:gridCol w:w="2770"/>
              <w:gridCol w:w="3135"/>
            </w:tblGrid>
            <w:tr w:rsidR="00782CAD" w:rsidRPr="002B1A07" w14:paraId="341CF89C" w14:textId="77777777" w:rsidTr="00782CAD">
              <w:tc>
                <w:tcPr>
                  <w:tcW w:w="37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F25984" w14:textId="77777777" w:rsidR="00782CAD" w:rsidRPr="002B1A07" w:rsidRDefault="00782CAD" w:rsidP="00782CAD">
                  <w:pPr>
                    <w:spacing w:after="0" w:line="240" w:lineRule="auto"/>
                    <w:rPr>
                      <w:rFonts w:ascii="Calibri" w:eastAsia="Times New Roman" w:hAnsi="Calibri" w:cs="Calibri"/>
                    </w:rPr>
                  </w:pPr>
                  <w:r w:rsidRPr="002B1A07">
                    <w:rPr>
                      <w:rFonts w:ascii="Calibri" w:eastAsia="Times New Roman" w:hAnsi="Calibri" w:cs="Calibri"/>
                      <w:b/>
                      <w:bCs/>
                    </w:rPr>
                    <w:t>Activities:</w:t>
                  </w:r>
                </w:p>
              </w:tc>
              <w:tc>
                <w:tcPr>
                  <w:tcW w:w="13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60E051" w14:textId="77777777" w:rsidR="00782CAD" w:rsidRPr="002B1A07" w:rsidRDefault="00782CAD" w:rsidP="00782CAD">
                  <w:pPr>
                    <w:spacing w:after="0" w:line="240" w:lineRule="auto"/>
                    <w:rPr>
                      <w:rFonts w:ascii="Calibri" w:eastAsia="Times New Roman" w:hAnsi="Calibri" w:cs="Calibri"/>
                    </w:rPr>
                  </w:pPr>
                  <w:r w:rsidRPr="002B1A07">
                    <w:rPr>
                      <w:rFonts w:ascii="Calibri" w:eastAsia="Times New Roman" w:hAnsi="Calibri" w:cs="Calibri"/>
                      <w:b/>
                      <w:bCs/>
                    </w:rPr>
                    <w:t>Leader/</w:t>
                  </w:r>
                </w:p>
                <w:p w14:paraId="6D8A4237" w14:textId="77777777" w:rsidR="00782CAD" w:rsidRPr="002B1A07" w:rsidRDefault="00782CAD" w:rsidP="00782CAD">
                  <w:pPr>
                    <w:spacing w:after="0" w:line="240" w:lineRule="auto"/>
                    <w:rPr>
                      <w:rFonts w:ascii="Calibri" w:eastAsia="Times New Roman" w:hAnsi="Calibri" w:cs="Calibri"/>
                    </w:rPr>
                  </w:pPr>
                  <w:r w:rsidRPr="002B1A07">
                    <w:rPr>
                      <w:rFonts w:ascii="Calibri" w:eastAsia="Times New Roman" w:hAnsi="Calibri" w:cs="Calibri"/>
                      <w:b/>
                      <w:bCs/>
                    </w:rPr>
                    <w:t>Convener:</w:t>
                  </w:r>
                </w:p>
              </w:tc>
              <w:tc>
                <w:tcPr>
                  <w:tcW w:w="12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1B3110" w14:textId="77777777" w:rsidR="00782CAD" w:rsidRPr="002B1A07" w:rsidRDefault="00782CAD" w:rsidP="00782CAD">
                  <w:pPr>
                    <w:spacing w:after="0" w:line="240" w:lineRule="auto"/>
                    <w:rPr>
                      <w:rFonts w:ascii="Calibri" w:eastAsia="Times New Roman" w:hAnsi="Calibri" w:cs="Calibri"/>
                    </w:rPr>
                  </w:pPr>
                  <w:r w:rsidRPr="002B1A07">
                    <w:rPr>
                      <w:rFonts w:ascii="Calibri" w:eastAsia="Times New Roman" w:hAnsi="Calibri" w:cs="Calibri"/>
                      <w:b/>
                      <w:bCs/>
                    </w:rPr>
                    <w:t>Active Participant:</w:t>
                  </w:r>
                </w:p>
              </w:tc>
              <w:tc>
                <w:tcPr>
                  <w:tcW w:w="10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362108" w14:textId="77777777" w:rsidR="00782CAD" w:rsidRPr="002B1A07" w:rsidRDefault="00782CAD" w:rsidP="00782CAD">
                  <w:pPr>
                    <w:spacing w:after="0" w:line="240" w:lineRule="auto"/>
                    <w:rPr>
                      <w:rFonts w:ascii="Calibri" w:eastAsia="Times New Roman" w:hAnsi="Calibri" w:cs="Calibri"/>
                    </w:rPr>
                  </w:pPr>
                  <w:r w:rsidRPr="002B1A07">
                    <w:rPr>
                      <w:rFonts w:ascii="Calibri" w:eastAsia="Times New Roman" w:hAnsi="Calibri" w:cs="Calibri"/>
                      <w:b/>
                      <w:bCs/>
                    </w:rPr>
                    <w:t>Expert/ resource person:</w:t>
                  </w:r>
                </w:p>
              </w:tc>
              <w:tc>
                <w:tcPr>
                  <w:tcW w:w="10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9E113D" w14:textId="77777777" w:rsidR="00782CAD" w:rsidRPr="002B1A07" w:rsidRDefault="00782CAD" w:rsidP="00782CAD">
                  <w:pPr>
                    <w:spacing w:after="0" w:line="240" w:lineRule="auto"/>
                    <w:rPr>
                      <w:rFonts w:ascii="Calibri" w:eastAsia="Times New Roman" w:hAnsi="Calibri" w:cs="Calibri"/>
                      <w:b/>
                    </w:rPr>
                  </w:pPr>
                  <w:r w:rsidRPr="002B1A07">
                    <w:rPr>
                      <w:rFonts w:ascii="Calibri" w:eastAsia="Times New Roman" w:hAnsi="Calibri" w:cs="Calibri"/>
                      <w:b/>
                    </w:rPr>
                    <w:t>Staff:</w:t>
                  </w:r>
                </w:p>
              </w:tc>
              <w:tc>
                <w:tcPr>
                  <w:tcW w:w="2770" w:type="dxa"/>
                  <w:tcBorders>
                    <w:top w:val="single" w:sz="8" w:space="0" w:color="000000"/>
                    <w:left w:val="single" w:sz="8" w:space="0" w:color="000000"/>
                    <w:bottom w:val="single" w:sz="8" w:space="0" w:color="000000"/>
                    <w:right w:val="single" w:sz="8" w:space="0" w:color="000000"/>
                  </w:tcBorders>
                </w:tcPr>
                <w:p w14:paraId="00082921" w14:textId="77777777" w:rsidR="00782CAD" w:rsidRPr="002B1A07" w:rsidRDefault="00782CAD" w:rsidP="00782CAD">
                  <w:pPr>
                    <w:spacing w:after="0" w:line="240" w:lineRule="auto"/>
                    <w:rPr>
                      <w:rFonts w:ascii="Calibri" w:eastAsia="Times New Roman" w:hAnsi="Calibri" w:cs="Calibri"/>
                      <w:b/>
                      <w:bCs/>
                    </w:rPr>
                  </w:pPr>
                  <w:r w:rsidRPr="002B1A07">
                    <w:rPr>
                      <w:rFonts w:ascii="Calibri" w:eastAsia="Times New Roman" w:hAnsi="Calibri" w:cs="Calibri"/>
                      <w:b/>
                      <w:bCs/>
                    </w:rPr>
                    <w:t>Progress Indicators:</w:t>
                  </w:r>
                </w:p>
              </w:tc>
              <w:tc>
                <w:tcPr>
                  <w:tcW w:w="3135" w:type="dxa"/>
                  <w:tcBorders>
                    <w:top w:val="single" w:sz="8" w:space="0" w:color="000000"/>
                    <w:left w:val="single" w:sz="8" w:space="0" w:color="000000"/>
                    <w:bottom w:val="single" w:sz="8" w:space="0" w:color="000000"/>
                    <w:right w:val="single" w:sz="8" w:space="0" w:color="000000"/>
                  </w:tcBorders>
                </w:tcPr>
                <w:p w14:paraId="541E93E7" w14:textId="77777777" w:rsidR="00782CAD" w:rsidRPr="002B1A07" w:rsidRDefault="00782CAD" w:rsidP="00782CAD">
                  <w:pPr>
                    <w:spacing w:after="0" w:line="240" w:lineRule="auto"/>
                    <w:rPr>
                      <w:rFonts w:ascii="Calibri" w:eastAsia="Times New Roman" w:hAnsi="Calibri" w:cs="Calibri"/>
                      <w:b/>
                      <w:bCs/>
                    </w:rPr>
                  </w:pPr>
                  <w:r w:rsidRPr="002B1A07">
                    <w:rPr>
                      <w:rFonts w:ascii="Calibri" w:eastAsia="Times New Roman" w:hAnsi="Calibri" w:cs="Calibri"/>
                      <w:b/>
                      <w:bCs/>
                    </w:rPr>
                    <w:t xml:space="preserve">Status of Progress Indicator: </w:t>
                  </w:r>
                </w:p>
              </w:tc>
            </w:tr>
            <w:tr w:rsidR="00782CAD" w:rsidRPr="002B1A07" w14:paraId="07C9C385" w14:textId="77777777" w:rsidTr="00C11367">
              <w:tc>
                <w:tcPr>
                  <w:tcW w:w="373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567A4B2B" w14:textId="77777777" w:rsidR="00782CAD" w:rsidRPr="002B1A07" w:rsidRDefault="00782CAD" w:rsidP="00782CAD">
                  <w:pPr>
                    <w:spacing w:after="0" w:line="240" w:lineRule="auto"/>
                    <w:rPr>
                      <w:rFonts w:ascii="Calibri" w:eastAsia="Times New Roman" w:hAnsi="Calibri" w:cs="Calibri"/>
                    </w:rPr>
                  </w:pPr>
                  <w:r w:rsidRPr="002B1A07">
                    <w:rPr>
                      <w:rFonts w:ascii="Calibri" w:eastAsia="Times New Roman" w:hAnsi="Calibri" w:cs="Calibri"/>
                    </w:rPr>
                    <w:t xml:space="preserve">1. Current and potential students use the Career Centers and other vehicles to plan efficient courses of study.  </w:t>
                  </w:r>
                  <w:r w:rsidRPr="002B1A07">
                    <w:rPr>
                      <w:rFonts w:ascii="Calibri" w:eastAsia="Times New Roman" w:hAnsi="Calibri" w:cs="Calibri"/>
                      <w:i/>
                      <w:color w:val="4472C4" w:themeColor="accent5"/>
                    </w:rPr>
                    <w:t>*B5 funded</w:t>
                  </w:r>
                </w:p>
              </w:tc>
              <w:tc>
                <w:tcPr>
                  <w:tcW w:w="134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2CA289F0" w14:textId="77777777" w:rsidR="00782CAD" w:rsidRPr="002B1A07" w:rsidRDefault="00782CAD" w:rsidP="00782CAD">
                  <w:pPr>
                    <w:spacing w:after="0" w:line="240" w:lineRule="auto"/>
                    <w:rPr>
                      <w:rFonts w:ascii="Calibri" w:eastAsia="Times New Roman" w:hAnsi="Calibri" w:cs="Calibri"/>
                      <w:b/>
                      <w:bCs/>
                    </w:rPr>
                  </w:pPr>
                  <w:r w:rsidRPr="002B1A07">
                    <w:rPr>
                      <w:rFonts w:ascii="Calibri" w:eastAsia="Times New Roman" w:hAnsi="Calibri" w:cs="Calibri"/>
                      <w:b/>
                      <w:bCs/>
                    </w:rPr>
                    <w:t>Claudine Campanelli</w:t>
                  </w:r>
                </w:p>
                <w:p w14:paraId="72928371" w14:textId="77777777" w:rsidR="00782CAD" w:rsidRPr="002B1A07" w:rsidRDefault="00782CAD" w:rsidP="00782CAD">
                  <w:pPr>
                    <w:spacing w:after="0" w:line="240" w:lineRule="auto"/>
                    <w:rPr>
                      <w:rFonts w:ascii="Calibri" w:eastAsia="Times New Roman" w:hAnsi="Calibri" w:cs="Calibri"/>
                    </w:rPr>
                  </w:pPr>
                  <w:r w:rsidRPr="002B1A07">
                    <w:rPr>
                      <w:rFonts w:ascii="Calibri" w:eastAsia="Times New Roman" w:hAnsi="Calibri" w:cs="Calibri"/>
                      <w:b/>
                      <w:bCs/>
                    </w:rPr>
                    <w:t>                       </w:t>
                  </w:r>
                </w:p>
              </w:tc>
              <w:tc>
                <w:tcPr>
                  <w:tcW w:w="1262"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79C97C49" w14:textId="77777777" w:rsidR="00782CAD" w:rsidRPr="002B1A07" w:rsidRDefault="00782CAD" w:rsidP="00782CAD">
                  <w:pPr>
                    <w:spacing w:after="0" w:line="240" w:lineRule="auto"/>
                    <w:rPr>
                      <w:rFonts w:ascii="Calibri" w:eastAsia="Times New Roman" w:hAnsi="Calibri" w:cs="Calibri"/>
                    </w:rPr>
                  </w:pPr>
                  <w:r w:rsidRPr="002B1A07">
                    <w:rPr>
                      <w:rFonts w:ascii="Calibri" w:eastAsia="Times New Roman" w:hAnsi="Calibri" w:cs="Calibri"/>
                      <w:b/>
                      <w:bCs/>
                    </w:rPr>
                    <w:t xml:space="preserve"> </w:t>
                  </w:r>
                </w:p>
                <w:p w14:paraId="41B1EEA3" w14:textId="77777777" w:rsidR="00782CAD" w:rsidRPr="002B1A07" w:rsidRDefault="00782CAD" w:rsidP="00782CAD">
                  <w:pPr>
                    <w:spacing w:after="0" w:line="240" w:lineRule="auto"/>
                    <w:rPr>
                      <w:rFonts w:ascii="Calibri" w:eastAsia="Times New Roman" w:hAnsi="Calibri" w:cs="Calibri"/>
                    </w:rPr>
                  </w:pPr>
                </w:p>
              </w:tc>
              <w:tc>
                <w:tcPr>
                  <w:tcW w:w="1093"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621CAF44" w14:textId="77777777" w:rsidR="00782CAD" w:rsidRPr="002B1A07" w:rsidRDefault="00782CAD" w:rsidP="00782CAD">
                  <w:pPr>
                    <w:spacing w:after="0" w:line="240" w:lineRule="auto"/>
                    <w:rPr>
                      <w:rFonts w:ascii="Calibri" w:eastAsia="Times New Roman" w:hAnsi="Calibri" w:cs="Calibri"/>
                    </w:rPr>
                  </w:pPr>
                </w:p>
              </w:tc>
              <w:tc>
                <w:tcPr>
                  <w:tcW w:w="1022"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017CAB8F" w14:textId="77777777" w:rsidR="00782CAD" w:rsidRPr="002B1A07" w:rsidRDefault="00782CAD" w:rsidP="00782CAD">
                  <w:pPr>
                    <w:spacing w:after="0" w:line="240" w:lineRule="auto"/>
                    <w:rPr>
                      <w:rFonts w:ascii="Calibri" w:eastAsia="Times New Roman" w:hAnsi="Calibri" w:cs="Calibri"/>
                    </w:rPr>
                  </w:pPr>
                  <w:r w:rsidRPr="002B1A07">
                    <w:rPr>
                      <w:rFonts w:ascii="Calibri" w:eastAsia="Times New Roman" w:hAnsi="Calibri" w:cs="Calibri"/>
                      <w:b/>
                      <w:bCs/>
                    </w:rPr>
                    <w:t xml:space="preserve"> </w:t>
                  </w:r>
                </w:p>
              </w:tc>
              <w:tc>
                <w:tcPr>
                  <w:tcW w:w="277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26CE36FC" w14:textId="77777777" w:rsidR="00782CAD" w:rsidRPr="002B1A07" w:rsidRDefault="00782CAD" w:rsidP="00782CAD">
                  <w:pPr>
                    <w:spacing w:after="0" w:line="240" w:lineRule="auto"/>
                    <w:rPr>
                      <w:rFonts w:ascii="Calibri" w:eastAsia="Times New Roman" w:hAnsi="Calibri" w:cs="Calibri"/>
                      <w:b/>
                      <w:bCs/>
                    </w:rPr>
                  </w:pPr>
                </w:p>
              </w:tc>
              <w:tc>
                <w:tcPr>
                  <w:tcW w:w="3135"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50203791" w14:textId="77777777" w:rsidR="00782CAD" w:rsidRPr="002B1A07" w:rsidRDefault="00782CAD" w:rsidP="00782CAD">
                  <w:pPr>
                    <w:spacing w:after="0" w:line="240" w:lineRule="auto"/>
                    <w:rPr>
                      <w:rFonts w:ascii="Calibri" w:eastAsia="Times New Roman" w:hAnsi="Calibri" w:cs="Calibri"/>
                      <w:bCs/>
                    </w:rPr>
                  </w:pPr>
                  <w:r w:rsidRPr="002B1A07">
                    <w:rPr>
                      <w:rFonts w:ascii="Calibri" w:eastAsia="Times New Roman" w:hAnsi="Calibri" w:cs="Calibri"/>
                      <w:b/>
                      <w:bCs/>
                    </w:rPr>
                    <w:t xml:space="preserve">Y2: </w:t>
                  </w:r>
                  <w:r>
                    <w:rPr>
                      <w:rFonts w:ascii="Calibri" w:eastAsia="Times New Roman" w:hAnsi="Calibri" w:cs="Calibri"/>
                      <w:b/>
                      <w:bCs/>
                    </w:rPr>
                    <w:t>-</w:t>
                  </w:r>
                  <w:r w:rsidRPr="002B1A07">
                    <w:rPr>
                      <w:rFonts w:ascii="Calibri" w:eastAsia="Times New Roman" w:hAnsi="Calibri" w:cs="Calibri"/>
                      <w:bCs/>
                    </w:rPr>
                    <w:t xml:space="preserve">Career Centers are operational and assist current and potential students plan efficient courses of study. </w:t>
                  </w:r>
                </w:p>
                <w:p w14:paraId="7F0088BB" w14:textId="77777777" w:rsidR="00782CAD" w:rsidRDefault="00782CAD" w:rsidP="00782CAD">
                  <w:pPr>
                    <w:spacing w:after="0" w:line="240" w:lineRule="auto"/>
                    <w:rPr>
                      <w:rFonts w:ascii="Calibri" w:hAnsi="Calibri" w:cs="Calibri"/>
                    </w:rPr>
                  </w:pPr>
                  <w:r w:rsidRPr="002B1A07">
                    <w:rPr>
                      <w:rFonts w:ascii="Calibri" w:hAnsi="Calibri" w:cs="Calibri"/>
                    </w:rPr>
                    <w:t>-Looking at advisement circles to recruit people into higher education</w:t>
                  </w:r>
                  <w:r>
                    <w:rPr>
                      <w:rFonts w:ascii="Calibri" w:hAnsi="Calibri" w:cs="Calibri"/>
                    </w:rPr>
                    <w:t xml:space="preserve"> (connects to 7-E-5)</w:t>
                  </w:r>
                  <w:r w:rsidRPr="002B1A07">
                    <w:rPr>
                      <w:rFonts w:ascii="Calibri" w:hAnsi="Calibri" w:cs="Calibri"/>
                    </w:rPr>
                    <w:t>.</w:t>
                  </w:r>
                </w:p>
                <w:p w14:paraId="528A685E" w14:textId="77777777" w:rsidR="00782CAD" w:rsidRDefault="00782CAD" w:rsidP="00782CAD">
                  <w:pPr>
                    <w:spacing w:after="0" w:line="240" w:lineRule="auto"/>
                    <w:rPr>
                      <w:rFonts w:ascii="Calibri" w:hAnsi="Calibri" w:cs="Calibri"/>
                      <w:b/>
                      <w:bCs/>
                    </w:rPr>
                  </w:pPr>
                </w:p>
                <w:p w14:paraId="4DF6722D" w14:textId="77777777" w:rsidR="00782CAD" w:rsidRDefault="00782CAD" w:rsidP="00782CAD">
                  <w:pPr>
                    <w:spacing w:after="0" w:line="240" w:lineRule="auto"/>
                    <w:rPr>
                      <w:rFonts w:ascii="Calibri" w:hAnsi="Calibri" w:cs="Calibri"/>
                      <w:b/>
                      <w:bCs/>
                    </w:rPr>
                  </w:pPr>
                  <w:r>
                    <w:rPr>
                      <w:rFonts w:ascii="Calibri" w:hAnsi="Calibri" w:cs="Calibri"/>
                      <w:b/>
                      <w:bCs/>
                    </w:rPr>
                    <w:t>Y3</w:t>
                  </w:r>
                  <w:r w:rsidR="0053570C">
                    <w:rPr>
                      <w:rFonts w:ascii="Calibri" w:hAnsi="Calibri" w:cs="Calibri"/>
                      <w:b/>
                      <w:bCs/>
                    </w:rPr>
                    <w:t xml:space="preserve"> Q1</w:t>
                  </w:r>
                  <w:r>
                    <w:rPr>
                      <w:rFonts w:ascii="Calibri" w:hAnsi="Calibri" w:cs="Calibri"/>
                      <w:b/>
                      <w:bCs/>
                    </w:rPr>
                    <w:t xml:space="preserve">: </w:t>
                  </w:r>
                  <w:r w:rsidR="0053570C">
                    <w:rPr>
                      <w:rFonts w:ascii="Calibri" w:hAnsi="Calibri" w:cs="Calibri"/>
                      <w:b/>
                      <w:bCs/>
                    </w:rPr>
                    <w:t>-</w:t>
                  </w:r>
                  <w:r w:rsidRPr="00F14DBA">
                    <w:rPr>
                      <w:rFonts w:ascii="Calibri" w:hAnsi="Calibri" w:cs="Calibri"/>
                    </w:rPr>
                    <w:t>Continuing to recruit with career advisors, working closely to advocate for individuals looking for education plans and study plans.</w:t>
                  </w:r>
                  <w:r>
                    <w:rPr>
                      <w:rFonts w:ascii="Calibri" w:hAnsi="Calibri" w:cs="Calibri"/>
                      <w:b/>
                      <w:bCs/>
                    </w:rPr>
                    <w:t xml:space="preserve">  </w:t>
                  </w:r>
                </w:p>
                <w:p w14:paraId="135CDB3B" w14:textId="77777777" w:rsidR="00BF2CB9" w:rsidRPr="00023EA3" w:rsidRDefault="00BF2CB9" w:rsidP="00782CAD">
                  <w:pPr>
                    <w:spacing w:after="0" w:line="240" w:lineRule="auto"/>
                    <w:rPr>
                      <w:rFonts w:ascii="Calibri" w:eastAsia="Times New Roman" w:hAnsi="Calibri" w:cs="Calibri"/>
                      <w:b/>
                      <w:bCs/>
                      <w:color w:val="000000" w:themeColor="text1"/>
                    </w:rPr>
                  </w:pPr>
                </w:p>
                <w:p w14:paraId="6C5313EA" w14:textId="77777777" w:rsidR="00BF2CB9" w:rsidRPr="00023EA3" w:rsidRDefault="00BF2CB9" w:rsidP="00BF2CB9">
                  <w:pPr>
                    <w:spacing w:after="0" w:line="240" w:lineRule="auto"/>
                    <w:rPr>
                      <w:rFonts w:ascii="Calibri" w:eastAsia="Times New Roman" w:hAnsi="Calibri" w:cs="Calibri"/>
                      <w:color w:val="000000" w:themeColor="text1"/>
                    </w:rPr>
                  </w:pPr>
                  <w:r w:rsidRPr="00023EA3">
                    <w:rPr>
                      <w:rFonts w:ascii="Calibri" w:eastAsia="Times New Roman" w:hAnsi="Calibri" w:cs="Calibri"/>
                      <w:b/>
                      <w:bCs/>
                      <w:color w:val="000000" w:themeColor="text1"/>
                    </w:rPr>
                    <w:t xml:space="preserve">Y3 Q3: </w:t>
                  </w:r>
                  <w:r w:rsidRPr="00023EA3">
                    <w:rPr>
                      <w:rFonts w:ascii="Calibri" w:eastAsia="Times New Roman" w:hAnsi="Calibri" w:cs="Calibri"/>
                      <w:color w:val="000000" w:themeColor="text1"/>
                    </w:rPr>
                    <w:t xml:space="preserve">Navigated the last cohort through the COVID teacher certification with the due date of September 1, 2022. </w:t>
                  </w:r>
                </w:p>
                <w:p w14:paraId="22D2B07F" w14:textId="4A2FF2AA" w:rsidR="00BF2CB9" w:rsidRPr="002B1A07" w:rsidRDefault="00BF2CB9" w:rsidP="00BF2CB9">
                  <w:pPr>
                    <w:spacing w:after="0" w:line="240" w:lineRule="auto"/>
                    <w:rPr>
                      <w:rFonts w:ascii="Calibri" w:eastAsia="Times New Roman" w:hAnsi="Calibri" w:cs="Calibri"/>
                      <w:b/>
                      <w:bCs/>
                    </w:rPr>
                  </w:pPr>
                  <w:r w:rsidRPr="00023EA3">
                    <w:rPr>
                      <w:rFonts w:ascii="Calibri" w:eastAsia="Times New Roman" w:hAnsi="Calibri" w:cs="Calibri"/>
                      <w:color w:val="000000" w:themeColor="text1"/>
                    </w:rPr>
                    <w:t>Supporting 1246 in study plan, 1993 individual are in application for scholarship and college advisement.</w:t>
                  </w:r>
                </w:p>
              </w:tc>
            </w:tr>
            <w:tr w:rsidR="00782CAD" w:rsidRPr="002B1A07" w14:paraId="7E80D590" w14:textId="77777777" w:rsidTr="00C11367">
              <w:tc>
                <w:tcPr>
                  <w:tcW w:w="373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625E6E73" w14:textId="77777777" w:rsidR="00782CAD" w:rsidRPr="002B1A07" w:rsidRDefault="00782CAD" w:rsidP="00782CAD">
                  <w:pPr>
                    <w:spacing w:after="0" w:line="240" w:lineRule="auto"/>
                    <w:rPr>
                      <w:rFonts w:ascii="Calibri" w:eastAsia="Times New Roman" w:hAnsi="Calibri" w:cs="Calibri"/>
                    </w:rPr>
                  </w:pPr>
                  <w:r w:rsidRPr="002B1A07">
                    <w:rPr>
                      <w:rFonts w:ascii="Calibri" w:eastAsia="Times New Roman" w:hAnsi="Calibri" w:cs="Calibri"/>
                    </w:rPr>
                    <w:t xml:space="preserve">2. Support public funding for the new CUNY &amp; SUNY scholarship for individuals working 20 hours or more </w:t>
                  </w:r>
                  <w:r w:rsidRPr="002B1A07">
                    <w:rPr>
                      <w:rFonts w:ascii="Calibri" w:eastAsia="Times New Roman" w:hAnsi="Calibri" w:cs="Calibri"/>
                    </w:rPr>
                    <w:lastRenderedPageBreak/>
                    <w:t xml:space="preserve">in licensed early childhood settings.  </w:t>
                  </w:r>
                  <w:r w:rsidRPr="002B1A07">
                    <w:rPr>
                      <w:rFonts w:ascii="Calibri" w:eastAsia="Times New Roman" w:hAnsi="Calibri" w:cs="Calibri"/>
                      <w:i/>
                      <w:color w:val="4472C4" w:themeColor="accent5"/>
                    </w:rPr>
                    <w:t>*B5 funded</w:t>
                  </w:r>
                </w:p>
              </w:tc>
              <w:tc>
                <w:tcPr>
                  <w:tcW w:w="134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5BC02743" w14:textId="77777777" w:rsidR="00782CAD" w:rsidRPr="002B1A07" w:rsidRDefault="00782CAD" w:rsidP="00782CAD">
                  <w:pPr>
                    <w:spacing w:after="0" w:line="240" w:lineRule="auto"/>
                    <w:rPr>
                      <w:rFonts w:ascii="Calibri" w:eastAsia="Times New Roman" w:hAnsi="Calibri" w:cs="Calibri"/>
                    </w:rPr>
                  </w:pPr>
                  <w:r w:rsidRPr="00BE5EA6">
                    <w:rPr>
                      <w:rFonts w:ascii="Calibri" w:eastAsia="Times New Roman" w:hAnsi="Calibri" w:cs="Calibri"/>
                      <w:b/>
                      <w:bCs/>
                      <w:color w:val="A5A5A5" w:themeColor="accent3"/>
                    </w:rPr>
                    <w:lastRenderedPageBreak/>
                    <w:t>Sherry Cleary</w:t>
                  </w:r>
                </w:p>
              </w:tc>
              <w:tc>
                <w:tcPr>
                  <w:tcW w:w="1262"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75AF2E59" w14:textId="77777777" w:rsidR="00782CAD" w:rsidRPr="002B1A07" w:rsidRDefault="00782CAD" w:rsidP="00782CAD">
                  <w:pPr>
                    <w:spacing w:after="0" w:line="240" w:lineRule="auto"/>
                    <w:rPr>
                      <w:rFonts w:ascii="Calibri" w:eastAsia="Times New Roman" w:hAnsi="Calibri" w:cs="Calibri"/>
                    </w:rPr>
                  </w:pPr>
                  <w:r w:rsidRPr="002B1A07">
                    <w:rPr>
                      <w:rFonts w:ascii="Calibri" w:eastAsia="Times New Roman" w:hAnsi="Calibri" w:cs="Calibri"/>
                      <w:b/>
                      <w:bCs/>
                    </w:rPr>
                    <w:t>Jeanne Galbraith</w:t>
                  </w:r>
                </w:p>
              </w:tc>
              <w:tc>
                <w:tcPr>
                  <w:tcW w:w="1093"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5C91F395" w14:textId="77777777" w:rsidR="00782CAD" w:rsidRPr="002B1A07" w:rsidRDefault="00782CAD" w:rsidP="00782CAD">
                  <w:pPr>
                    <w:spacing w:after="0" w:line="240" w:lineRule="auto"/>
                    <w:rPr>
                      <w:rFonts w:ascii="Calibri" w:eastAsia="Times New Roman" w:hAnsi="Calibri" w:cs="Calibri"/>
                    </w:rPr>
                  </w:pPr>
                </w:p>
              </w:tc>
              <w:tc>
                <w:tcPr>
                  <w:tcW w:w="1022"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663A80A8" w14:textId="77777777" w:rsidR="00782CAD" w:rsidRPr="002B1A07" w:rsidRDefault="00782CAD" w:rsidP="00782CAD">
                  <w:pPr>
                    <w:spacing w:after="0" w:line="240" w:lineRule="auto"/>
                    <w:rPr>
                      <w:rFonts w:ascii="Calibri" w:eastAsia="Times New Roman" w:hAnsi="Calibri" w:cs="Calibri"/>
                    </w:rPr>
                  </w:pPr>
                </w:p>
              </w:tc>
              <w:tc>
                <w:tcPr>
                  <w:tcW w:w="2770" w:type="dxa"/>
                  <w:tcBorders>
                    <w:top w:val="single" w:sz="8" w:space="0" w:color="000000"/>
                    <w:left w:val="single" w:sz="8" w:space="0" w:color="000000"/>
                    <w:bottom w:val="single" w:sz="8" w:space="0" w:color="000000"/>
                    <w:right w:val="single" w:sz="8" w:space="0" w:color="000000"/>
                  </w:tcBorders>
                </w:tcPr>
                <w:p w14:paraId="6D668B97" w14:textId="77777777" w:rsidR="00782CAD" w:rsidRPr="002B1A07" w:rsidRDefault="00782CAD" w:rsidP="00782CAD">
                  <w:pPr>
                    <w:spacing w:after="0" w:line="240" w:lineRule="auto"/>
                    <w:rPr>
                      <w:rFonts w:ascii="Calibri" w:eastAsia="Times New Roman" w:hAnsi="Calibri" w:cs="Calibri"/>
                      <w:b/>
                    </w:rPr>
                  </w:pPr>
                  <w:r w:rsidRPr="002B1A07">
                    <w:rPr>
                      <w:rFonts w:ascii="Calibri" w:eastAsia="Times New Roman" w:hAnsi="Calibri" w:cs="Calibri"/>
                      <w:b/>
                    </w:rPr>
                    <w:t>Year 1</w:t>
                  </w:r>
                </w:p>
                <w:p w14:paraId="1206028A" w14:textId="77777777" w:rsidR="00782CAD" w:rsidRPr="002B1A07" w:rsidRDefault="00782CAD" w:rsidP="00782CAD">
                  <w:pPr>
                    <w:pStyle w:val="NoSpacing"/>
                    <w:numPr>
                      <w:ilvl w:val="0"/>
                      <w:numId w:val="11"/>
                    </w:numPr>
                    <w:shd w:val="clear" w:color="auto" w:fill="DEEAF6" w:themeFill="accent1" w:themeFillTint="33"/>
                    <w:rPr>
                      <w:rFonts w:ascii="Calibri" w:hAnsi="Calibri" w:cs="Calibri"/>
                      <w:i/>
                      <w:iCs/>
                      <w:sz w:val="22"/>
                      <w:szCs w:val="22"/>
                    </w:rPr>
                  </w:pPr>
                  <w:r w:rsidRPr="002B1A07">
                    <w:rPr>
                      <w:rFonts w:ascii="Calibri" w:hAnsi="Calibri" w:cs="Calibri"/>
                      <w:sz w:val="22"/>
                      <w:szCs w:val="22"/>
                    </w:rPr>
                    <w:t xml:space="preserve">Data analysis of pilot usage of CUNY/SUNY scholarship has been </w:t>
                  </w:r>
                  <w:r w:rsidRPr="002B1A07">
                    <w:rPr>
                      <w:rFonts w:ascii="Calibri" w:hAnsi="Calibri" w:cs="Calibri"/>
                      <w:sz w:val="22"/>
                      <w:szCs w:val="22"/>
                    </w:rPr>
                    <w:lastRenderedPageBreak/>
                    <w:t xml:space="preserve">submitted to the Governor. </w:t>
                  </w:r>
                </w:p>
                <w:p w14:paraId="0B9C2427" w14:textId="77777777" w:rsidR="00782CAD" w:rsidRPr="002B1A07" w:rsidRDefault="00782CAD" w:rsidP="00782CAD">
                  <w:pPr>
                    <w:pStyle w:val="NoSpacing"/>
                    <w:numPr>
                      <w:ilvl w:val="0"/>
                      <w:numId w:val="11"/>
                    </w:numPr>
                    <w:shd w:val="clear" w:color="auto" w:fill="DEEAF6" w:themeFill="accent1" w:themeFillTint="33"/>
                    <w:rPr>
                      <w:rFonts w:ascii="Calibri" w:hAnsi="Calibri" w:cs="Calibri"/>
                      <w:i/>
                      <w:iCs/>
                      <w:sz w:val="22"/>
                      <w:szCs w:val="22"/>
                    </w:rPr>
                  </w:pPr>
                  <w:r w:rsidRPr="002B1A07">
                    <w:rPr>
                      <w:rFonts w:ascii="Calibri" w:hAnsi="Calibri" w:cs="Calibri"/>
                      <w:bCs/>
                      <w:sz w:val="22"/>
                      <w:szCs w:val="22"/>
                    </w:rPr>
                    <w:t>NYS</w:t>
                  </w:r>
                  <w:r w:rsidRPr="002B1A07">
                    <w:rPr>
                      <w:rFonts w:ascii="Calibri" w:hAnsi="Calibri" w:cs="Calibri"/>
                      <w:sz w:val="22"/>
                      <w:szCs w:val="22"/>
                    </w:rPr>
                    <w:t xml:space="preserve"> funding has been allocated for CUNY/SUNY scholarship.</w:t>
                  </w:r>
                </w:p>
                <w:p w14:paraId="0023B29B" w14:textId="77777777" w:rsidR="00782CAD" w:rsidRPr="002B1A07" w:rsidRDefault="00782CAD" w:rsidP="00782CAD">
                  <w:pPr>
                    <w:spacing w:after="0" w:line="240" w:lineRule="auto"/>
                    <w:rPr>
                      <w:rFonts w:ascii="Calibri" w:eastAsia="Times New Roman" w:hAnsi="Calibri" w:cs="Calibri"/>
                      <w:b/>
                    </w:rPr>
                  </w:pPr>
                  <w:r w:rsidRPr="002B1A07">
                    <w:rPr>
                      <w:rFonts w:ascii="Calibri" w:eastAsia="Times New Roman" w:hAnsi="Calibri" w:cs="Calibri"/>
                      <w:b/>
                    </w:rPr>
                    <w:t>Year 2</w:t>
                  </w:r>
                </w:p>
                <w:p w14:paraId="74878DE4" w14:textId="77777777" w:rsidR="00782CAD" w:rsidRPr="002B1A07" w:rsidRDefault="00782CAD" w:rsidP="00C11367">
                  <w:pPr>
                    <w:pStyle w:val="NoSpacing"/>
                    <w:numPr>
                      <w:ilvl w:val="0"/>
                      <w:numId w:val="11"/>
                    </w:numPr>
                    <w:shd w:val="clear" w:color="auto" w:fill="DEEAF6" w:themeFill="accent1" w:themeFillTint="33"/>
                    <w:rPr>
                      <w:rFonts w:ascii="Calibri" w:hAnsi="Calibri" w:cs="Calibri"/>
                      <w:i/>
                      <w:iCs/>
                      <w:sz w:val="22"/>
                      <w:szCs w:val="22"/>
                    </w:rPr>
                  </w:pPr>
                  <w:r w:rsidRPr="002B1A07">
                    <w:rPr>
                      <w:rFonts w:ascii="Calibri" w:hAnsi="Calibri" w:cs="Calibri"/>
                      <w:iCs/>
                      <w:sz w:val="22"/>
                      <w:szCs w:val="22"/>
                    </w:rPr>
                    <w:t xml:space="preserve">CUNY/SUNY scholarship allocation has been increased which has increased usage.  </w:t>
                  </w:r>
                </w:p>
                <w:p w14:paraId="0F5B5CC4" w14:textId="77777777" w:rsidR="00782CAD" w:rsidRPr="002B1A07" w:rsidRDefault="00782CAD" w:rsidP="00782CAD">
                  <w:pPr>
                    <w:spacing w:after="0" w:line="240" w:lineRule="auto"/>
                    <w:rPr>
                      <w:rFonts w:ascii="Calibri" w:eastAsia="Times New Roman" w:hAnsi="Calibri" w:cs="Calibri"/>
                      <w:b/>
                    </w:rPr>
                  </w:pPr>
                  <w:r w:rsidRPr="002B1A07">
                    <w:rPr>
                      <w:rFonts w:ascii="Calibri" w:eastAsia="Times New Roman" w:hAnsi="Calibri" w:cs="Calibri"/>
                      <w:b/>
                    </w:rPr>
                    <w:t>Year 3</w:t>
                  </w:r>
                </w:p>
                <w:p w14:paraId="3F029382" w14:textId="77777777" w:rsidR="00782CAD" w:rsidRPr="002B1A07" w:rsidRDefault="00782CAD" w:rsidP="00782CAD">
                  <w:pPr>
                    <w:pStyle w:val="ListParagraph"/>
                    <w:numPr>
                      <w:ilvl w:val="0"/>
                      <w:numId w:val="11"/>
                    </w:numPr>
                    <w:spacing w:after="0" w:line="240" w:lineRule="auto"/>
                    <w:rPr>
                      <w:rFonts w:ascii="Calibri" w:eastAsia="Times New Roman" w:hAnsi="Calibri" w:cs="Calibri"/>
                      <w:bCs/>
                    </w:rPr>
                  </w:pPr>
                  <w:r w:rsidRPr="002B1A07">
                    <w:rPr>
                      <w:rFonts w:ascii="Calibri" w:hAnsi="Calibri" w:cs="Calibri"/>
                    </w:rPr>
                    <w:t xml:space="preserve">CUNY/SUNY scholarship allocation has increased which has increased usage.  </w:t>
                  </w:r>
                </w:p>
              </w:tc>
              <w:tc>
                <w:tcPr>
                  <w:tcW w:w="3135"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60E1C6EE" w14:textId="77777777" w:rsidR="00782CAD" w:rsidRPr="002B1A07" w:rsidRDefault="00782CAD" w:rsidP="00782CAD">
                  <w:pPr>
                    <w:spacing w:after="0" w:line="240" w:lineRule="auto"/>
                    <w:rPr>
                      <w:rFonts w:ascii="Calibri" w:hAnsi="Calibri" w:cs="Calibri"/>
                    </w:rPr>
                  </w:pPr>
                  <w:r w:rsidRPr="002B1A07">
                    <w:rPr>
                      <w:rFonts w:ascii="Calibri" w:eastAsia="Times New Roman" w:hAnsi="Calibri" w:cs="Calibri"/>
                      <w:b/>
                    </w:rPr>
                    <w:lastRenderedPageBreak/>
                    <w:t>Y1: -</w:t>
                  </w:r>
                  <w:r w:rsidRPr="002B1A07">
                    <w:rPr>
                      <w:rFonts w:ascii="Calibri" w:hAnsi="Calibri" w:cs="Calibri"/>
                    </w:rPr>
                    <w:t xml:space="preserve">Data analysis of pilot usage of CUNY/SUNY scholarship has been submitted to the Governor. </w:t>
                  </w:r>
                </w:p>
                <w:p w14:paraId="50997718" w14:textId="77777777" w:rsidR="00782CAD" w:rsidRPr="002B1A07" w:rsidRDefault="00782CAD" w:rsidP="00782CAD">
                  <w:pPr>
                    <w:spacing w:after="0" w:line="240" w:lineRule="auto"/>
                    <w:rPr>
                      <w:rFonts w:ascii="Calibri" w:eastAsia="Times New Roman" w:hAnsi="Calibri" w:cs="Calibri"/>
                      <w:b/>
                    </w:rPr>
                  </w:pPr>
                  <w:r w:rsidRPr="002B1A07">
                    <w:rPr>
                      <w:rFonts w:ascii="Calibri" w:hAnsi="Calibri" w:cs="Calibri"/>
                    </w:rPr>
                    <w:lastRenderedPageBreak/>
                    <w:t>-</w:t>
                  </w:r>
                  <w:r w:rsidRPr="002B1A07">
                    <w:rPr>
                      <w:rFonts w:ascii="Calibri" w:hAnsi="Calibri" w:cs="Calibri"/>
                      <w:bCs/>
                    </w:rPr>
                    <w:t>NYS</w:t>
                  </w:r>
                  <w:r w:rsidRPr="002B1A07">
                    <w:rPr>
                      <w:rFonts w:ascii="Calibri" w:hAnsi="Calibri" w:cs="Calibri"/>
                    </w:rPr>
                    <w:t xml:space="preserve"> funding has been allocated for CUNY/SUNY scholarship.</w:t>
                  </w:r>
                </w:p>
                <w:p w14:paraId="2A7ABD5F" w14:textId="77777777" w:rsidR="00782CAD" w:rsidRPr="002B1A07" w:rsidRDefault="00782CAD" w:rsidP="00782CAD">
                  <w:pPr>
                    <w:spacing w:after="0" w:line="240" w:lineRule="auto"/>
                    <w:rPr>
                      <w:rFonts w:ascii="Calibri" w:eastAsia="Times New Roman" w:hAnsi="Calibri" w:cs="Calibri"/>
                      <w:b/>
                    </w:rPr>
                  </w:pPr>
                </w:p>
                <w:p w14:paraId="41BF9D55" w14:textId="77777777" w:rsidR="00782CAD" w:rsidRDefault="00782CAD" w:rsidP="00782CAD">
                  <w:pPr>
                    <w:spacing w:after="0" w:line="240" w:lineRule="auto"/>
                    <w:rPr>
                      <w:rFonts w:ascii="Calibri" w:hAnsi="Calibri" w:cs="Calibri"/>
                    </w:rPr>
                  </w:pPr>
                  <w:r w:rsidRPr="002B1A07">
                    <w:rPr>
                      <w:rFonts w:ascii="Calibri" w:eastAsia="Times New Roman" w:hAnsi="Calibri" w:cs="Calibri"/>
                      <w:b/>
                    </w:rPr>
                    <w:t>Y2: -</w:t>
                  </w:r>
                  <w:r w:rsidRPr="002B1A07">
                    <w:rPr>
                      <w:rFonts w:ascii="Calibri" w:hAnsi="Calibri" w:cs="Calibri"/>
                    </w:rPr>
                    <w:t>The CUNY/SUNY scholarship is available.</w:t>
                  </w:r>
                </w:p>
                <w:p w14:paraId="6F03AC14" w14:textId="77777777" w:rsidR="00FA0A8F" w:rsidRPr="002B1A07" w:rsidRDefault="00FA0A8F" w:rsidP="00782CAD">
                  <w:pPr>
                    <w:spacing w:after="0" w:line="240" w:lineRule="auto"/>
                    <w:rPr>
                      <w:rFonts w:ascii="Calibri" w:eastAsia="Times New Roman" w:hAnsi="Calibri" w:cs="Calibri"/>
                      <w:b/>
                    </w:rPr>
                  </w:pPr>
                </w:p>
                <w:p w14:paraId="7AED722C" w14:textId="518D5E8E" w:rsidR="00FA0A8F" w:rsidRDefault="00782CAD" w:rsidP="00FA0A8F">
                  <w:pPr>
                    <w:spacing w:after="0" w:line="240" w:lineRule="auto"/>
                  </w:pPr>
                  <w:r>
                    <w:rPr>
                      <w:rFonts w:ascii="Calibri" w:eastAsia="Times New Roman" w:hAnsi="Calibri" w:cs="Calibri"/>
                      <w:b/>
                    </w:rPr>
                    <w:t>Y3</w:t>
                  </w:r>
                  <w:r w:rsidR="0053570C">
                    <w:rPr>
                      <w:rFonts w:ascii="Calibri" w:eastAsia="Times New Roman" w:hAnsi="Calibri" w:cs="Calibri"/>
                      <w:b/>
                    </w:rPr>
                    <w:t xml:space="preserve"> </w:t>
                  </w:r>
                  <w:r>
                    <w:rPr>
                      <w:rFonts w:ascii="Calibri" w:eastAsia="Times New Roman" w:hAnsi="Calibri" w:cs="Calibri"/>
                      <w:b/>
                    </w:rPr>
                    <w:t>Q2:</w:t>
                  </w:r>
                  <w:r w:rsidR="001A1BDA">
                    <w:rPr>
                      <w:rFonts w:ascii="Calibri" w:eastAsia="Times New Roman" w:hAnsi="Calibri" w:cs="Calibri"/>
                      <w:b/>
                    </w:rPr>
                    <w:t xml:space="preserve"> </w:t>
                  </w:r>
                  <w:r>
                    <w:rPr>
                      <w:rFonts w:ascii="Calibri" w:eastAsia="Times New Roman" w:hAnsi="Calibri" w:cs="Calibri"/>
                      <w:b/>
                    </w:rPr>
                    <w:t>-</w:t>
                  </w:r>
                  <w:r>
                    <w:rPr>
                      <w:rFonts w:ascii="Calibri" w:eastAsia="Times New Roman" w:hAnsi="Calibri" w:cs="Calibri"/>
                    </w:rPr>
                    <w:t xml:space="preserve">The CUNY/SUNY scholarship has received </w:t>
                  </w:r>
                  <w:r>
                    <w:t>669 applicants</w:t>
                  </w:r>
                  <w:r w:rsidR="00FA0A8F">
                    <w:t xml:space="preserve"> (265 B5 eligible, 103 additional screenings not B5 Eligible, 24 EIP Eligible only</w:t>
                  </w:r>
                  <w:r>
                    <w:t xml:space="preserve">, </w:t>
                  </w:r>
                  <w:r w:rsidR="00FA0A8F">
                    <w:t>developing other funding sources for the 16 EIP ineligible)</w:t>
                  </w:r>
                </w:p>
                <w:p w14:paraId="02420C62" w14:textId="77777777" w:rsidR="00782CAD" w:rsidRDefault="00782CAD" w:rsidP="00782CAD"/>
                <w:p w14:paraId="3AE1AB99" w14:textId="77777777" w:rsidR="00782CAD" w:rsidRPr="002B1A07" w:rsidRDefault="00782CAD" w:rsidP="00782CAD">
                  <w:pPr>
                    <w:spacing w:after="0" w:line="240" w:lineRule="auto"/>
                    <w:rPr>
                      <w:rFonts w:ascii="Calibri" w:eastAsia="Times New Roman" w:hAnsi="Calibri" w:cs="Calibri"/>
                      <w:b/>
                    </w:rPr>
                  </w:pPr>
                </w:p>
              </w:tc>
            </w:tr>
            <w:tr w:rsidR="00782CAD" w:rsidRPr="002B1A07" w14:paraId="24451D37" w14:textId="77777777" w:rsidTr="00C11367">
              <w:tc>
                <w:tcPr>
                  <w:tcW w:w="373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2F8DE302" w14:textId="77777777" w:rsidR="00782CAD" w:rsidRPr="002B1A07" w:rsidRDefault="00782CAD" w:rsidP="00782CAD">
                  <w:pPr>
                    <w:spacing w:after="0" w:line="240" w:lineRule="auto"/>
                    <w:rPr>
                      <w:rFonts w:ascii="Calibri" w:eastAsia="Times New Roman" w:hAnsi="Calibri" w:cs="Calibri"/>
                    </w:rPr>
                  </w:pPr>
                  <w:r w:rsidRPr="002B1A07">
                    <w:rPr>
                      <w:rFonts w:ascii="Calibri" w:eastAsia="Times New Roman" w:hAnsi="Calibri" w:cs="Calibri"/>
                    </w:rPr>
                    <w:t xml:space="preserve">3. Promote system-wide messaging for providers to access professional development through the Aspire Registry calendar.  </w:t>
                  </w:r>
                  <w:r w:rsidRPr="002B1A07">
                    <w:rPr>
                      <w:rFonts w:ascii="Calibri" w:eastAsia="Times New Roman" w:hAnsi="Calibri" w:cs="Calibri"/>
                      <w:i/>
                      <w:color w:val="4472C4" w:themeColor="accent5"/>
                    </w:rPr>
                    <w:t>*B5 funded</w:t>
                  </w:r>
                </w:p>
              </w:tc>
              <w:tc>
                <w:tcPr>
                  <w:tcW w:w="134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714A9A91" w14:textId="77777777" w:rsidR="00782CAD" w:rsidRPr="002B1A07" w:rsidRDefault="00782CAD" w:rsidP="00782CAD">
                  <w:pPr>
                    <w:spacing w:after="0" w:line="240" w:lineRule="auto"/>
                    <w:rPr>
                      <w:rFonts w:ascii="Calibri" w:eastAsia="Times New Roman" w:hAnsi="Calibri" w:cs="Calibri"/>
                      <w:b/>
                      <w:bCs/>
                    </w:rPr>
                  </w:pPr>
                  <w:r w:rsidRPr="002B1A07">
                    <w:rPr>
                      <w:rFonts w:ascii="Calibri" w:eastAsia="Times New Roman" w:hAnsi="Calibri" w:cs="Calibri"/>
                      <w:b/>
                      <w:bCs/>
                    </w:rPr>
                    <w:t>Tinnycua Williams</w:t>
                  </w:r>
                </w:p>
              </w:tc>
              <w:tc>
                <w:tcPr>
                  <w:tcW w:w="1262"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56189A85" w14:textId="77777777" w:rsidR="00782CAD" w:rsidRPr="002B1A07" w:rsidRDefault="00782CAD" w:rsidP="00782CAD">
                  <w:pPr>
                    <w:spacing w:after="0" w:line="240" w:lineRule="auto"/>
                    <w:rPr>
                      <w:rFonts w:ascii="Calibri" w:eastAsia="Times New Roman" w:hAnsi="Calibri" w:cs="Calibri"/>
                      <w:b/>
                      <w:bCs/>
                    </w:rPr>
                  </w:pPr>
                  <w:r w:rsidRPr="002B1A07">
                    <w:rPr>
                      <w:rFonts w:ascii="Calibri" w:eastAsia="Times New Roman" w:hAnsi="Calibri" w:cs="Calibri"/>
                      <w:b/>
                      <w:bCs/>
                    </w:rPr>
                    <w:t>Linda Darrah </w:t>
                  </w:r>
                </w:p>
              </w:tc>
              <w:tc>
                <w:tcPr>
                  <w:tcW w:w="1093"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08ECC540" w14:textId="77777777" w:rsidR="00782CAD" w:rsidRPr="002B1A07" w:rsidRDefault="00782CAD" w:rsidP="00782CAD">
                  <w:pPr>
                    <w:spacing w:after="0" w:line="240" w:lineRule="auto"/>
                    <w:rPr>
                      <w:rFonts w:ascii="Calibri" w:eastAsia="Times New Roman" w:hAnsi="Calibri" w:cs="Calibri"/>
                    </w:rPr>
                  </w:pPr>
                </w:p>
              </w:tc>
              <w:tc>
                <w:tcPr>
                  <w:tcW w:w="1022"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7E57CF0F" w14:textId="77777777" w:rsidR="00782CAD" w:rsidRPr="002B1A07" w:rsidRDefault="00782CAD" w:rsidP="00782CAD">
                  <w:pPr>
                    <w:spacing w:after="0" w:line="240" w:lineRule="auto"/>
                    <w:rPr>
                      <w:rFonts w:ascii="Calibri" w:eastAsia="Times New Roman" w:hAnsi="Calibri" w:cs="Calibri"/>
                      <w:b/>
                      <w:bCs/>
                    </w:rPr>
                  </w:pPr>
                  <w:r w:rsidRPr="002B1A07">
                    <w:rPr>
                      <w:rFonts w:ascii="Calibri" w:eastAsia="Times New Roman" w:hAnsi="Calibri" w:cs="Calibri"/>
                      <w:b/>
                      <w:bCs/>
                    </w:rPr>
                    <w:t>Tinnycua Williams</w:t>
                  </w:r>
                </w:p>
                <w:p w14:paraId="09AF761A" w14:textId="77777777" w:rsidR="00782CAD" w:rsidRPr="002B1A07" w:rsidRDefault="00782CAD" w:rsidP="00782CAD">
                  <w:pPr>
                    <w:spacing w:after="0" w:line="240" w:lineRule="auto"/>
                    <w:rPr>
                      <w:rFonts w:ascii="Calibri" w:eastAsia="Times New Roman" w:hAnsi="Calibri" w:cs="Calibri"/>
                    </w:rPr>
                  </w:pPr>
                  <w:r w:rsidRPr="00332DC2">
                    <w:rPr>
                      <w:rFonts w:ascii="Calibri" w:eastAsia="Times New Roman" w:hAnsi="Calibri" w:cs="Calibri"/>
                      <w:b/>
                      <w:bCs/>
                      <w:color w:val="A6A6A6" w:themeColor="background1" w:themeShade="A6"/>
                    </w:rPr>
                    <w:t xml:space="preserve">Amy Ludwig </w:t>
                  </w:r>
                </w:p>
              </w:tc>
              <w:tc>
                <w:tcPr>
                  <w:tcW w:w="277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2B527C78" w14:textId="77777777" w:rsidR="00782CAD" w:rsidRPr="002B1A07" w:rsidRDefault="00782CAD" w:rsidP="00782CAD">
                  <w:pPr>
                    <w:spacing w:after="0" w:line="240" w:lineRule="auto"/>
                    <w:rPr>
                      <w:rFonts w:ascii="Calibri" w:eastAsia="Times New Roman" w:hAnsi="Calibri" w:cs="Calibri"/>
                      <w:bCs/>
                    </w:rPr>
                  </w:pPr>
                </w:p>
              </w:tc>
              <w:tc>
                <w:tcPr>
                  <w:tcW w:w="3135"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167DC3D7" w14:textId="77777777" w:rsidR="00782CAD" w:rsidRDefault="00782CAD" w:rsidP="00782CAD">
                  <w:pPr>
                    <w:pStyle w:val="NormalWeb"/>
                    <w:rPr>
                      <w:rFonts w:ascii="Calibri" w:hAnsi="Calibri" w:cs="Calibri"/>
                      <w:sz w:val="22"/>
                      <w:szCs w:val="22"/>
                    </w:rPr>
                  </w:pPr>
                  <w:r w:rsidRPr="00005F20">
                    <w:rPr>
                      <w:rFonts w:ascii="Calibri" w:hAnsi="Calibri" w:cs="Calibri"/>
                      <w:b/>
                      <w:bCs/>
                      <w:sz w:val="22"/>
                      <w:szCs w:val="22"/>
                    </w:rPr>
                    <w:t>Y2:</w:t>
                  </w:r>
                  <w:r w:rsidRPr="00005F20">
                    <w:rPr>
                      <w:rFonts w:ascii="Calibri" w:hAnsi="Calibri" w:cs="Calibri"/>
                      <w:bCs/>
                      <w:sz w:val="22"/>
                      <w:szCs w:val="22"/>
                    </w:rPr>
                    <w:t xml:space="preserve"> -Creation of the Aspire PD Finder guide to support programs in </w:t>
                  </w:r>
                  <w:r w:rsidRPr="00005F20">
                    <w:rPr>
                      <w:rFonts w:ascii="Calibri" w:hAnsi="Calibri" w:cs="Calibri"/>
                      <w:sz w:val="22"/>
                      <w:szCs w:val="22"/>
                    </w:rPr>
                    <w:t>identifying training that counts toward specific regulatory training topics. The finalized guide is located on the Aspire Help Center. </w:t>
                  </w:r>
                </w:p>
                <w:p w14:paraId="71CEC414" w14:textId="38038DB1" w:rsidR="00782CAD" w:rsidRPr="00005F20" w:rsidRDefault="00782CAD" w:rsidP="00782CAD">
                  <w:pPr>
                    <w:pStyle w:val="NormalWeb"/>
                    <w:rPr>
                      <w:rFonts w:ascii="Calibri" w:hAnsi="Calibri" w:cs="Calibri"/>
                      <w:sz w:val="22"/>
                      <w:szCs w:val="22"/>
                    </w:rPr>
                  </w:pPr>
                  <w:r w:rsidRPr="0053570C">
                    <w:rPr>
                      <w:rFonts w:ascii="Calibri" w:hAnsi="Calibri" w:cs="Calibri"/>
                      <w:b/>
                      <w:bCs/>
                      <w:sz w:val="22"/>
                      <w:szCs w:val="22"/>
                    </w:rPr>
                    <w:t>Y3</w:t>
                  </w:r>
                  <w:r w:rsidR="0053570C" w:rsidRPr="0053570C">
                    <w:rPr>
                      <w:rFonts w:ascii="Calibri" w:hAnsi="Calibri" w:cs="Calibri"/>
                      <w:b/>
                      <w:bCs/>
                      <w:sz w:val="22"/>
                      <w:szCs w:val="22"/>
                    </w:rPr>
                    <w:t xml:space="preserve"> </w:t>
                  </w:r>
                  <w:r w:rsidRPr="0053570C">
                    <w:rPr>
                      <w:rFonts w:ascii="Calibri" w:hAnsi="Calibri" w:cs="Calibri"/>
                      <w:b/>
                      <w:bCs/>
                      <w:sz w:val="22"/>
                      <w:szCs w:val="22"/>
                    </w:rPr>
                    <w:t>Q2:</w:t>
                  </w:r>
                  <w:r>
                    <w:rPr>
                      <w:rFonts w:ascii="Calibri" w:hAnsi="Calibri" w:cs="Calibri"/>
                      <w:sz w:val="22"/>
                      <w:szCs w:val="22"/>
                    </w:rPr>
                    <w:t xml:space="preserve"> </w:t>
                  </w:r>
                  <w:r w:rsidR="0053570C">
                    <w:rPr>
                      <w:rFonts w:ascii="Calibri" w:hAnsi="Calibri" w:cs="Calibri"/>
                      <w:sz w:val="22"/>
                      <w:szCs w:val="22"/>
                    </w:rPr>
                    <w:t>-</w:t>
                  </w:r>
                  <w:r>
                    <w:rPr>
                      <w:rFonts w:ascii="Calibri" w:hAnsi="Calibri" w:cs="Calibri"/>
                      <w:sz w:val="22"/>
                      <w:szCs w:val="22"/>
                    </w:rPr>
                    <w:t xml:space="preserve">New electronic toolkit for training providers that has all of the various resources on one PDF.  </w:t>
                  </w:r>
                </w:p>
              </w:tc>
            </w:tr>
            <w:tr w:rsidR="00782CAD" w:rsidRPr="002B1A07" w14:paraId="37DEC67B" w14:textId="77777777" w:rsidTr="00C11367">
              <w:tc>
                <w:tcPr>
                  <w:tcW w:w="373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0A7E9AD4" w14:textId="77777777" w:rsidR="00782CAD" w:rsidRPr="002B1A07" w:rsidRDefault="00782CAD" w:rsidP="00782CAD">
                  <w:pPr>
                    <w:spacing w:after="0" w:line="240" w:lineRule="auto"/>
                    <w:rPr>
                      <w:rFonts w:ascii="Calibri" w:eastAsia="Times New Roman" w:hAnsi="Calibri" w:cs="Calibri"/>
                    </w:rPr>
                  </w:pPr>
                  <w:r w:rsidRPr="002B1A07">
                    <w:rPr>
                      <w:rFonts w:ascii="Calibri" w:eastAsia="Times New Roman" w:hAnsi="Calibri" w:cs="Calibri"/>
                    </w:rPr>
                    <w:t xml:space="preserve">4. Provide support to ensure that professional development materials and practices are equitable, culturally relevant, and linguistically responsive. </w:t>
                  </w:r>
                  <w:r w:rsidRPr="002B1A07">
                    <w:rPr>
                      <w:rFonts w:ascii="Calibri" w:eastAsia="Times New Roman" w:hAnsi="Calibri" w:cs="Calibri"/>
                    </w:rPr>
                    <w:lastRenderedPageBreak/>
                    <w:t>Increase availability of series-based professional development across all 10 regions.</w:t>
                  </w:r>
                </w:p>
              </w:tc>
              <w:tc>
                <w:tcPr>
                  <w:tcW w:w="134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3606744F" w14:textId="77777777" w:rsidR="00782CAD" w:rsidRPr="002B1A07" w:rsidRDefault="00782CAD" w:rsidP="00782CAD">
                  <w:pPr>
                    <w:spacing w:after="0" w:line="240" w:lineRule="auto"/>
                    <w:rPr>
                      <w:rFonts w:ascii="Calibri" w:eastAsia="Times New Roman" w:hAnsi="Calibri" w:cs="Calibri"/>
                      <w:b/>
                      <w:bCs/>
                    </w:rPr>
                  </w:pPr>
                  <w:r w:rsidRPr="002B1A07">
                    <w:rPr>
                      <w:rFonts w:ascii="Calibri" w:eastAsia="Times New Roman" w:hAnsi="Calibri" w:cs="Calibri"/>
                      <w:b/>
                      <w:bCs/>
                    </w:rPr>
                    <w:lastRenderedPageBreak/>
                    <w:t>Avril Mills</w:t>
                  </w:r>
                </w:p>
              </w:tc>
              <w:tc>
                <w:tcPr>
                  <w:tcW w:w="1262"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30A8C481" w14:textId="77777777" w:rsidR="00782CAD" w:rsidRPr="002B1A07" w:rsidRDefault="00782CAD" w:rsidP="00782CAD">
                  <w:pPr>
                    <w:spacing w:after="0" w:line="240" w:lineRule="auto"/>
                    <w:rPr>
                      <w:rFonts w:ascii="Calibri" w:eastAsia="Times New Roman" w:hAnsi="Calibri" w:cs="Calibri"/>
                      <w:b/>
                      <w:bCs/>
                    </w:rPr>
                  </w:pPr>
                  <w:r w:rsidRPr="002B1A07">
                    <w:rPr>
                      <w:rFonts w:ascii="Calibri" w:eastAsia="Times New Roman" w:hAnsi="Calibri" w:cs="Calibri"/>
                      <w:b/>
                      <w:bCs/>
                    </w:rPr>
                    <w:t>Tinnycua Williams</w:t>
                  </w:r>
                </w:p>
                <w:p w14:paraId="55875F7B" w14:textId="77777777" w:rsidR="00782CAD" w:rsidRPr="002B1A07" w:rsidRDefault="00782CAD" w:rsidP="00782CAD">
                  <w:pPr>
                    <w:spacing w:after="0" w:line="240" w:lineRule="auto"/>
                    <w:rPr>
                      <w:rFonts w:ascii="Calibri" w:eastAsia="Times New Roman" w:hAnsi="Calibri" w:cs="Calibri"/>
                      <w:b/>
                      <w:bCs/>
                    </w:rPr>
                  </w:pPr>
                  <w:r w:rsidRPr="00332DC2">
                    <w:rPr>
                      <w:rFonts w:ascii="Calibri" w:eastAsia="Times New Roman" w:hAnsi="Calibri" w:cs="Calibri"/>
                      <w:b/>
                      <w:bCs/>
                      <w:color w:val="A6A6A6" w:themeColor="background1" w:themeShade="A6"/>
                    </w:rPr>
                    <w:t xml:space="preserve">Helen Frazier </w:t>
                  </w:r>
                </w:p>
              </w:tc>
              <w:tc>
                <w:tcPr>
                  <w:tcW w:w="1093"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4566CAA0" w14:textId="77777777" w:rsidR="00782CAD" w:rsidRPr="002B1A07" w:rsidRDefault="00782CAD" w:rsidP="00782CAD">
                  <w:pPr>
                    <w:spacing w:after="0" w:line="240" w:lineRule="auto"/>
                    <w:rPr>
                      <w:rFonts w:ascii="Calibri" w:eastAsia="Times New Roman" w:hAnsi="Calibri" w:cs="Calibri"/>
                      <w:b/>
                      <w:bCs/>
                    </w:rPr>
                  </w:pPr>
                  <w:r w:rsidRPr="002B1A07">
                    <w:rPr>
                      <w:rFonts w:ascii="Calibri" w:eastAsia="Times New Roman" w:hAnsi="Calibri" w:cs="Calibri"/>
                      <w:b/>
                      <w:bCs/>
                    </w:rPr>
                    <w:t>Maggie Evans</w:t>
                  </w:r>
                </w:p>
                <w:p w14:paraId="137826E8" w14:textId="77777777" w:rsidR="00782CAD" w:rsidRPr="002B1A07" w:rsidRDefault="00782CAD" w:rsidP="00782CAD">
                  <w:pPr>
                    <w:spacing w:after="0" w:line="240" w:lineRule="auto"/>
                    <w:rPr>
                      <w:rFonts w:ascii="Calibri" w:eastAsia="Times New Roman" w:hAnsi="Calibri" w:cs="Calibri"/>
                      <w:b/>
                    </w:rPr>
                  </w:pPr>
                  <w:r w:rsidRPr="002B1A07">
                    <w:rPr>
                      <w:rFonts w:ascii="Calibri" w:eastAsia="Times New Roman" w:hAnsi="Calibri" w:cs="Calibri"/>
                      <w:b/>
                    </w:rPr>
                    <w:lastRenderedPageBreak/>
                    <w:t>Laura Gonzalez-Murphy</w:t>
                  </w:r>
                </w:p>
                <w:p w14:paraId="03795067" w14:textId="77777777" w:rsidR="00782CAD" w:rsidRPr="002B1A07" w:rsidRDefault="00782CAD" w:rsidP="00782CAD">
                  <w:pPr>
                    <w:spacing w:after="0" w:line="240" w:lineRule="auto"/>
                    <w:rPr>
                      <w:rFonts w:ascii="Calibri" w:eastAsia="Times New Roman" w:hAnsi="Calibri" w:cs="Calibri"/>
                      <w:b/>
                      <w:bCs/>
                    </w:rPr>
                  </w:pPr>
                  <w:r w:rsidRPr="002B1A07">
                    <w:rPr>
                      <w:rFonts w:ascii="Calibri" w:eastAsia="Times New Roman" w:hAnsi="Calibri" w:cs="Calibri"/>
                      <w:b/>
                    </w:rPr>
                    <w:t>Bharati Verma (ONA)</w:t>
                  </w:r>
                </w:p>
              </w:tc>
              <w:tc>
                <w:tcPr>
                  <w:tcW w:w="1022"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600E22C8" w14:textId="77777777" w:rsidR="00782CAD" w:rsidRPr="002B1A07" w:rsidRDefault="00782CAD" w:rsidP="00782CAD">
                  <w:pPr>
                    <w:spacing w:after="0" w:line="240" w:lineRule="auto"/>
                    <w:rPr>
                      <w:rFonts w:ascii="Calibri" w:eastAsia="Times New Roman" w:hAnsi="Calibri" w:cs="Calibri"/>
                      <w:b/>
                    </w:rPr>
                  </w:pPr>
                  <w:r w:rsidRPr="002B1A07">
                    <w:rPr>
                      <w:rFonts w:ascii="Calibri" w:eastAsia="Times New Roman" w:hAnsi="Calibri" w:cs="Calibri"/>
                      <w:b/>
                    </w:rPr>
                    <w:lastRenderedPageBreak/>
                    <w:t xml:space="preserve"> </w:t>
                  </w:r>
                </w:p>
              </w:tc>
              <w:tc>
                <w:tcPr>
                  <w:tcW w:w="277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195948AC" w14:textId="77777777" w:rsidR="00782CAD" w:rsidRPr="002B1A07" w:rsidRDefault="00782CAD" w:rsidP="00782CAD">
                  <w:pPr>
                    <w:spacing w:after="0" w:line="240" w:lineRule="auto"/>
                    <w:rPr>
                      <w:rFonts w:ascii="Calibri" w:eastAsia="Times New Roman" w:hAnsi="Calibri" w:cs="Calibri"/>
                      <w:bCs/>
                    </w:rPr>
                  </w:pPr>
                </w:p>
              </w:tc>
              <w:tc>
                <w:tcPr>
                  <w:tcW w:w="3135"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1145A52F" w14:textId="19BCF735" w:rsidR="00782CAD" w:rsidRPr="002B1A07" w:rsidRDefault="00782CAD" w:rsidP="00782CAD">
                  <w:pPr>
                    <w:spacing w:after="0" w:line="240" w:lineRule="auto"/>
                    <w:rPr>
                      <w:rFonts w:ascii="Calibri" w:eastAsia="Times New Roman" w:hAnsi="Calibri" w:cs="Calibri"/>
                      <w:bCs/>
                    </w:rPr>
                  </w:pPr>
                  <w:r w:rsidRPr="0053570C">
                    <w:rPr>
                      <w:rFonts w:ascii="Calibri" w:eastAsia="Times New Roman" w:hAnsi="Calibri" w:cs="Calibri"/>
                      <w:b/>
                    </w:rPr>
                    <w:t>Y3</w:t>
                  </w:r>
                  <w:r w:rsidR="0053570C" w:rsidRPr="0053570C">
                    <w:rPr>
                      <w:rFonts w:ascii="Calibri" w:eastAsia="Times New Roman" w:hAnsi="Calibri" w:cs="Calibri"/>
                      <w:b/>
                    </w:rPr>
                    <w:t xml:space="preserve"> </w:t>
                  </w:r>
                  <w:r w:rsidRPr="0053570C">
                    <w:rPr>
                      <w:rFonts w:ascii="Calibri" w:eastAsia="Times New Roman" w:hAnsi="Calibri" w:cs="Calibri"/>
                      <w:b/>
                    </w:rPr>
                    <w:t>Q2:</w:t>
                  </w:r>
                  <w:r>
                    <w:rPr>
                      <w:rFonts w:ascii="Calibri" w:eastAsia="Times New Roman" w:hAnsi="Calibri" w:cs="Calibri"/>
                      <w:bCs/>
                    </w:rPr>
                    <w:t xml:space="preserve"> </w:t>
                  </w:r>
                  <w:r w:rsidR="0053570C">
                    <w:rPr>
                      <w:rFonts w:ascii="Calibri" w:eastAsia="Times New Roman" w:hAnsi="Calibri" w:cs="Calibri"/>
                      <w:bCs/>
                    </w:rPr>
                    <w:t>-</w:t>
                  </w:r>
                  <w:r>
                    <w:rPr>
                      <w:rFonts w:ascii="Calibri" w:eastAsia="Times New Roman" w:hAnsi="Calibri" w:cs="Calibri"/>
                      <w:bCs/>
                    </w:rPr>
                    <w:t xml:space="preserve">Communities of Practice are taking place around DEI, social emotional, and the CBK work. Series Based PD continues.  </w:t>
                  </w:r>
                </w:p>
              </w:tc>
            </w:tr>
            <w:tr w:rsidR="00782CAD" w:rsidRPr="002B1A07" w14:paraId="1FB3EE28" w14:textId="77777777" w:rsidTr="00C11367">
              <w:tc>
                <w:tcPr>
                  <w:tcW w:w="373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78711E51" w14:textId="77777777" w:rsidR="00782CAD" w:rsidRPr="002B1A07" w:rsidRDefault="00782CAD" w:rsidP="00782CAD">
                  <w:pPr>
                    <w:spacing w:after="0" w:line="240" w:lineRule="auto"/>
                    <w:rPr>
                      <w:rFonts w:ascii="Calibri" w:eastAsia="Times New Roman" w:hAnsi="Calibri" w:cs="Calibri"/>
                    </w:rPr>
                  </w:pPr>
                  <w:r w:rsidRPr="002B1A07">
                    <w:rPr>
                      <w:rFonts w:ascii="Calibri" w:eastAsia="Times New Roman" w:hAnsi="Calibri" w:cs="Calibri"/>
                    </w:rPr>
                    <w:t xml:space="preserve">5. Identify strategies to connect professionals across the field of early childhood care and education to relevant resources that support programs, staff, educators, families, and the children in their care.  </w:t>
                  </w:r>
                  <w:r w:rsidRPr="002B1A07">
                    <w:rPr>
                      <w:rFonts w:ascii="Calibri" w:eastAsia="Times New Roman" w:hAnsi="Calibri" w:cs="Calibri"/>
                      <w:i/>
                      <w:color w:val="4472C4" w:themeColor="accent5"/>
                    </w:rPr>
                    <w:t>*B5 funded</w:t>
                  </w:r>
                </w:p>
              </w:tc>
              <w:tc>
                <w:tcPr>
                  <w:tcW w:w="134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26A50E20" w14:textId="77777777" w:rsidR="00782CAD" w:rsidRPr="002B1A07" w:rsidRDefault="00782CAD" w:rsidP="00782CAD">
                  <w:pPr>
                    <w:spacing w:after="0" w:line="240" w:lineRule="auto"/>
                    <w:rPr>
                      <w:rFonts w:ascii="Calibri" w:eastAsia="Times New Roman" w:hAnsi="Calibri" w:cs="Calibri"/>
                      <w:b/>
                      <w:bCs/>
                    </w:rPr>
                  </w:pPr>
                  <w:r w:rsidRPr="002B1A07">
                    <w:rPr>
                      <w:rFonts w:ascii="Calibri" w:eastAsia="Times New Roman" w:hAnsi="Calibri" w:cs="Calibri"/>
                      <w:b/>
                      <w:bCs/>
                    </w:rPr>
                    <w:t>Tinnycua Williams</w:t>
                  </w:r>
                </w:p>
              </w:tc>
              <w:tc>
                <w:tcPr>
                  <w:tcW w:w="1262"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251BAF7A" w14:textId="77777777" w:rsidR="00782CAD" w:rsidRPr="002B1A07" w:rsidRDefault="00782CAD" w:rsidP="00782CAD">
                  <w:pPr>
                    <w:spacing w:after="0" w:line="240" w:lineRule="auto"/>
                    <w:rPr>
                      <w:rFonts w:ascii="Calibri" w:eastAsia="Times New Roman" w:hAnsi="Calibri" w:cs="Calibri"/>
                      <w:b/>
                      <w:bCs/>
                    </w:rPr>
                  </w:pPr>
                  <w:r w:rsidRPr="00332DC2">
                    <w:rPr>
                      <w:rFonts w:ascii="Calibri" w:eastAsia="Times New Roman" w:hAnsi="Calibri" w:cs="Calibri"/>
                      <w:b/>
                      <w:bCs/>
                      <w:color w:val="A6A6A6" w:themeColor="background1" w:themeShade="A6"/>
                    </w:rPr>
                    <w:t xml:space="preserve">Helen Frazier </w:t>
                  </w:r>
                </w:p>
              </w:tc>
              <w:tc>
                <w:tcPr>
                  <w:tcW w:w="1093"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3227AA98" w14:textId="77777777" w:rsidR="00782CAD" w:rsidRPr="002B1A07" w:rsidRDefault="00782CAD" w:rsidP="00782CAD">
                  <w:pPr>
                    <w:spacing w:after="0" w:line="240" w:lineRule="auto"/>
                    <w:rPr>
                      <w:rFonts w:ascii="Calibri" w:eastAsia="Times New Roman" w:hAnsi="Calibri" w:cs="Calibri"/>
                      <w:b/>
                      <w:bCs/>
                    </w:rPr>
                  </w:pPr>
                </w:p>
              </w:tc>
              <w:tc>
                <w:tcPr>
                  <w:tcW w:w="1022"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36C869CD" w14:textId="77777777" w:rsidR="00782CAD" w:rsidRPr="002B1A07" w:rsidRDefault="00782CAD" w:rsidP="00782CAD">
                  <w:pPr>
                    <w:spacing w:after="0" w:line="240" w:lineRule="auto"/>
                    <w:rPr>
                      <w:rFonts w:ascii="Calibri" w:eastAsia="Times New Roman" w:hAnsi="Calibri" w:cs="Calibri"/>
                    </w:rPr>
                  </w:pPr>
                </w:p>
              </w:tc>
              <w:tc>
                <w:tcPr>
                  <w:tcW w:w="277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418FBC7B" w14:textId="77777777" w:rsidR="00782CAD" w:rsidRPr="002B1A07" w:rsidRDefault="00782CAD" w:rsidP="00782CAD">
                  <w:pPr>
                    <w:pStyle w:val="Heading3"/>
                    <w:rPr>
                      <w:rFonts w:ascii="Calibri" w:hAnsi="Calibri" w:cs="Calibri"/>
                      <w:bCs w:val="0"/>
                    </w:rPr>
                  </w:pPr>
                </w:p>
              </w:tc>
              <w:tc>
                <w:tcPr>
                  <w:tcW w:w="3135"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423EA0D0" w14:textId="0734AF66" w:rsidR="00782CAD" w:rsidRDefault="00782CAD" w:rsidP="00782CAD">
                  <w:pPr>
                    <w:pStyle w:val="NormalWeb"/>
                    <w:rPr>
                      <w:rFonts w:ascii="Calibri" w:hAnsi="Calibri" w:cs="Calibri"/>
                      <w:sz w:val="22"/>
                      <w:szCs w:val="22"/>
                    </w:rPr>
                  </w:pPr>
                  <w:r w:rsidRPr="00005F20">
                    <w:rPr>
                      <w:rFonts w:ascii="Calibri" w:hAnsi="Calibri" w:cs="Calibri"/>
                      <w:b/>
                      <w:bCs/>
                      <w:sz w:val="22"/>
                      <w:szCs w:val="22"/>
                    </w:rPr>
                    <w:t>Y2:</w:t>
                  </w:r>
                  <w:r w:rsidRPr="00005F20">
                    <w:rPr>
                      <w:rFonts w:ascii="Calibri" w:hAnsi="Calibri" w:cs="Calibri"/>
                      <w:bCs/>
                      <w:sz w:val="22"/>
                      <w:szCs w:val="22"/>
                    </w:rPr>
                    <w:t xml:space="preserve"> -</w:t>
                  </w:r>
                  <w:r w:rsidRPr="00005F20">
                    <w:rPr>
                      <w:rFonts w:ascii="Calibri" w:hAnsi="Calibri" w:cs="Calibri"/>
                      <w:sz w:val="22"/>
                      <w:szCs w:val="22"/>
                    </w:rPr>
                    <w:t>PDI updated the</w:t>
                  </w:r>
                  <w:hyperlink r:id="rId27" w:history="1">
                    <w:r w:rsidRPr="00005F20">
                      <w:rPr>
                        <w:rStyle w:val="Hyperlink"/>
                        <w:rFonts w:ascii="Calibri" w:hAnsi="Calibri" w:cs="Calibri"/>
                        <w:sz w:val="22"/>
                        <w:szCs w:val="22"/>
                      </w:rPr>
                      <w:t xml:space="preserve"> Let's Talk about Professional Development</w:t>
                    </w:r>
                  </w:hyperlink>
                  <w:r w:rsidRPr="00005F20">
                    <w:rPr>
                      <w:rFonts w:ascii="Calibri" w:hAnsi="Calibri" w:cs="Calibri"/>
                      <w:sz w:val="22"/>
                      <w:szCs w:val="22"/>
                    </w:rPr>
                    <w:t xml:space="preserve"> section of the New York Works for Children website with two blog articles as part of our strategy to increase the use of the PD Finder (Training Calendar). We plan to continue to create new blog posts highlighting the importance of </w:t>
                  </w:r>
                  <w:r w:rsidR="00BC7640" w:rsidRPr="00005F20">
                    <w:rPr>
                      <w:rFonts w:ascii="Calibri" w:hAnsi="Calibri" w:cs="Calibri"/>
                      <w:sz w:val="22"/>
                      <w:szCs w:val="22"/>
                    </w:rPr>
                    <w:t>high-quality</w:t>
                  </w:r>
                  <w:r w:rsidRPr="00005F20">
                    <w:rPr>
                      <w:rFonts w:ascii="Calibri" w:hAnsi="Calibri" w:cs="Calibri"/>
                      <w:sz w:val="22"/>
                      <w:szCs w:val="22"/>
                    </w:rPr>
                    <w:t xml:space="preserve"> PD via the use of the PD Finder. </w:t>
                  </w:r>
                </w:p>
                <w:p w14:paraId="0013E6AF" w14:textId="63E8A80A" w:rsidR="001957B5" w:rsidRPr="00023EA3" w:rsidRDefault="00782CAD" w:rsidP="00782CAD">
                  <w:pPr>
                    <w:pStyle w:val="NormalWeb"/>
                    <w:rPr>
                      <w:rFonts w:ascii="Calibri" w:hAnsi="Calibri" w:cs="Calibri"/>
                      <w:sz w:val="22"/>
                      <w:szCs w:val="22"/>
                    </w:rPr>
                  </w:pPr>
                  <w:r w:rsidRPr="0053570C">
                    <w:rPr>
                      <w:rFonts w:ascii="Calibri" w:hAnsi="Calibri" w:cs="Calibri"/>
                      <w:b/>
                      <w:bCs/>
                      <w:sz w:val="22"/>
                      <w:szCs w:val="22"/>
                    </w:rPr>
                    <w:t>Y3</w:t>
                  </w:r>
                  <w:r w:rsidR="0053570C">
                    <w:rPr>
                      <w:rFonts w:ascii="Calibri" w:hAnsi="Calibri" w:cs="Calibri"/>
                      <w:b/>
                      <w:bCs/>
                      <w:sz w:val="22"/>
                      <w:szCs w:val="22"/>
                    </w:rPr>
                    <w:t xml:space="preserve"> </w:t>
                  </w:r>
                  <w:r w:rsidRPr="0053570C">
                    <w:rPr>
                      <w:rFonts w:ascii="Calibri" w:hAnsi="Calibri" w:cs="Calibri"/>
                      <w:b/>
                      <w:bCs/>
                      <w:sz w:val="22"/>
                      <w:szCs w:val="22"/>
                    </w:rPr>
                    <w:t>Q2</w:t>
                  </w:r>
                  <w:r w:rsidRPr="00F14DBA">
                    <w:rPr>
                      <w:rFonts w:ascii="Calibri" w:hAnsi="Calibri" w:cs="Calibri"/>
                      <w:sz w:val="22"/>
                      <w:szCs w:val="22"/>
                    </w:rPr>
                    <w:t xml:space="preserve">: </w:t>
                  </w:r>
                  <w:r w:rsidR="0053570C">
                    <w:rPr>
                      <w:rFonts w:ascii="Calibri" w:hAnsi="Calibri" w:cs="Calibri"/>
                      <w:sz w:val="22"/>
                      <w:szCs w:val="22"/>
                    </w:rPr>
                    <w:t>-</w:t>
                  </w:r>
                  <w:r w:rsidRPr="00F14DBA">
                    <w:rPr>
                      <w:rFonts w:ascii="Calibri" w:hAnsi="Calibri" w:cs="Calibri"/>
                      <w:sz w:val="22"/>
                      <w:szCs w:val="22"/>
                    </w:rPr>
                    <w:t xml:space="preserve">Added additional blog to the website.  </w:t>
                  </w:r>
                </w:p>
                <w:p w14:paraId="168579DB" w14:textId="6F836BF6" w:rsidR="001957B5" w:rsidRPr="00023EA3" w:rsidRDefault="001957B5" w:rsidP="001957B5">
                  <w:pPr>
                    <w:pStyle w:val="NormalWeb"/>
                    <w:spacing w:before="120" w:beforeAutospacing="0" w:after="0" w:afterAutospacing="0"/>
                    <w:rPr>
                      <w:rFonts w:asciiTheme="minorHAnsi" w:hAnsiTheme="minorHAnsi"/>
                      <w:bCs/>
                      <w:color w:val="000000" w:themeColor="text1"/>
                      <w:sz w:val="22"/>
                      <w:szCs w:val="22"/>
                    </w:rPr>
                  </w:pPr>
                  <w:r w:rsidRPr="00023EA3">
                    <w:rPr>
                      <w:rFonts w:asciiTheme="minorHAnsi" w:hAnsiTheme="minorHAnsi" w:cs="Calibri"/>
                      <w:b/>
                      <w:color w:val="000000" w:themeColor="text1"/>
                      <w:sz w:val="22"/>
                      <w:szCs w:val="22"/>
                    </w:rPr>
                    <w:t xml:space="preserve">Y3 Q3: </w:t>
                  </w:r>
                  <w:r w:rsidRPr="00023EA3">
                    <w:rPr>
                      <w:rFonts w:asciiTheme="minorHAnsi" w:hAnsiTheme="minorHAnsi" w:cs="Arial"/>
                      <w:bCs/>
                      <w:color w:val="000000" w:themeColor="text1"/>
                      <w:sz w:val="22"/>
                      <w:szCs w:val="22"/>
                    </w:rPr>
                    <w:t>A new section was added to The Aspire Registry section of the website which offers access to new virtual role-based resources call “</w:t>
                  </w:r>
                  <w:hyperlink r:id="rId28" w:history="1">
                    <w:r w:rsidRPr="00023EA3">
                      <w:rPr>
                        <w:rStyle w:val="Hyperlink"/>
                        <w:rFonts w:asciiTheme="minorHAnsi" w:hAnsiTheme="minorHAnsi" w:cs="Arial"/>
                        <w:bCs/>
                        <w:color w:val="000000" w:themeColor="text1"/>
                        <w:sz w:val="22"/>
                        <w:szCs w:val="22"/>
                      </w:rPr>
                      <w:t>Aspire Toolkits</w:t>
                    </w:r>
                  </w:hyperlink>
                  <w:r w:rsidRPr="00023EA3">
                    <w:rPr>
                      <w:rFonts w:asciiTheme="minorHAnsi" w:hAnsiTheme="minorHAnsi" w:cs="Arial"/>
                      <w:bCs/>
                      <w:color w:val="000000" w:themeColor="text1"/>
                      <w:sz w:val="22"/>
                      <w:szCs w:val="22"/>
                    </w:rPr>
                    <w:t xml:space="preserve">”. These are created for the various users of The Aspire Registry and contain links to help center articles as well as downloadable guides to provide support and instruction when navigating our system. We </w:t>
                  </w:r>
                  <w:r w:rsidRPr="00023EA3">
                    <w:rPr>
                      <w:rFonts w:asciiTheme="minorHAnsi" w:hAnsiTheme="minorHAnsi" w:cs="Arial"/>
                      <w:bCs/>
                      <w:color w:val="000000" w:themeColor="text1"/>
                      <w:sz w:val="22"/>
                      <w:szCs w:val="22"/>
                    </w:rPr>
                    <w:lastRenderedPageBreak/>
                    <w:t>currently have the toolkit for program directors, teaching staff and professional development providers and we plan to add more virtual resources under this section in the near future.</w:t>
                  </w:r>
                </w:p>
                <w:p w14:paraId="77AC1524" w14:textId="0A086B95" w:rsidR="001957B5" w:rsidRPr="00005F20" w:rsidRDefault="001957B5" w:rsidP="00782CAD">
                  <w:pPr>
                    <w:pStyle w:val="NormalWeb"/>
                    <w:rPr>
                      <w:rFonts w:ascii="Calibri" w:hAnsi="Calibri" w:cs="Calibri"/>
                      <w:sz w:val="22"/>
                      <w:szCs w:val="22"/>
                      <w:highlight w:val="yellow"/>
                    </w:rPr>
                  </w:pPr>
                </w:p>
              </w:tc>
            </w:tr>
          </w:tbl>
          <w:p w14:paraId="54C4338C" w14:textId="77777777" w:rsidR="00782CAD" w:rsidRPr="002B1A07" w:rsidRDefault="00782CAD" w:rsidP="00782CAD">
            <w:pPr>
              <w:spacing w:after="0" w:line="240" w:lineRule="auto"/>
              <w:rPr>
                <w:rFonts w:ascii="Calibri" w:eastAsia="Times New Roman" w:hAnsi="Calibri" w:cs="Calibri"/>
              </w:rPr>
            </w:pPr>
          </w:p>
        </w:tc>
      </w:tr>
    </w:tbl>
    <w:p w14:paraId="2D5ECE89" w14:textId="77777777" w:rsidR="002D011D" w:rsidRPr="002B1A07" w:rsidRDefault="002D011D" w:rsidP="00782CAD">
      <w:pPr>
        <w:rPr>
          <w:rFonts w:ascii="Calibri" w:eastAsia="Times New Roman" w:hAnsi="Calibri" w:cs="Calibri"/>
          <w:b/>
          <w:bCs/>
        </w:rPr>
      </w:pPr>
    </w:p>
    <w:tbl>
      <w:tblPr>
        <w:tblW w:w="14490" w:type="dxa"/>
        <w:tblInd w:w="-775" w:type="dxa"/>
        <w:tblCellMar>
          <w:top w:w="15" w:type="dxa"/>
          <w:left w:w="15" w:type="dxa"/>
          <w:bottom w:w="15" w:type="dxa"/>
          <w:right w:w="15" w:type="dxa"/>
        </w:tblCellMar>
        <w:tblLook w:val="04A0" w:firstRow="1" w:lastRow="0" w:firstColumn="1" w:lastColumn="0" w:noHBand="0" w:noVBand="1"/>
      </w:tblPr>
      <w:tblGrid>
        <w:gridCol w:w="14490"/>
      </w:tblGrid>
      <w:tr w:rsidR="00782CAD" w:rsidRPr="002B1A07" w14:paraId="73B94A36" w14:textId="77777777" w:rsidTr="00782CAD">
        <w:tc>
          <w:tcPr>
            <w:tcW w:w="14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93554E" w14:textId="77777777" w:rsidR="00782CAD" w:rsidRPr="002B1A07" w:rsidRDefault="00782CAD" w:rsidP="00782CAD">
            <w:pPr>
              <w:spacing w:after="0" w:line="240" w:lineRule="auto"/>
              <w:rPr>
                <w:rFonts w:ascii="Calibri" w:eastAsia="Times New Roman" w:hAnsi="Calibri" w:cs="Calibri"/>
                <w:sz w:val="24"/>
              </w:rPr>
            </w:pPr>
            <w:r w:rsidRPr="002B1A07">
              <w:rPr>
                <w:rFonts w:ascii="Calibri" w:eastAsia="Times New Roman" w:hAnsi="Calibri" w:cs="Calibri"/>
                <w:b/>
                <w:bCs/>
                <w:sz w:val="24"/>
              </w:rPr>
              <w:t>7-E: Engage stakeholders to develop policies, practices and collaborative activities that align higher education and early childhood workforce development strategies and best practices.</w:t>
            </w:r>
          </w:p>
          <w:tbl>
            <w:tblPr>
              <w:tblW w:w="0" w:type="auto"/>
              <w:tblCellMar>
                <w:top w:w="15" w:type="dxa"/>
                <w:left w:w="15" w:type="dxa"/>
                <w:bottom w:w="15" w:type="dxa"/>
                <w:right w:w="15" w:type="dxa"/>
              </w:tblCellMar>
              <w:tblLook w:val="04A0" w:firstRow="1" w:lastRow="0" w:firstColumn="1" w:lastColumn="0" w:noHBand="0" w:noVBand="1"/>
            </w:tblPr>
            <w:tblGrid>
              <w:gridCol w:w="3221"/>
              <w:gridCol w:w="1803"/>
              <w:gridCol w:w="1802"/>
              <w:gridCol w:w="1253"/>
              <w:gridCol w:w="1222"/>
              <w:gridCol w:w="1969"/>
              <w:gridCol w:w="3000"/>
            </w:tblGrid>
            <w:tr w:rsidR="00782CAD" w:rsidRPr="002B1A07" w14:paraId="1C9471DB" w14:textId="77777777" w:rsidTr="00782CAD">
              <w:tc>
                <w:tcPr>
                  <w:tcW w:w="32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3C7631" w14:textId="77777777" w:rsidR="00782CAD" w:rsidRPr="002B1A07" w:rsidRDefault="00782CAD" w:rsidP="00782CAD">
                  <w:pPr>
                    <w:spacing w:after="0" w:line="240" w:lineRule="auto"/>
                    <w:rPr>
                      <w:rFonts w:ascii="Calibri" w:eastAsia="Times New Roman" w:hAnsi="Calibri" w:cs="Calibri"/>
                    </w:rPr>
                  </w:pPr>
                  <w:r w:rsidRPr="002B1A07">
                    <w:rPr>
                      <w:rFonts w:ascii="Calibri" w:eastAsia="Times New Roman" w:hAnsi="Calibri" w:cs="Calibri"/>
                      <w:b/>
                      <w:bCs/>
                    </w:rPr>
                    <w:t>Activities:</w:t>
                  </w:r>
                </w:p>
              </w:tc>
              <w:tc>
                <w:tcPr>
                  <w:tcW w:w="18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8EFC29" w14:textId="77777777" w:rsidR="00782CAD" w:rsidRPr="002B1A07" w:rsidRDefault="00782CAD" w:rsidP="00782CAD">
                  <w:pPr>
                    <w:spacing w:after="0" w:line="240" w:lineRule="auto"/>
                    <w:rPr>
                      <w:rFonts w:ascii="Calibri" w:eastAsia="Times New Roman" w:hAnsi="Calibri" w:cs="Calibri"/>
                    </w:rPr>
                  </w:pPr>
                  <w:r w:rsidRPr="002B1A07">
                    <w:rPr>
                      <w:rFonts w:ascii="Calibri" w:eastAsia="Times New Roman" w:hAnsi="Calibri" w:cs="Calibri"/>
                      <w:b/>
                      <w:bCs/>
                    </w:rPr>
                    <w:t>Leader/</w:t>
                  </w:r>
                </w:p>
                <w:p w14:paraId="576C79E0" w14:textId="77777777" w:rsidR="00782CAD" w:rsidRPr="002B1A07" w:rsidRDefault="00782CAD" w:rsidP="00782CAD">
                  <w:pPr>
                    <w:spacing w:after="0" w:line="240" w:lineRule="auto"/>
                    <w:rPr>
                      <w:rFonts w:ascii="Calibri" w:eastAsia="Times New Roman" w:hAnsi="Calibri" w:cs="Calibri"/>
                    </w:rPr>
                  </w:pPr>
                  <w:r w:rsidRPr="002B1A07">
                    <w:rPr>
                      <w:rFonts w:ascii="Calibri" w:eastAsia="Times New Roman" w:hAnsi="Calibri" w:cs="Calibri"/>
                      <w:b/>
                      <w:bCs/>
                    </w:rPr>
                    <w:t xml:space="preserve">Convener: </w:t>
                  </w:r>
                </w:p>
              </w:tc>
              <w:tc>
                <w:tcPr>
                  <w:tcW w:w="1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8C5D10" w14:textId="77777777" w:rsidR="00782CAD" w:rsidRPr="002B1A07" w:rsidRDefault="00782CAD" w:rsidP="00782CAD">
                  <w:pPr>
                    <w:spacing w:after="0" w:line="240" w:lineRule="auto"/>
                    <w:rPr>
                      <w:rFonts w:ascii="Calibri" w:eastAsia="Times New Roman" w:hAnsi="Calibri" w:cs="Calibri"/>
                    </w:rPr>
                  </w:pPr>
                  <w:r w:rsidRPr="002B1A07">
                    <w:rPr>
                      <w:rFonts w:ascii="Calibri" w:eastAsia="Times New Roman" w:hAnsi="Calibri" w:cs="Calibri"/>
                      <w:b/>
                      <w:bCs/>
                    </w:rPr>
                    <w:t>Active Participant:</w:t>
                  </w:r>
                </w:p>
              </w:tc>
              <w:tc>
                <w:tcPr>
                  <w:tcW w:w="1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DB3515" w14:textId="77777777" w:rsidR="00782CAD" w:rsidRPr="002B1A07" w:rsidRDefault="00782CAD" w:rsidP="00782CAD">
                  <w:pPr>
                    <w:spacing w:after="0" w:line="240" w:lineRule="auto"/>
                    <w:rPr>
                      <w:rFonts w:ascii="Calibri" w:eastAsia="Times New Roman" w:hAnsi="Calibri" w:cs="Calibri"/>
                    </w:rPr>
                  </w:pPr>
                  <w:r w:rsidRPr="002B1A07">
                    <w:rPr>
                      <w:rFonts w:ascii="Calibri" w:eastAsia="Times New Roman" w:hAnsi="Calibri" w:cs="Calibri"/>
                      <w:b/>
                      <w:bCs/>
                    </w:rPr>
                    <w:t>Expert/ resource person:</w:t>
                  </w:r>
                </w:p>
              </w:tc>
              <w:tc>
                <w:tcPr>
                  <w:tcW w:w="12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9053A7" w14:textId="77777777" w:rsidR="00782CAD" w:rsidRPr="002B1A07" w:rsidRDefault="00782CAD" w:rsidP="00782CAD">
                  <w:pPr>
                    <w:spacing w:after="0" w:line="240" w:lineRule="auto"/>
                    <w:rPr>
                      <w:rFonts w:ascii="Calibri" w:eastAsia="Times New Roman" w:hAnsi="Calibri" w:cs="Calibri"/>
                      <w:b/>
                    </w:rPr>
                  </w:pPr>
                  <w:r w:rsidRPr="002B1A07">
                    <w:rPr>
                      <w:rFonts w:ascii="Calibri" w:eastAsia="Times New Roman" w:hAnsi="Calibri" w:cs="Calibri"/>
                      <w:b/>
                    </w:rPr>
                    <w:t>Staff:</w:t>
                  </w:r>
                </w:p>
              </w:tc>
              <w:tc>
                <w:tcPr>
                  <w:tcW w:w="1969" w:type="dxa"/>
                  <w:tcBorders>
                    <w:top w:val="single" w:sz="8" w:space="0" w:color="000000"/>
                    <w:left w:val="single" w:sz="8" w:space="0" w:color="000000"/>
                    <w:bottom w:val="single" w:sz="8" w:space="0" w:color="000000"/>
                    <w:right w:val="single" w:sz="8" w:space="0" w:color="000000"/>
                  </w:tcBorders>
                </w:tcPr>
                <w:p w14:paraId="2DE5EC29" w14:textId="77777777" w:rsidR="00782CAD" w:rsidRPr="002B1A07" w:rsidRDefault="00782CAD" w:rsidP="00782CAD">
                  <w:pPr>
                    <w:spacing w:after="0" w:line="240" w:lineRule="auto"/>
                    <w:rPr>
                      <w:rFonts w:ascii="Calibri" w:eastAsia="Times New Roman" w:hAnsi="Calibri" w:cs="Calibri"/>
                      <w:b/>
                      <w:bCs/>
                    </w:rPr>
                  </w:pPr>
                  <w:r w:rsidRPr="002B1A07">
                    <w:rPr>
                      <w:rFonts w:ascii="Calibri" w:eastAsia="Times New Roman" w:hAnsi="Calibri" w:cs="Calibri"/>
                      <w:b/>
                      <w:bCs/>
                    </w:rPr>
                    <w:t>Progress Indicators:</w:t>
                  </w:r>
                </w:p>
              </w:tc>
              <w:tc>
                <w:tcPr>
                  <w:tcW w:w="3000" w:type="dxa"/>
                  <w:tcBorders>
                    <w:top w:val="single" w:sz="8" w:space="0" w:color="000000"/>
                    <w:left w:val="single" w:sz="8" w:space="0" w:color="000000"/>
                    <w:bottom w:val="single" w:sz="8" w:space="0" w:color="000000"/>
                    <w:right w:val="single" w:sz="8" w:space="0" w:color="000000"/>
                  </w:tcBorders>
                </w:tcPr>
                <w:p w14:paraId="68A1A71A" w14:textId="77777777" w:rsidR="00782CAD" w:rsidRPr="002B1A07" w:rsidRDefault="00782CAD" w:rsidP="00782CAD">
                  <w:pPr>
                    <w:spacing w:after="0" w:line="240" w:lineRule="auto"/>
                    <w:rPr>
                      <w:rFonts w:ascii="Calibri" w:eastAsia="Times New Roman" w:hAnsi="Calibri" w:cs="Calibri"/>
                      <w:b/>
                      <w:bCs/>
                    </w:rPr>
                  </w:pPr>
                  <w:r w:rsidRPr="002B1A07">
                    <w:rPr>
                      <w:rFonts w:ascii="Calibri" w:eastAsia="Times New Roman" w:hAnsi="Calibri" w:cs="Calibri"/>
                      <w:b/>
                      <w:bCs/>
                    </w:rPr>
                    <w:t xml:space="preserve">Status of Progress Indicator: </w:t>
                  </w:r>
                </w:p>
              </w:tc>
            </w:tr>
            <w:tr w:rsidR="00782CAD" w:rsidRPr="002B1A07" w14:paraId="384829A5" w14:textId="77777777" w:rsidTr="00C11367">
              <w:tc>
                <w:tcPr>
                  <w:tcW w:w="3221"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05E09722" w14:textId="77777777" w:rsidR="00782CAD" w:rsidRPr="002B1A07" w:rsidRDefault="00782CAD" w:rsidP="00782CAD">
                  <w:pPr>
                    <w:spacing w:after="0" w:line="240" w:lineRule="auto"/>
                    <w:rPr>
                      <w:rFonts w:ascii="Calibri" w:eastAsia="Times New Roman" w:hAnsi="Calibri" w:cs="Calibri"/>
                    </w:rPr>
                  </w:pPr>
                  <w:r w:rsidRPr="002B1A07">
                    <w:rPr>
                      <w:rFonts w:ascii="Calibri" w:eastAsia="Times New Roman" w:hAnsi="Calibri" w:cs="Calibri"/>
                    </w:rPr>
                    <w:t>1. Encourage all faculty in both public and private institutions of higher education to use the newly revised Early Learning Guidelines (ELG’s) and other foundational documents as required texts.</w:t>
                  </w:r>
                </w:p>
              </w:tc>
              <w:tc>
                <w:tcPr>
                  <w:tcW w:w="1803"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1412AC26" w14:textId="77777777" w:rsidR="00782CAD" w:rsidRPr="00332DC2" w:rsidRDefault="00782CAD" w:rsidP="00782CAD">
                  <w:pPr>
                    <w:spacing w:after="0" w:line="240" w:lineRule="auto"/>
                    <w:rPr>
                      <w:rFonts w:ascii="Calibri" w:eastAsia="Times New Roman" w:hAnsi="Calibri" w:cs="Calibri"/>
                      <w:b/>
                      <w:bCs/>
                      <w:color w:val="A6A6A6" w:themeColor="background1" w:themeShade="A6"/>
                    </w:rPr>
                  </w:pPr>
                  <w:r w:rsidRPr="00332DC2">
                    <w:rPr>
                      <w:rFonts w:ascii="Calibri" w:eastAsia="Times New Roman" w:hAnsi="Calibri" w:cs="Calibri"/>
                      <w:b/>
                      <w:bCs/>
                      <w:color w:val="A6A6A6" w:themeColor="background1" w:themeShade="A6"/>
                    </w:rPr>
                    <w:t>Helen Frazier</w:t>
                  </w:r>
                </w:p>
                <w:p w14:paraId="2B62FB82" w14:textId="77777777" w:rsidR="00782CAD" w:rsidRPr="002B1A07" w:rsidRDefault="00782CAD" w:rsidP="00782CAD">
                  <w:pPr>
                    <w:spacing w:after="0" w:line="240" w:lineRule="auto"/>
                    <w:rPr>
                      <w:rFonts w:ascii="Calibri" w:eastAsia="Times New Roman" w:hAnsi="Calibri" w:cs="Calibri"/>
                      <w:b/>
                      <w:bCs/>
                    </w:rPr>
                  </w:pPr>
                  <w:r w:rsidRPr="002B1A07">
                    <w:rPr>
                      <w:rFonts w:ascii="Calibri" w:eastAsia="Times New Roman" w:hAnsi="Calibri" w:cs="Calibri"/>
                      <w:b/>
                      <w:bCs/>
                    </w:rPr>
                    <w:t xml:space="preserve">Jeanne </w:t>
                  </w:r>
                </w:p>
                <w:p w14:paraId="0F576B91" w14:textId="77777777" w:rsidR="00782CAD" w:rsidRPr="002B1A07" w:rsidRDefault="00782CAD" w:rsidP="00782CAD">
                  <w:pPr>
                    <w:spacing w:after="0" w:line="240" w:lineRule="auto"/>
                    <w:rPr>
                      <w:rFonts w:ascii="Calibri" w:eastAsia="Times New Roman" w:hAnsi="Calibri" w:cs="Calibri"/>
                    </w:rPr>
                  </w:pPr>
                  <w:r w:rsidRPr="002B1A07">
                    <w:rPr>
                      <w:rFonts w:ascii="Calibri" w:eastAsia="Times New Roman" w:hAnsi="Calibri" w:cs="Calibri"/>
                      <w:b/>
                      <w:bCs/>
                    </w:rPr>
                    <w:t>Galbraith               </w:t>
                  </w:r>
                </w:p>
              </w:tc>
              <w:tc>
                <w:tcPr>
                  <w:tcW w:w="1802"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27C65C24" w14:textId="77777777" w:rsidR="00782CAD" w:rsidRPr="002B1A07" w:rsidRDefault="00782CAD" w:rsidP="00782CAD">
                  <w:pPr>
                    <w:spacing w:after="0" w:line="240" w:lineRule="auto"/>
                    <w:rPr>
                      <w:rFonts w:ascii="Calibri" w:eastAsia="Times New Roman" w:hAnsi="Calibri" w:cs="Calibri"/>
                      <w:b/>
                      <w:bCs/>
                    </w:rPr>
                  </w:pPr>
                  <w:r w:rsidRPr="002B1A07">
                    <w:rPr>
                      <w:rFonts w:ascii="Calibri" w:eastAsia="Times New Roman" w:hAnsi="Calibri" w:cs="Calibri"/>
                      <w:b/>
                      <w:bCs/>
                    </w:rPr>
                    <w:t xml:space="preserve"> Jeanne Galbraith</w:t>
                  </w:r>
                </w:p>
                <w:p w14:paraId="7FC988F9" w14:textId="77777777" w:rsidR="00782CAD" w:rsidRPr="002B1A07" w:rsidRDefault="00782CAD" w:rsidP="00782CAD">
                  <w:pPr>
                    <w:spacing w:after="0" w:line="240" w:lineRule="auto"/>
                    <w:rPr>
                      <w:rFonts w:ascii="Calibri" w:eastAsia="Times New Roman" w:hAnsi="Calibri" w:cs="Calibri"/>
                    </w:rPr>
                  </w:pPr>
                </w:p>
              </w:tc>
              <w:tc>
                <w:tcPr>
                  <w:tcW w:w="1253"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7198A5A0" w14:textId="77777777" w:rsidR="00782CAD" w:rsidRPr="002B1A07" w:rsidRDefault="00782CAD" w:rsidP="00782CAD">
                  <w:pPr>
                    <w:spacing w:after="0" w:line="240" w:lineRule="auto"/>
                    <w:rPr>
                      <w:rFonts w:ascii="Calibri" w:eastAsia="Times New Roman" w:hAnsi="Calibri" w:cs="Calibri"/>
                      <w:b/>
                      <w:bCs/>
                    </w:rPr>
                  </w:pPr>
                  <w:r w:rsidRPr="002B1A07">
                    <w:rPr>
                      <w:rFonts w:ascii="Calibri" w:eastAsia="Times New Roman" w:hAnsi="Calibri" w:cs="Calibri"/>
                      <w:b/>
                      <w:bCs/>
                    </w:rPr>
                    <w:t>Jason Breslin</w:t>
                  </w:r>
                </w:p>
                <w:p w14:paraId="0816DDFE" w14:textId="77777777" w:rsidR="00782CAD" w:rsidRPr="002B1A07" w:rsidRDefault="00782CAD" w:rsidP="00782CAD">
                  <w:pPr>
                    <w:rPr>
                      <w:rFonts w:ascii="Calibri" w:hAnsi="Calibri" w:cs="Calibri"/>
                    </w:rPr>
                  </w:pPr>
                  <w:r w:rsidRPr="002B1A07">
                    <w:rPr>
                      <w:rFonts w:ascii="Calibri" w:hAnsi="Calibri" w:cs="Calibri"/>
                      <w:b/>
                    </w:rPr>
                    <w:t>Renee Rider</w:t>
                  </w:r>
                  <w:r w:rsidRPr="002B1A07">
                    <w:rPr>
                      <w:rFonts w:ascii="Calibri" w:hAnsi="Calibri" w:cs="Calibri"/>
                    </w:rPr>
                    <w:t xml:space="preserve"> </w:t>
                  </w:r>
                  <w:r w:rsidRPr="002B1A07">
                    <w:rPr>
                      <w:rFonts w:ascii="Calibri" w:hAnsi="Calibri" w:cs="Calibri"/>
                      <w:b/>
                    </w:rPr>
                    <w:t>Alison Armorgarb, SED</w:t>
                  </w:r>
                </w:p>
                <w:p w14:paraId="704F1E48" w14:textId="77777777" w:rsidR="00782CAD" w:rsidRPr="002B1A07" w:rsidRDefault="00782CAD" w:rsidP="00782CAD">
                  <w:pPr>
                    <w:spacing w:after="0" w:line="240" w:lineRule="auto"/>
                    <w:rPr>
                      <w:rFonts w:ascii="Calibri" w:eastAsia="Times New Roman" w:hAnsi="Calibri" w:cs="Calibri"/>
                    </w:rPr>
                  </w:pPr>
                </w:p>
              </w:tc>
              <w:tc>
                <w:tcPr>
                  <w:tcW w:w="1222"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26499529" w14:textId="77777777" w:rsidR="00782CAD" w:rsidRPr="00332DC2" w:rsidRDefault="00782CAD" w:rsidP="00782CAD">
                  <w:pPr>
                    <w:spacing w:after="0" w:line="240" w:lineRule="auto"/>
                    <w:rPr>
                      <w:rFonts w:ascii="Calibri" w:eastAsia="Times New Roman" w:hAnsi="Calibri" w:cs="Calibri"/>
                      <w:b/>
                      <w:bCs/>
                      <w:color w:val="A6A6A6" w:themeColor="background1" w:themeShade="A6"/>
                    </w:rPr>
                  </w:pPr>
                  <w:r w:rsidRPr="00332DC2">
                    <w:rPr>
                      <w:rFonts w:ascii="Calibri" w:eastAsia="Times New Roman" w:hAnsi="Calibri" w:cs="Calibri"/>
                      <w:b/>
                      <w:bCs/>
                      <w:color w:val="A6A6A6" w:themeColor="background1" w:themeShade="A6"/>
                    </w:rPr>
                    <w:t>Helen Frazier</w:t>
                  </w:r>
                </w:p>
                <w:p w14:paraId="6FEC1A09" w14:textId="77777777" w:rsidR="00782CAD" w:rsidRPr="002B1A07" w:rsidRDefault="00782CAD" w:rsidP="00782CAD">
                  <w:pPr>
                    <w:spacing w:after="0" w:line="240" w:lineRule="auto"/>
                    <w:rPr>
                      <w:rFonts w:ascii="Calibri" w:eastAsia="Times New Roman" w:hAnsi="Calibri" w:cs="Calibri"/>
                    </w:rPr>
                  </w:pPr>
                </w:p>
              </w:tc>
              <w:tc>
                <w:tcPr>
                  <w:tcW w:w="1969"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4FAFCACC" w14:textId="77777777" w:rsidR="00782CAD" w:rsidRPr="002B1A07" w:rsidRDefault="00782CAD" w:rsidP="00782CAD">
                  <w:pPr>
                    <w:spacing w:after="0" w:line="240" w:lineRule="auto"/>
                    <w:rPr>
                      <w:rFonts w:ascii="Calibri" w:eastAsia="Times New Roman" w:hAnsi="Calibri" w:cs="Calibri"/>
                      <w:bCs/>
                    </w:rPr>
                  </w:pPr>
                </w:p>
              </w:tc>
              <w:tc>
                <w:tcPr>
                  <w:tcW w:w="300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2603D3F2" w14:textId="2F866F81" w:rsidR="00782CAD" w:rsidRPr="002B1A07" w:rsidRDefault="00782CAD" w:rsidP="00782CAD">
                  <w:pPr>
                    <w:spacing w:after="0" w:line="240" w:lineRule="auto"/>
                    <w:rPr>
                      <w:rFonts w:ascii="Calibri" w:eastAsia="Times New Roman" w:hAnsi="Calibri" w:cs="Calibri"/>
                      <w:color w:val="000000" w:themeColor="text1"/>
                    </w:rPr>
                  </w:pPr>
                  <w:r w:rsidRPr="002B1A07">
                    <w:rPr>
                      <w:rFonts w:ascii="Calibri" w:eastAsia="Times New Roman" w:hAnsi="Calibri" w:cs="Calibri"/>
                      <w:b/>
                      <w:bCs/>
                    </w:rPr>
                    <w:t>Y2</w:t>
                  </w:r>
                  <w:r w:rsidRPr="002B1A07">
                    <w:rPr>
                      <w:rFonts w:ascii="Calibri" w:eastAsia="Times New Roman" w:hAnsi="Calibri" w:cs="Calibri"/>
                      <w:bCs/>
                    </w:rPr>
                    <w:t xml:space="preserve">: </w:t>
                  </w:r>
                  <w:r w:rsidR="00CA421E">
                    <w:rPr>
                      <w:rFonts w:ascii="Calibri" w:eastAsia="Times New Roman" w:hAnsi="Calibri" w:cs="Calibri"/>
                      <w:bCs/>
                    </w:rPr>
                    <w:t>-</w:t>
                  </w:r>
                  <w:r w:rsidRPr="002B1A07">
                    <w:rPr>
                      <w:rFonts w:ascii="Calibri" w:eastAsia="Times New Roman" w:hAnsi="Calibri" w:cs="Calibri"/>
                      <w:color w:val="000000" w:themeColor="text1"/>
                    </w:rPr>
                    <w:t>ELG webinar was held 1/21.</w:t>
                  </w:r>
                </w:p>
                <w:p w14:paraId="7BE6AA9A" w14:textId="77777777" w:rsidR="00782CAD" w:rsidRPr="002B1A07" w:rsidRDefault="00782CAD" w:rsidP="00782CAD">
                  <w:pPr>
                    <w:spacing w:after="0"/>
                    <w:rPr>
                      <w:rFonts w:ascii="Calibri" w:hAnsi="Calibri" w:cs="Calibri"/>
                    </w:rPr>
                  </w:pPr>
                  <w:r w:rsidRPr="002B1A07">
                    <w:rPr>
                      <w:rFonts w:ascii="Calibri" w:hAnsi="Calibri" w:cs="Calibri"/>
                      <w:color w:val="000000" w:themeColor="text1"/>
                    </w:rPr>
                    <w:t>70 trainers to date attended the Introduction to the Revised NYS Early Learning Guidelines for Trainers</w:t>
                  </w:r>
                  <w:r>
                    <w:rPr>
                      <w:rFonts w:ascii="Calibri" w:hAnsi="Calibri" w:cs="Calibri"/>
                      <w:color w:val="000000" w:themeColor="text1"/>
                    </w:rPr>
                    <w:t xml:space="preserve"> </w:t>
                  </w:r>
                  <w:r>
                    <w:rPr>
                      <w:rFonts w:ascii="Calibri" w:hAnsi="Calibri" w:cs="Calibri"/>
                    </w:rPr>
                    <w:t>(connects to 7-B-3)</w:t>
                  </w:r>
                  <w:r w:rsidRPr="002B1A07">
                    <w:rPr>
                      <w:rFonts w:ascii="Calibri" w:hAnsi="Calibri" w:cs="Calibri"/>
                      <w:color w:val="000000" w:themeColor="text1"/>
                    </w:rPr>
                    <w:t>.</w:t>
                  </w:r>
                </w:p>
                <w:p w14:paraId="5B2BBEEB" w14:textId="77777777" w:rsidR="00782CAD" w:rsidRPr="002B1A07" w:rsidRDefault="00782CAD" w:rsidP="00782CAD">
                  <w:pPr>
                    <w:spacing w:after="0" w:line="240" w:lineRule="auto"/>
                    <w:rPr>
                      <w:rFonts w:ascii="Calibri" w:eastAsia="Times New Roman" w:hAnsi="Calibri" w:cs="Calibri"/>
                      <w:bCs/>
                    </w:rPr>
                  </w:pPr>
                </w:p>
              </w:tc>
            </w:tr>
            <w:tr w:rsidR="00782CAD" w:rsidRPr="002B1A07" w14:paraId="17D7AAC2" w14:textId="77777777" w:rsidTr="00C11367">
              <w:tc>
                <w:tcPr>
                  <w:tcW w:w="3221"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4372647A" w14:textId="77777777" w:rsidR="00782CAD" w:rsidRPr="002B1A07" w:rsidRDefault="00782CAD" w:rsidP="00782CAD">
                  <w:pPr>
                    <w:spacing w:after="0" w:line="240" w:lineRule="auto"/>
                    <w:rPr>
                      <w:rFonts w:ascii="Calibri" w:eastAsia="Times New Roman" w:hAnsi="Calibri" w:cs="Calibri"/>
                    </w:rPr>
                  </w:pPr>
                  <w:r w:rsidRPr="002B1A07">
                    <w:rPr>
                      <w:rFonts w:ascii="Calibri" w:eastAsia="Times New Roman" w:hAnsi="Calibri" w:cs="Calibri"/>
                    </w:rPr>
                    <w:t xml:space="preserve">2. In collaboration with institutions of higher education, conduct a survey of early childhood courses across NYS to better prepare the current and </w:t>
                  </w:r>
                  <w:r w:rsidRPr="002B1A07">
                    <w:rPr>
                      <w:rFonts w:ascii="Calibri" w:eastAsia="Times New Roman" w:hAnsi="Calibri" w:cs="Calibri"/>
                    </w:rPr>
                    <w:lastRenderedPageBreak/>
                    <w:t>future workforce serving children from birth to eight.</w:t>
                  </w:r>
                </w:p>
              </w:tc>
              <w:tc>
                <w:tcPr>
                  <w:tcW w:w="1803"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16856561" w14:textId="77777777" w:rsidR="00782CAD" w:rsidRPr="002B1A07" w:rsidRDefault="00782CAD" w:rsidP="00782CAD">
                  <w:pPr>
                    <w:spacing w:after="0" w:line="240" w:lineRule="auto"/>
                    <w:rPr>
                      <w:rFonts w:ascii="Calibri" w:eastAsia="Times New Roman" w:hAnsi="Calibri" w:cs="Calibri"/>
                    </w:rPr>
                  </w:pPr>
                  <w:r w:rsidRPr="00BE5EA6">
                    <w:rPr>
                      <w:rFonts w:ascii="Calibri" w:eastAsia="Times New Roman" w:hAnsi="Calibri" w:cs="Calibri"/>
                      <w:b/>
                      <w:bCs/>
                      <w:color w:val="A5A5A5" w:themeColor="accent3"/>
                    </w:rPr>
                    <w:lastRenderedPageBreak/>
                    <w:t>Sherry Cleary</w:t>
                  </w:r>
                </w:p>
                <w:p w14:paraId="168EF18A" w14:textId="77777777" w:rsidR="00782CAD" w:rsidRPr="002B1A07" w:rsidRDefault="00782CAD" w:rsidP="00782CAD">
                  <w:pPr>
                    <w:spacing w:after="0" w:line="240" w:lineRule="auto"/>
                    <w:rPr>
                      <w:rFonts w:ascii="Calibri" w:eastAsia="Times New Roman" w:hAnsi="Calibri" w:cs="Calibri"/>
                    </w:rPr>
                  </w:pPr>
                  <w:r w:rsidRPr="002B1A07">
                    <w:rPr>
                      <w:rFonts w:ascii="Calibri" w:eastAsia="Times New Roman" w:hAnsi="Calibri" w:cs="Calibri"/>
                      <w:b/>
                      <w:bCs/>
                    </w:rPr>
                    <w:t>Jeanne Galbraith</w:t>
                  </w:r>
                </w:p>
              </w:tc>
              <w:tc>
                <w:tcPr>
                  <w:tcW w:w="1802"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04D4F090" w14:textId="77777777" w:rsidR="00782CAD" w:rsidRPr="002B1A07" w:rsidRDefault="00782CAD" w:rsidP="00782CAD">
                  <w:pPr>
                    <w:spacing w:after="0" w:line="240" w:lineRule="auto"/>
                    <w:rPr>
                      <w:rFonts w:ascii="Calibri" w:eastAsia="Times New Roman" w:hAnsi="Calibri" w:cs="Calibri"/>
                      <w:b/>
                      <w:bCs/>
                    </w:rPr>
                  </w:pPr>
                  <w:r w:rsidRPr="002B1A07">
                    <w:rPr>
                      <w:rFonts w:ascii="Calibri" w:eastAsia="Times New Roman" w:hAnsi="Calibri" w:cs="Calibri"/>
                      <w:b/>
                      <w:bCs/>
                    </w:rPr>
                    <w:t>Jeanne Galbraith</w:t>
                  </w:r>
                </w:p>
                <w:p w14:paraId="781D64FA" w14:textId="77777777" w:rsidR="00782CAD" w:rsidRPr="002B1A07" w:rsidRDefault="00782CAD" w:rsidP="00782CAD">
                  <w:pPr>
                    <w:spacing w:after="0" w:line="240" w:lineRule="auto"/>
                    <w:rPr>
                      <w:rFonts w:ascii="Calibri" w:hAnsi="Calibri" w:cs="Calibri"/>
                      <w:b/>
                    </w:rPr>
                  </w:pPr>
                  <w:r w:rsidRPr="002B1A07">
                    <w:rPr>
                      <w:rFonts w:ascii="Calibri" w:hAnsi="Calibri" w:cs="Calibri"/>
                      <w:b/>
                    </w:rPr>
                    <w:t>Jennifer Gilken</w:t>
                  </w:r>
                </w:p>
                <w:p w14:paraId="1AB7D285" w14:textId="77777777" w:rsidR="00782CAD" w:rsidRPr="002B1A07" w:rsidRDefault="00782CAD" w:rsidP="00782CAD">
                  <w:pPr>
                    <w:spacing w:after="0" w:line="240" w:lineRule="auto"/>
                    <w:rPr>
                      <w:rFonts w:ascii="Calibri" w:hAnsi="Calibri" w:cs="Calibri"/>
                      <w:b/>
                    </w:rPr>
                  </w:pPr>
                  <w:r w:rsidRPr="002B1A07">
                    <w:rPr>
                      <w:rFonts w:ascii="Calibri" w:hAnsi="Calibri" w:cs="Calibri"/>
                      <w:b/>
                    </w:rPr>
                    <w:t>Kate McCormick</w:t>
                  </w:r>
                </w:p>
                <w:p w14:paraId="1913E9FF" w14:textId="77777777" w:rsidR="00782CAD" w:rsidRPr="002B1A07" w:rsidRDefault="00782CAD" w:rsidP="00782CAD">
                  <w:pPr>
                    <w:rPr>
                      <w:rFonts w:ascii="Calibri" w:hAnsi="Calibri" w:cs="Calibri"/>
                      <w:b/>
                    </w:rPr>
                  </w:pPr>
                  <w:r w:rsidRPr="002B1A07">
                    <w:rPr>
                      <w:rFonts w:ascii="Calibri" w:hAnsi="Calibri" w:cs="Calibri"/>
                      <w:b/>
                    </w:rPr>
                    <w:t xml:space="preserve">Wendy Mcleish      Lisa Strahley </w:t>
                  </w:r>
                  <w:r w:rsidRPr="002B1A07">
                    <w:rPr>
                      <w:rFonts w:ascii="Calibri" w:hAnsi="Calibri" w:cs="Calibri"/>
                      <w:b/>
                    </w:rPr>
                    <w:lastRenderedPageBreak/>
                    <w:t>Yasmin Morales Alexander</w:t>
                  </w:r>
                </w:p>
              </w:tc>
              <w:tc>
                <w:tcPr>
                  <w:tcW w:w="1253"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2C049F86" w14:textId="77777777" w:rsidR="00782CAD" w:rsidRPr="002B1A07" w:rsidRDefault="00782CAD" w:rsidP="00782CAD">
                  <w:pPr>
                    <w:spacing w:after="0" w:line="240" w:lineRule="auto"/>
                    <w:rPr>
                      <w:rFonts w:ascii="Calibri" w:eastAsia="Times New Roman" w:hAnsi="Calibri" w:cs="Calibri"/>
                      <w:b/>
                    </w:rPr>
                  </w:pPr>
                </w:p>
              </w:tc>
              <w:tc>
                <w:tcPr>
                  <w:tcW w:w="1222"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4868A0E2" w14:textId="77777777" w:rsidR="00782CAD" w:rsidRPr="002B1A07" w:rsidRDefault="00782CAD" w:rsidP="00782CAD">
                  <w:pPr>
                    <w:spacing w:after="0" w:line="240" w:lineRule="auto"/>
                    <w:rPr>
                      <w:rFonts w:ascii="Calibri" w:eastAsia="Times New Roman" w:hAnsi="Calibri" w:cs="Calibri"/>
                      <w:b/>
                      <w:bCs/>
                    </w:rPr>
                  </w:pPr>
                  <w:r w:rsidRPr="00BE5EA6">
                    <w:rPr>
                      <w:rFonts w:ascii="Calibri" w:eastAsia="Times New Roman" w:hAnsi="Calibri" w:cs="Calibri"/>
                      <w:b/>
                      <w:bCs/>
                      <w:color w:val="A5A5A5" w:themeColor="accent3"/>
                    </w:rPr>
                    <w:t>Sherry Cleary</w:t>
                  </w:r>
                </w:p>
                <w:p w14:paraId="70F0E9B2" w14:textId="77777777" w:rsidR="00782CAD" w:rsidRPr="002B1A07" w:rsidRDefault="00782CAD" w:rsidP="00782CAD">
                  <w:pPr>
                    <w:spacing w:after="0" w:line="240" w:lineRule="auto"/>
                    <w:rPr>
                      <w:rFonts w:ascii="Calibri" w:eastAsia="Times New Roman" w:hAnsi="Calibri" w:cs="Calibri"/>
                    </w:rPr>
                  </w:pPr>
                  <w:r w:rsidRPr="002B1A07">
                    <w:rPr>
                      <w:rFonts w:ascii="Calibri" w:eastAsia="Times New Roman" w:hAnsi="Calibri" w:cs="Calibri"/>
                      <w:b/>
                      <w:bCs/>
                    </w:rPr>
                    <w:t>Alice Blecker</w:t>
                  </w:r>
                </w:p>
              </w:tc>
              <w:tc>
                <w:tcPr>
                  <w:tcW w:w="1969"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65424B92" w14:textId="77777777" w:rsidR="00782CAD" w:rsidRPr="002B1A07" w:rsidRDefault="00782CAD" w:rsidP="00782CAD">
                  <w:pPr>
                    <w:spacing w:after="0" w:line="240" w:lineRule="auto"/>
                    <w:rPr>
                      <w:rFonts w:ascii="Calibri" w:eastAsia="Times New Roman" w:hAnsi="Calibri" w:cs="Calibri"/>
                    </w:rPr>
                  </w:pPr>
                </w:p>
              </w:tc>
              <w:tc>
                <w:tcPr>
                  <w:tcW w:w="300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3B5A0E42" w14:textId="77777777" w:rsidR="00782CAD" w:rsidRPr="002B1A07" w:rsidRDefault="00782CAD" w:rsidP="00782CAD">
                  <w:pPr>
                    <w:rPr>
                      <w:rFonts w:ascii="Calibri" w:eastAsia="Times New Roman" w:hAnsi="Calibri" w:cs="Calibri"/>
                    </w:rPr>
                  </w:pPr>
                  <w:r w:rsidRPr="002B1A07">
                    <w:rPr>
                      <w:rFonts w:ascii="Calibri" w:eastAsia="Times New Roman" w:hAnsi="Calibri" w:cs="Calibri"/>
                      <w:b/>
                    </w:rPr>
                    <w:t>Y2</w:t>
                  </w:r>
                  <w:r w:rsidRPr="002B1A07">
                    <w:rPr>
                      <w:rFonts w:ascii="Calibri" w:eastAsia="Times New Roman" w:hAnsi="Calibri" w:cs="Calibri"/>
                    </w:rPr>
                    <w:t xml:space="preserve">: -Higher Education survey of early childhood coursework in New York State was complete to better prepare the current and </w:t>
                  </w:r>
                  <w:r w:rsidRPr="002B1A07">
                    <w:rPr>
                      <w:rFonts w:ascii="Calibri" w:eastAsia="Times New Roman" w:hAnsi="Calibri" w:cs="Calibri"/>
                    </w:rPr>
                    <w:lastRenderedPageBreak/>
                    <w:t xml:space="preserve">future workforce serving children from birth to eight. </w:t>
                  </w:r>
                </w:p>
                <w:p w14:paraId="08E1DB3D" w14:textId="77777777" w:rsidR="00782CAD" w:rsidRPr="002B1A07" w:rsidRDefault="00782CAD" w:rsidP="00782CAD">
                  <w:pPr>
                    <w:rPr>
                      <w:rFonts w:ascii="Calibri" w:eastAsia="Times New Roman" w:hAnsi="Calibri" w:cs="Calibri"/>
                    </w:rPr>
                  </w:pPr>
                  <w:r w:rsidRPr="002B1A07">
                    <w:rPr>
                      <w:rFonts w:ascii="Calibri" w:eastAsia="Times New Roman" w:hAnsi="Calibri" w:cs="Calibri"/>
                    </w:rPr>
                    <w:t xml:space="preserve">-Findings shared with Goal 7 workgroup and received thoughtful feedback and suggestions. </w:t>
                  </w:r>
                </w:p>
                <w:p w14:paraId="5BA45DCB" w14:textId="77777777" w:rsidR="00782CAD" w:rsidRDefault="00782CAD" w:rsidP="00782CAD">
                  <w:pPr>
                    <w:rPr>
                      <w:rFonts w:ascii="Calibri" w:eastAsia="Times New Roman" w:hAnsi="Calibri" w:cs="Calibri"/>
                    </w:rPr>
                  </w:pPr>
                  <w:r w:rsidRPr="002B1A07">
                    <w:rPr>
                      <w:rFonts w:ascii="Calibri" w:eastAsia="Times New Roman" w:hAnsi="Calibri" w:cs="Calibri"/>
                    </w:rPr>
                    <w:t>-Survey was accepted to 2022 conferences: NYAEYC &amp; AACTE</w:t>
                  </w:r>
                </w:p>
                <w:p w14:paraId="4BAF1C26" w14:textId="0E7AB374" w:rsidR="00782CAD" w:rsidRPr="002B1A07" w:rsidRDefault="00782CAD" w:rsidP="00782CAD">
                  <w:pPr>
                    <w:rPr>
                      <w:rFonts w:ascii="Calibri" w:eastAsia="Times New Roman" w:hAnsi="Calibri" w:cs="Calibri"/>
                    </w:rPr>
                  </w:pPr>
                  <w:r w:rsidRPr="00F655E2">
                    <w:rPr>
                      <w:rFonts w:ascii="Calibri" w:eastAsia="Times New Roman" w:hAnsi="Calibri" w:cs="Calibri"/>
                      <w:b/>
                      <w:bCs/>
                    </w:rPr>
                    <w:t>Y3</w:t>
                  </w:r>
                  <w:r w:rsidR="00F655E2">
                    <w:rPr>
                      <w:rFonts w:ascii="Calibri" w:eastAsia="Times New Roman" w:hAnsi="Calibri" w:cs="Calibri"/>
                      <w:b/>
                      <w:bCs/>
                    </w:rPr>
                    <w:t xml:space="preserve"> </w:t>
                  </w:r>
                  <w:r w:rsidRPr="00F655E2">
                    <w:rPr>
                      <w:rFonts w:ascii="Calibri" w:eastAsia="Times New Roman" w:hAnsi="Calibri" w:cs="Calibri"/>
                      <w:b/>
                      <w:bCs/>
                    </w:rPr>
                    <w:t>Q2</w:t>
                  </w:r>
                  <w:r>
                    <w:rPr>
                      <w:rFonts w:ascii="Calibri" w:eastAsia="Times New Roman" w:hAnsi="Calibri" w:cs="Calibri"/>
                    </w:rPr>
                    <w:t xml:space="preserve">: </w:t>
                  </w:r>
                  <w:r w:rsidR="00F655E2">
                    <w:rPr>
                      <w:rFonts w:ascii="Calibri" w:eastAsia="Times New Roman" w:hAnsi="Calibri" w:cs="Calibri"/>
                    </w:rPr>
                    <w:t>-</w:t>
                  </w:r>
                  <w:r>
                    <w:rPr>
                      <w:rFonts w:ascii="Calibri" w:eastAsia="Times New Roman" w:hAnsi="Calibri" w:cs="Calibri"/>
                    </w:rPr>
                    <w:t>Presented at NYAEYC, will be presenting at the National Association of Early Childhood Teacher Educators in June. Will use feedback to further develop recommendations for teacher preparation.</w:t>
                  </w:r>
                </w:p>
              </w:tc>
            </w:tr>
            <w:tr w:rsidR="00782CAD" w:rsidRPr="002B1A07" w14:paraId="625B8367" w14:textId="77777777" w:rsidTr="00C11367">
              <w:tc>
                <w:tcPr>
                  <w:tcW w:w="3221"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47BE9CDB" w14:textId="77777777" w:rsidR="00782CAD" w:rsidRPr="002B1A07" w:rsidRDefault="00782CAD" w:rsidP="00782CAD">
                  <w:pPr>
                    <w:spacing w:after="0" w:line="240" w:lineRule="auto"/>
                    <w:rPr>
                      <w:rFonts w:ascii="Calibri" w:eastAsia="Times New Roman" w:hAnsi="Calibri" w:cs="Calibri"/>
                    </w:rPr>
                  </w:pPr>
                  <w:r w:rsidRPr="002B1A07">
                    <w:rPr>
                      <w:rFonts w:ascii="Calibri" w:eastAsia="Times New Roman" w:hAnsi="Calibri" w:cs="Calibri"/>
                    </w:rPr>
                    <w:t>3. Promote the use of current research to inform infant and toddler courses and field experience.</w:t>
                  </w:r>
                </w:p>
              </w:tc>
              <w:tc>
                <w:tcPr>
                  <w:tcW w:w="1803"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7694693A" w14:textId="77777777" w:rsidR="00782CAD" w:rsidRPr="002B1A07" w:rsidRDefault="00782CAD" w:rsidP="00782CAD">
                  <w:pPr>
                    <w:spacing w:after="0" w:line="240" w:lineRule="auto"/>
                    <w:rPr>
                      <w:rFonts w:ascii="Calibri" w:eastAsia="Times New Roman" w:hAnsi="Calibri" w:cs="Calibri"/>
                      <w:b/>
                      <w:bCs/>
                    </w:rPr>
                  </w:pPr>
                  <w:r w:rsidRPr="00BE5EA6">
                    <w:rPr>
                      <w:rFonts w:ascii="Calibri" w:eastAsia="Times New Roman" w:hAnsi="Calibri" w:cs="Calibri"/>
                      <w:b/>
                      <w:bCs/>
                      <w:color w:val="A5A5A5" w:themeColor="accent3"/>
                    </w:rPr>
                    <w:t>Sherry Cleary</w:t>
                  </w:r>
                  <w:r w:rsidRPr="002B1A07">
                    <w:rPr>
                      <w:rFonts w:ascii="Calibri" w:eastAsia="Times New Roman" w:hAnsi="Calibri" w:cs="Calibri"/>
                      <w:b/>
                      <w:bCs/>
                    </w:rPr>
                    <w:t> </w:t>
                  </w:r>
                </w:p>
                <w:p w14:paraId="3695D6F3" w14:textId="77777777" w:rsidR="00782CAD" w:rsidRPr="002B1A07" w:rsidRDefault="00782CAD" w:rsidP="00782CAD">
                  <w:pPr>
                    <w:spacing w:after="0" w:line="240" w:lineRule="auto"/>
                    <w:rPr>
                      <w:rFonts w:ascii="Calibri" w:eastAsia="Times New Roman" w:hAnsi="Calibri" w:cs="Calibri"/>
                      <w:b/>
                      <w:bCs/>
                    </w:rPr>
                  </w:pPr>
                  <w:r w:rsidRPr="002B1A07">
                    <w:rPr>
                      <w:rFonts w:ascii="Calibri" w:eastAsia="Times New Roman" w:hAnsi="Calibri" w:cs="Calibri"/>
                      <w:b/>
                      <w:bCs/>
                    </w:rPr>
                    <w:t>SED</w:t>
                  </w:r>
                </w:p>
              </w:tc>
              <w:tc>
                <w:tcPr>
                  <w:tcW w:w="1802"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2D63EBF0" w14:textId="77777777" w:rsidR="00782CAD" w:rsidRPr="002B1A07" w:rsidRDefault="00782CAD" w:rsidP="00782CAD">
                  <w:pPr>
                    <w:spacing w:after="0" w:line="240" w:lineRule="auto"/>
                    <w:rPr>
                      <w:rFonts w:ascii="Calibri" w:eastAsia="Times New Roman" w:hAnsi="Calibri" w:cs="Calibri"/>
                      <w:b/>
                      <w:bCs/>
                    </w:rPr>
                  </w:pPr>
                  <w:r w:rsidRPr="002B1A07">
                    <w:rPr>
                      <w:rFonts w:ascii="Calibri" w:eastAsia="Times New Roman" w:hAnsi="Calibri" w:cs="Calibri"/>
                      <w:b/>
                      <w:bCs/>
                    </w:rPr>
                    <w:t>Jeanne Galbraith</w:t>
                  </w:r>
                </w:p>
                <w:p w14:paraId="6D5F30D9" w14:textId="77777777" w:rsidR="00782CAD" w:rsidRPr="002B1A07" w:rsidRDefault="00782CAD" w:rsidP="00782CAD">
                  <w:pPr>
                    <w:spacing w:after="0" w:line="240" w:lineRule="auto"/>
                    <w:rPr>
                      <w:rFonts w:ascii="Calibri" w:eastAsia="Times New Roman" w:hAnsi="Calibri" w:cs="Calibri"/>
                      <w:b/>
                      <w:bCs/>
                    </w:rPr>
                  </w:pPr>
                  <w:r w:rsidRPr="002B1A07">
                    <w:rPr>
                      <w:rFonts w:ascii="Calibri" w:eastAsia="Times New Roman" w:hAnsi="Calibri" w:cs="Calibri"/>
                      <w:b/>
                      <w:bCs/>
                    </w:rPr>
                    <w:t>Karen Harkness</w:t>
                  </w:r>
                </w:p>
                <w:p w14:paraId="77E1ECCA" w14:textId="77777777" w:rsidR="00782CAD" w:rsidRPr="002B1A07" w:rsidRDefault="00782CAD" w:rsidP="00782CAD">
                  <w:pPr>
                    <w:spacing w:after="0" w:line="240" w:lineRule="auto"/>
                    <w:rPr>
                      <w:rFonts w:ascii="Calibri" w:eastAsia="Times New Roman" w:hAnsi="Calibri" w:cs="Calibri"/>
                      <w:b/>
                    </w:rPr>
                  </w:pPr>
                  <w:r w:rsidRPr="002B1A07">
                    <w:rPr>
                      <w:rFonts w:ascii="Calibri" w:hAnsi="Calibri" w:cs="Calibri"/>
                      <w:b/>
                    </w:rPr>
                    <w:t>Jennifer Gilken</w:t>
                  </w:r>
                </w:p>
              </w:tc>
              <w:tc>
                <w:tcPr>
                  <w:tcW w:w="1253"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3145FA3E" w14:textId="77777777" w:rsidR="00782CAD" w:rsidRPr="002B1A07" w:rsidRDefault="00782CAD" w:rsidP="00782CAD">
                  <w:pPr>
                    <w:spacing w:after="0" w:line="240" w:lineRule="auto"/>
                    <w:rPr>
                      <w:rFonts w:ascii="Calibri" w:eastAsia="Times New Roman" w:hAnsi="Calibri" w:cs="Calibri"/>
                      <w:b/>
                    </w:rPr>
                  </w:pPr>
                </w:p>
              </w:tc>
              <w:tc>
                <w:tcPr>
                  <w:tcW w:w="1222"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649DF5E9" w14:textId="77777777" w:rsidR="00782CAD" w:rsidRPr="002B1A07" w:rsidRDefault="00782CAD" w:rsidP="00782CAD">
                  <w:pPr>
                    <w:spacing w:after="0" w:line="240" w:lineRule="auto"/>
                    <w:rPr>
                      <w:rFonts w:ascii="Calibri" w:eastAsia="Times New Roman" w:hAnsi="Calibri" w:cs="Calibri"/>
                      <w:b/>
                    </w:rPr>
                  </w:pPr>
                  <w:r w:rsidRPr="002B1A07">
                    <w:rPr>
                      <w:rFonts w:ascii="Calibri" w:eastAsia="Times New Roman" w:hAnsi="Calibri" w:cs="Calibri"/>
                      <w:b/>
                    </w:rPr>
                    <w:t xml:space="preserve"> </w:t>
                  </w:r>
                </w:p>
              </w:tc>
              <w:tc>
                <w:tcPr>
                  <w:tcW w:w="1969"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1AEFE03C" w14:textId="77777777" w:rsidR="00782CAD" w:rsidRPr="002B1A07" w:rsidRDefault="00782CAD" w:rsidP="00782CAD">
                  <w:pPr>
                    <w:spacing w:after="0" w:line="240" w:lineRule="auto"/>
                    <w:rPr>
                      <w:rFonts w:ascii="Calibri" w:eastAsia="Times New Roman" w:hAnsi="Calibri" w:cs="Calibri"/>
                      <w:bCs/>
                    </w:rPr>
                  </w:pPr>
                </w:p>
              </w:tc>
              <w:tc>
                <w:tcPr>
                  <w:tcW w:w="300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7F7A298C" w14:textId="77777777" w:rsidR="00782CAD" w:rsidRPr="002B1A07" w:rsidRDefault="00782CAD" w:rsidP="00782CAD">
                  <w:pPr>
                    <w:spacing w:after="0" w:line="240" w:lineRule="auto"/>
                    <w:rPr>
                      <w:rFonts w:ascii="Calibri" w:eastAsia="Times New Roman" w:hAnsi="Calibri" w:cs="Calibri"/>
                      <w:bCs/>
                    </w:rPr>
                  </w:pPr>
                  <w:r w:rsidRPr="002B1A07">
                    <w:rPr>
                      <w:rFonts w:ascii="Calibri" w:eastAsia="Times New Roman" w:hAnsi="Calibri" w:cs="Calibri"/>
                      <w:b/>
                      <w:bCs/>
                    </w:rPr>
                    <w:t>Y2</w:t>
                  </w:r>
                  <w:r w:rsidRPr="002B1A07">
                    <w:rPr>
                      <w:rFonts w:ascii="Calibri" w:eastAsia="Times New Roman" w:hAnsi="Calibri" w:cs="Calibri"/>
                      <w:bCs/>
                    </w:rPr>
                    <w:t xml:space="preserve">: </w:t>
                  </w:r>
                  <w:r w:rsidRPr="002B1A07">
                    <w:rPr>
                      <w:rFonts w:ascii="Calibri" w:eastAsia="Times New Roman" w:hAnsi="Calibri" w:cs="Calibri"/>
                      <w:color w:val="000000" w:themeColor="text1"/>
                    </w:rPr>
                    <w:t>Infant-Toddler Community of Practices are operational for 21-22.</w:t>
                  </w:r>
                </w:p>
                <w:p w14:paraId="0C98D234" w14:textId="77777777" w:rsidR="00782CAD" w:rsidRDefault="00782CAD" w:rsidP="00782CAD">
                  <w:pPr>
                    <w:spacing w:after="0" w:line="240" w:lineRule="auto"/>
                    <w:rPr>
                      <w:rFonts w:ascii="Calibri" w:eastAsia="Times New Roman" w:hAnsi="Calibri" w:cs="Calibri"/>
                      <w:bCs/>
                    </w:rPr>
                  </w:pPr>
                </w:p>
                <w:p w14:paraId="5DC4CF8F" w14:textId="042C06AD" w:rsidR="00782CAD" w:rsidRPr="002B1A07" w:rsidRDefault="00782CAD" w:rsidP="00782CAD">
                  <w:pPr>
                    <w:spacing w:after="0" w:line="240" w:lineRule="auto"/>
                    <w:rPr>
                      <w:rFonts w:ascii="Calibri" w:eastAsia="Times New Roman" w:hAnsi="Calibri" w:cs="Calibri"/>
                      <w:bCs/>
                    </w:rPr>
                  </w:pPr>
                  <w:r w:rsidRPr="0053570C">
                    <w:rPr>
                      <w:rFonts w:ascii="Calibri" w:eastAsia="Times New Roman" w:hAnsi="Calibri" w:cs="Calibri"/>
                      <w:b/>
                    </w:rPr>
                    <w:t>Y3</w:t>
                  </w:r>
                  <w:r w:rsidR="0053570C">
                    <w:rPr>
                      <w:rFonts w:ascii="Calibri" w:eastAsia="Times New Roman" w:hAnsi="Calibri" w:cs="Calibri"/>
                      <w:b/>
                    </w:rPr>
                    <w:t xml:space="preserve"> </w:t>
                  </w:r>
                  <w:r w:rsidRPr="0053570C">
                    <w:rPr>
                      <w:rFonts w:ascii="Calibri" w:eastAsia="Times New Roman" w:hAnsi="Calibri" w:cs="Calibri"/>
                      <w:b/>
                    </w:rPr>
                    <w:t>Q2</w:t>
                  </w:r>
                  <w:r>
                    <w:rPr>
                      <w:rFonts w:ascii="Calibri" w:eastAsia="Times New Roman" w:hAnsi="Calibri" w:cs="Calibri"/>
                      <w:bCs/>
                    </w:rPr>
                    <w:t xml:space="preserve">: </w:t>
                  </w:r>
                  <w:r w:rsidR="0053570C">
                    <w:rPr>
                      <w:rFonts w:ascii="Calibri" w:eastAsia="Times New Roman" w:hAnsi="Calibri" w:cs="Calibri"/>
                      <w:bCs/>
                    </w:rPr>
                    <w:t>-</w:t>
                  </w:r>
                  <w:r>
                    <w:rPr>
                      <w:rFonts w:ascii="Calibri" w:eastAsia="Times New Roman" w:hAnsi="Calibri" w:cs="Calibri"/>
                      <w:bCs/>
                    </w:rPr>
                    <w:t xml:space="preserve">A report is being developed, it will circulate with state ed, the regents, and higher ed, and will request that coursework from birth to grade 2 require course and field work experience in birth to grade 2. </w:t>
                  </w:r>
                </w:p>
              </w:tc>
            </w:tr>
            <w:tr w:rsidR="00782CAD" w:rsidRPr="002B1A07" w14:paraId="73B76164" w14:textId="77777777" w:rsidTr="00782CAD">
              <w:tc>
                <w:tcPr>
                  <w:tcW w:w="32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CCFA2E" w14:textId="77777777" w:rsidR="00782CAD" w:rsidRPr="002B1A07" w:rsidRDefault="00782CAD" w:rsidP="00782CAD">
                  <w:pPr>
                    <w:spacing w:after="0" w:line="240" w:lineRule="auto"/>
                    <w:rPr>
                      <w:rFonts w:ascii="Calibri" w:eastAsia="Times New Roman" w:hAnsi="Calibri" w:cs="Calibri"/>
                    </w:rPr>
                  </w:pPr>
                  <w:r w:rsidRPr="002B1A07">
                    <w:rPr>
                      <w:rFonts w:ascii="Calibri" w:eastAsia="Times New Roman" w:hAnsi="Calibri" w:cs="Calibri"/>
                    </w:rPr>
                    <w:lastRenderedPageBreak/>
                    <w:t>4. Offer ideas on strategies to implement yearlong teacher residencies in teacher training.</w:t>
                  </w:r>
                </w:p>
              </w:tc>
              <w:tc>
                <w:tcPr>
                  <w:tcW w:w="18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A6A8E7" w14:textId="77777777" w:rsidR="00782CAD" w:rsidRPr="002B1A07" w:rsidRDefault="00782CAD" w:rsidP="00782CAD">
                  <w:pPr>
                    <w:spacing w:after="0" w:line="240" w:lineRule="auto"/>
                    <w:rPr>
                      <w:rFonts w:ascii="Calibri" w:eastAsia="Times New Roman" w:hAnsi="Calibri" w:cs="Calibri"/>
                      <w:b/>
                      <w:bCs/>
                    </w:rPr>
                  </w:pPr>
                  <w:r w:rsidRPr="00BE5EA6">
                    <w:rPr>
                      <w:rFonts w:ascii="Calibri" w:eastAsia="Times New Roman" w:hAnsi="Calibri" w:cs="Calibri"/>
                      <w:b/>
                      <w:bCs/>
                      <w:color w:val="A5A5A5" w:themeColor="accent3"/>
                    </w:rPr>
                    <w:t>Sherry Cleary</w:t>
                  </w:r>
                  <w:r w:rsidRPr="002B1A07">
                    <w:rPr>
                      <w:rFonts w:ascii="Calibri" w:eastAsia="Times New Roman" w:hAnsi="Calibri" w:cs="Calibri"/>
                      <w:b/>
                      <w:bCs/>
                    </w:rPr>
                    <w:t> </w:t>
                  </w:r>
                </w:p>
                <w:p w14:paraId="61AA78DD" w14:textId="77777777" w:rsidR="00782CAD" w:rsidRPr="002B1A07" w:rsidRDefault="00782CAD" w:rsidP="00782CAD">
                  <w:pPr>
                    <w:spacing w:after="0" w:line="240" w:lineRule="auto"/>
                    <w:rPr>
                      <w:rFonts w:ascii="Calibri" w:eastAsia="Times New Roman" w:hAnsi="Calibri" w:cs="Calibri"/>
                      <w:b/>
                      <w:bCs/>
                    </w:rPr>
                  </w:pPr>
                  <w:r w:rsidRPr="002B1A07">
                    <w:rPr>
                      <w:rFonts w:ascii="Calibri" w:eastAsia="Times New Roman" w:hAnsi="Calibri" w:cs="Calibri"/>
                      <w:b/>
                      <w:bCs/>
                    </w:rPr>
                    <w:t>Jeanne Galbraith</w:t>
                  </w:r>
                </w:p>
              </w:tc>
              <w:tc>
                <w:tcPr>
                  <w:tcW w:w="1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EB930B" w14:textId="77777777" w:rsidR="00782CAD" w:rsidRPr="002B1A07" w:rsidRDefault="00782CAD" w:rsidP="00782CAD">
                  <w:pPr>
                    <w:spacing w:after="0" w:line="240" w:lineRule="auto"/>
                    <w:rPr>
                      <w:rFonts w:ascii="Calibri" w:eastAsia="Times New Roman" w:hAnsi="Calibri" w:cs="Calibri"/>
                      <w:b/>
                      <w:bCs/>
                    </w:rPr>
                  </w:pPr>
                  <w:r w:rsidRPr="002B1A07">
                    <w:rPr>
                      <w:rFonts w:ascii="Calibri" w:eastAsia="Times New Roman" w:hAnsi="Calibri" w:cs="Calibri"/>
                      <w:b/>
                      <w:bCs/>
                    </w:rPr>
                    <w:t>Jeanne Galbraith</w:t>
                  </w:r>
                </w:p>
                <w:p w14:paraId="5F750840" w14:textId="77777777" w:rsidR="00782CAD" w:rsidRPr="002B1A07" w:rsidRDefault="00782CAD" w:rsidP="00782CAD">
                  <w:pPr>
                    <w:spacing w:after="0" w:line="240" w:lineRule="auto"/>
                    <w:rPr>
                      <w:rFonts w:ascii="Calibri" w:eastAsia="Times New Roman" w:hAnsi="Calibri" w:cs="Calibri"/>
                      <w:b/>
                      <w:bCs/>
                    </w:rPr>
                  </w:pPr>
                  <w:r w:rsidRPr="002B1A07">
                    <w:rPr>
                      <w:rFonts w:ascii="Calibri" w:hAnsi="Calibri" w:cs="Calibri"/>
                      <w:b/>
                    </w:rPr>
                    <w:t>Jennifer Gilken</w:t>
                  </w:r>
                </w:p>
              </w:tc>
              <w:tc>
                <w:tcPr>
                  <w:tcW w:w="1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CA77BD" w14:textId="77777777" w:rsidR="00782CAD" w:rsidRPr="002B1A07" w:rsidRDefault="00782CAD" w:rsidP="00782CAD">
                  <w:pPr>
                    <w:spacing w:after="0" w:line="240" w:lineRule="auto"/>
                    <w:rPr>
                      <w:rFonts w:ascii="Calibri" w:eastAsia="Times New Roman" w:hAnsi="Calibri" w:cs="Calibri"/>
                    </w:rPr>
                  </w:pPr>
                </w:p>
              </w:tc>
              <w:tc>
                <w:tcPr>
                  <w:tcW w:w="12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604423" w14:textId="77777777" w:rsidR="00782CAD" w:rsidRPr="002B1A07" w:rsidRDefault="00782CAD" w:rsidP="00782CAD">
                  <w:pPr>
                    <w:spacing w:after="0" w:line="240" w:lineRule="auto"/>
                    <w:rPr>
                      <w:rFonts w:ascii="Calibri" w:eastAsia="Times New Roman" w:hAnsi="Calibri" w:cs="Calibri"/>
                    </w:rPr>
                  </w:pPr>
                </w:p>
              </w:tc>
              <w:tc>
                <w:tcPr>
                  <w:tcW w:w="1969" w:type="dxa"/>
                  <w:tcBorders>
                    <w:top w:val="single" w:sz="8" w:space="0" w:color="000000"/>
                    <w:left w:val="single" w:sz="8" w:space="0" w:color="000000"/>
                    <w:bottom w:val="single" w:sz="8" w:space="0" w:color="000000"/>
                    <w:right w:val="single" w:sz="8" w:space="0" w:color="000000"/>
                  </w:tcBorders>
                </w:tcPr>
                <w:p w14:paraId="1122A838" w14:textId="77777777" w:rsidR="00782CAD" w:rsidRPr="002B1A07" w:rsidRDefault="00782CAD" w:rsidP="00782CAD">
                  <w:pPr>
                    <w:spacing w:after="0" w:line="240" w:lineRule="auto"/>
                    <w:rPr>
                      <w:rFonts w:ascii="Calibri" w:eastAsia="Times New Roman" w:hAnsi="Calibri" w:cs="Calibri"/>
                      <w:bCs/>
                    </w:rPr>
                  </w:pPr>
                </w:p>
              </w:tc>
              <w:tc>
                <w:tcPr>
                  <w:tcW w:w="3000" w:type="dxa"/>
                  <w:tcBorders>
                    <w:top w:val="single" w:sz="8" w:space="0" w:color="000000"/>
                    <w:left w:val="single" w:sz="8" w:space="0" w:color="000000"/>
                    <w:bottom w:val="single" w:sz="8" w:space="0" w:color="000000"/>
                    <w:right w:val="single" w:sz="8" w:space="0" w:color="000000"/>
                  </w:tcBorders>
                </w:tcPr>
                <w:p w14:paraId="799C13FA" w14:textId="77777777" w:rsidR="00782CAD" w:rsidRPr="002B1A07" w:rsidRDefault="00782CAD" w:rsidP="00782CAD">
                  <w:pPr>
                    <w:spacing w:after="0" w:line="240" w:lineRule="auto"/>
                    <w:rPr>
                      <w:rFonts w:ascii="Calibri" w:eastAsia="Times New Roman" w:hAnsi="Calibri" w:cs="Calibri"/>
                      <w:bCs/>
                    </w:rPr>
                  </w:pPr>
                </w:p>
              </w:tc>
            </w:tr>
            <w:tr w:rsidR="00782CAD" w:rsidRPr="002B1A07" w14:paraId="7D62C913" w14:textId="77777777" w:rsidTr="00BE5EA6">
              <w:tc>
                <w:tcPr>
                  <w:tcW w:w="3221"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5D203808" w14:textId="77777777" w:rsidR="00782CAD" w:rsidRPr="002B1A07" w:rsidRDefault="00782CAD" w:rsidP="00782CAD">
                  <w:pPr>
                    <w:spacing w:after="0" w:line="240" w:lineRule="auto"/>
                    <w:rPr>
                      <w:rFonts w:ascii="Calibri" w:eastAsia="Times New Roman" w:hAnsi="Calibri" w:cs="Calibri"/>
                    </w:rPr>
                  </w:pPr>
                  <w:r w:rsidRPr="002B1A07">
                    <w:rPr>
                      <w:rFonts w:ascii="Calibri" w:eastAsia="Times New Roman" w:hAnsi="Calibri" w:cs="Calibri"/>
                    </w:rPr>
                    <w:t>5. Support the recruitment and professional development of new ECE faculty across NYS.</w:t>
                  </w:r>
                </w:p>
              </w:tc>
              <w:tc>
                <w:tcPr>
                  <w:tcW w:w="1803"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38126ABE" w14:textId="77777777" w:rsidR="00782CAD" w:rsidRPr="002B1A07" w:rsidRDefault="00782CAD" w:rsidP="00782CAD">
                  <w:pPr>
                    <w:spacing w:after="0" w:line="240" w:lineRule="auto"/>
                    <w:rPr>
                      <w:rFonts w:ascii="Calibri" w:eastAsia="Times New Roman" w:hAnsi="Calibri" w:cs="Calibri"/>
                      <w:b/>
                    </w:rPr>
                  </w:pPr>
                  <w:r w:rsidRPr="002B1A07">
                    <w:rPr>
                      <w:rFonts w:ascii="Calibri" w:eastAsia="Times New Roman" w:hAnsi="Calibri" w:cs="Calibri"/>
                      <w:b/>
                    </w:rPr>
                    <w:t>Jeanne Galbraith</w:t>
                  </w:r>
                </w:p>
                <w:p w14:paraId="3595BAB7" w14:textId="77777777" w:rsidR="00782CAD" w:rsidRPr="002B1A07" w:rsidRDefault="00782CAD" w:rsidP="00782CAD">
                  <w:pPr>
                    <w:spacing w:after="0" w:line="240" w:lineRule="auto"/>
                    <w:rPr>
                      <w:rFonts w:ascii="Calibri" w:eastAsia="Times New Roman" w:hAnsi="Calibri" w:cs="Calibri"/>
                      <w:b/>
                    </w:rPr>
                  </w:pPr>
                  <w:r w:rsidRPr="002B1A07">
                    <w:rPr>
                      <w:rFonts w:ascii="Calibri" w:eastAsia="Times New Roman" w:hAnsi="Calibri" w:cs="Calibri"/>
                      <w:b/>
                    </w:rPr>
                    <w:t>Claudine Campanelli</w:t>
                  </w:r>
                </w:p>
              </w:tc>
              <w:tc>
                <w:tcPr>
                  <w:tcW w:w="1802"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4C28C117" w14:textId="77777777" w:rsidR="00782CAD" w:rsidRPr="002B1A07" w:rsidRDefault="00782CAD" w:rsidP="00782CAD">
                  <w:pPr>
                    <w:spacing w:after="0" w:line="240" w:lineRule="auto"/>
                    <w:rPr>
                      <w:rFonts w:ascii="Calibri" w:eastAsia="Times New Roman" w:hAnsi="Calibri" w:cs="Calibri"/>
                      <w:b/>
                      <w:bCs/>
                    </w:rPr>
                  </w:pPr>
                  <w:r w:rsidRPr="002B1A07">
                    <w:rPr>
                      <w:rFonts w:ascii="Calibri" w:eastAsia="Times New Roman" w:hAnsi="Calibri" w:cs="Calibri"/>
                      <w:b/>
                      <w:bCs/>
                    </w:rPr>
                    <w:t>Jeanne Galbraith</w:t>
                  </w:r>
                </w:p>
              </w:tc>
              <w:tc>
                <w:tcPr>
                  <w:tcW w:w="1253"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52847B8D" w14:textId="77777777" w:rsidR="00782CAD" w:rsidRPr="002B1A07" w:rsidRDefault="00782CAD" w:rsidP="00782CAD">
                  <w:pPr>
                    <w:spacing w:after="0" w:line="240" w:lineRule="auto"/>
                    <w:rPr>
                      <w:rFonts w:ascii="Calibri" w:eastAsia="Times New Roman" w:hAnsi="Calibri" w:cs="Calibri"/>
                    </w:rPr>
                  </w:pPr>
                  <w:r w:rsidRPr="002B1A07">
                    <w:rPr>
                      <w:rFonts w:ascii="Calibri" w:hAnsi="Calibri" w:cs="Calibri"/>
                      <w:b/>
                    </w:rPr>
                    <w:t>Jen Longley</w:t>
                  </w:r>
                </w:p>
              </w:tc>
              <w:tc>
                <w:tcPr>
                  <w:tcW w:w="1222"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3F84B527" w14:textId="77777777" w:rsidR="00782CAD" w:rsidRPr="002B1A07" w:rsidRDefault="00782CAD" w:rsidP="00782CAD">
                  <w:pPr>
                    <w:spacing w:after="0" w:line="240" w:lineRule="auto"/>
                    <w:rPr>
                      <w:rFonts w:ascii="Calibri" w:eastAsia="Times New Roman" w:hAnsi="Calibri" w:cs="Calibri"/>
                      <w:b/>
                    </w:rPr>
                  </w:pPr>
                  <w:r w:rsidRPr="002B1A07">
                    <w:rPr>
                      <w:rFonts w:ascii="Calibri" w:eastAsia="Times New Roman" w:hAnsi="Calibri" w:cs="Calibri"/>
                      <w:b/>
                    </w:rPr>
                    <w:t>Claudine Campanelli</w:t>
                  </w:r>
                </w:p>
                <w:p w14:paraId="61266658" w14:textId="77777777" w:rsidR="00782CAD" w:rsidRPr="002B1A07" w:rsidRDefault="00782CAD" w:rsidP="00782CAD">
                  <w:pPr>
                    <w:spacing w:after="0" w:line="240" w:lineRule="auto"/>
                    <w:rPr>
                      <w:rFonts w:ascii="Calibri" w:eastAsia="Times New Roman" w:hAnsi="Calibri" w:cs="Calibri"/>
                      <w:b/>
                    </w:rPr>
                  </w:pPr>
                  <w:r w:rsidRPr="002B1A07">
                    <w:rPr>
                      <w:rFonts w:ascii="Calibri" w:hAnsi="Calibri" w:cs="Calibri"/>
                      <w:b/>
                    </w:rPr>
                    <w:t>Cristina Medellin</w:t>
                  </w:r>
                </w:p>
              </w:tc>
              <w:tc>
                <w:tcPr>
                  <w:tcW w:w="1969"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19311B42" w14:textId="77777777" w:rsidR="00782CAD" w:rsidRPr="002B1A07" w:rsidRDefault="00782CAD" w:rsidP="00782CAD">
                  <w:pPr>
                    <w:spacing w:after="0" w:line="240" w:lineRule="auto"/>
                    <w:rPr>
                      <w:rFonts w:ascii="Calibri" w:eastAsia="Times New Roman" w:hAnsi="Calibri" w:cs="Calibri"/>
                      <w:bCs/>
                    </w:rPr>
                  </w:pPr>
                </w:p>
              </w:tc>
              <w:tc>
                <w:tcPr>
                  <w:tcW w:w="300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0BEF6BED" w14:textId="77777777" w:rsidR="00782CAD" w:rsidRPr="002B1A07" w:rsidRDefault="00782CAD" w:rsidP="00782CAD">
                  <w:pPr>
                    <w:spacing w:after="0" w:line="240" w:lineRule="auto"/>
                    <w:rPr>
                      <w:rFonts w:ascii="Calibri" w:hAnsi="Calibri" w:cs="Calibri"/>
                    </w:rPr>
                  </w:pPr>
                  <w:r w:rsidRPr="002B1A07">
                    <w:rPr>
                      <w:rFonts w:ascii="Calibri" w:hAnsi="Calibri" w:cs="Calibri"/>
                      <w:b/>
                    </w:rPr>
                    <w:t>Y2</w:t>
                  </w:r>
                  <w:r w:rsidRPr="002B1A07">
                    <w:rPr>
                      <w:rFonts w:ascii="Calibri" w:hAnsi="Calibri" w:cs="Calibri"/>
                    </w:rPr>
                    <w:t xml:space="preserve">:-Looking at recruitment and higher education (doctoral programs specifically). </w:t>
                  </w:r>
                </w:p>
                <w:p w14:paraId="7B0C185E" w14:textId="77777777" w:rsidR="00782CAD" w:rsidRDefault="00782CAD" w:rsidP="00782CAD">
                  <w:pPr>
                    <w:spacing w:after="0" w:line="240" w:lineRule="auto"/>
                    <w:rPr>
                      <w:rFonts w:ascii="Calibri" w:hAnsi="Calibri" w:cs="Calibri"/>
                    </w:rPr>
                  </w:pPr>
                  <w:r w:rsidRPr="002B1A07">
                    <w:rPr>
                      <w:rFonts w:ascii="Calibri" w:hAnsi="Calibri" w:cs="Calibri"/>
                    </w:rPr>
                    <w:t>-Looking at advisement circles to recruit people into higher education</w:t>
                  </w:r>
                  <w:r>
                    <w:rPr>
                      <w:rFonts w:ascii="Calibri" w:hAnsi="Calibri" w:cs="Calibri"/>
                    </w:rPr>
                    <w:t xml:space="preserve"> (connects to 7-D-1)</w:t>
                  </w:r>
                  <w:r w:rsidRPr="002B1A07">
                    <w:rPr>
                      <w:rFonts w:ascii="Calibri" w:hAnsi="Calibri" w:cs="Calibri"/>
                    </w:rPr>
                    <w:t>.</w:t>
                  </w:r>
                </w:p>
                <w:p w14:paraId="1A0FD3F9" w14:textId="77777777" w:rsidR="00782CAD" w:rsidRDefault="00782CAD" w:rsidP="00782CAD">
                  <w:pPr>
                    <w:spacing w:after="0" w:line="240" w:lineRule="auto"/>
                    <w:rPr>
                      <w:rFonts w:ascii="Calibri" w:hAnsi="Calibri" w:cs="Calibri"/>
                      <w:b/>
                    </w:rPr>
                  </w:pPr>
                </w:p>
                <w:p w14:paraId="6C43BAD1" w14:textId="2CD56A4B" w:rsidR="00782CAD" w:rsidRPr="00005F20" w:rsidRDefault="00782CAD" w:rsidP="00782CAD">
                  <w:pPr>
                    <w:spacing w:after="0" w:line="240" w:lineRule="auto"/>
                    <w:rPr>
                      <w:rFonts w:ascii="Calibri" w:eastAsia="Times New Roman" w:hAnsi="Calibri" w:cs="Calibri"/>
                      <w:b/>
                    </w:rPr>
                  </w:pPr>
                  <w:r>
                    <w:rPr>
                      <w:rFonts w:ascii="Calibri" w:hAnsi="Calibri" w:cs="Calibri"/>
                      <w:b/>
                    </w:rPr>
                    <w:t>Y3</w:t>
                  </w:r>
                  <w:r w:rsidR="0053570C">
                    <w:rPr>
                      <w:rFonts w:ascii="Calibri" w:hAnsi="Calibri" w:cs="Calibri"/>
                      <w:b/>
                    </w:rPr>
                    <w:t xml:space="preserve"> </w:t>
                  </w:r>
                  <w:r>
                    <w:rPr>
                      <w:rFonts w:ascii="Calibri" w:hAnsi="Calibri" w:cs="Calibri"/>
                      <w:b/>
                    </w:rPr>
                    <w:t xml:space="preserve">Q2: </w:t>
                  </w:r>
                  <w:r w:rsidR="0053570C">
                    <w:rPr>
                      <w:rFonts w:ascii="Calibri" w:hAnsi="Calibri" w:cs="Calibri"/>
                      <w:b/>
                    </w:rPr>
                    <w:t>-</w:t>
                  </w:r>
                  <w:r w:rsidR="0053570C" w:rsidRPr="0053570C">
                    <w:rPr>
                      <w:rFonts w:ascii="Calibri" w:hAnsi="Calibri" w:cs="Calibri"/>
                      <w:bCs/>
                    </w:rPr>
                    <w:t>C</w:t>
                  </w:r>
                  <w:r w:rsidRPr="00F14DBA">
                    <w:rPr>
                      <w:rFonts w:ascii="Calibri" w:hAnsi="Calibri" w:cs="Calibri"/>
                      <w:bCs/>
                    </w:rPr>
                    <w:t>reated a Doctorate circle which has had a soft launch, moving those individuals to communities of practice.</w:t>
                  </w:r>
                  <w:r>
                    <w:rPr>
                      <w:rFonts w:ascii="Calibri" w:hAnsi="Calibri" w:cs="Calibri"/>
                      <w:b/>
                    </w:rPr>
                    <w:t xml:space="preserve"> </w:t>
                  </w:r>
                </w:p>
              </w:tc>
            </w:tr>
            <w:tr w:rsidR="00782CAD" w:rsidRPr="002B1A07" w14:paraId="10D59972" w14:textId="77777777" w:rsidTr="00BE5EA6">
              <w:tc>
                <w:tcPr>
                  <w:tcW w:w="3221"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51C8E67F" w14:textId="77777777" w:rsidR="00782CAD" w:rsidRPr="002B1A07" w:rsidRDefault="00782CAD" w:rsidP="00782CAD">
                  <w:pPr>
                    <w:spacing w:after="0" w:line="240" w:lineRule="auto"/>
                    <w:rPr>
                      <w:rFonts w:ascii="Calibri" w:eastAsia="Times New Roman" w:hAnsi="Calibri" w:cs="Calibri"/>
                    </w:rPr>
                  </w:pPr>
                  <w:r w:rsidRPr="002B1A07">
                    <w:rPr>
                      <w:rFonts w:ascii="Calibri" w:eastAsia="Times New Roman" w:hAnsi="Calibri" w:cs="Calibri"/>
                    </w:rPr>
                    <w:t>6. ECAC and NYSAECTE (New York State Association of Early Childhood Teacher Educators) co-host a convening to consider faculty and student recruitment strategies, coursework, alignment, residency opportunities, and other issues to enhance higher education performance.</w:t>
                  </w:r>
                </w:p>
              </w:tc>
              <w:tc>
                <w:tcPr>
                  <w:tcW w:w="1803"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233F7513" w14:textId="77777777" w:rsidR="00782CAD" w:rsidRPr="002B1A07" w:rsidRDefault="00782CAD" w:rsidP="00782CAD">
                  <w:pPr>
                    <w:spacing w:after="0" w:line="240" w:lineRule="auto"/>
                    <w:rPr>
                      <w:rFonts w:ascii="Calibri" w:eastAsia="Times New Roman" w:hAnsi="Calibri" w:cs="Calibri"/>
                    </w:rPr>
                  </w:pPr>
                  <w:r w:rsidRPr="002B1A07">
                    <w:rPr>
                      <w:rFonts w:ascii="Calibri" w:eastAsia="Times New Roman" w:hAnsi="Calibri" w:cs="Calibri"/>
                      <w:b/>
                      <w:bCs/>
                    </w:rPr>
                    <w:t>Jeanne Galbraith</w:t>
                  </w:r>
                </w:p>
              </w:tc>
              <w:tc>
                <w:tcPr>
                  <w:tcW w:w="1802"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547B12B2" w14:textId="77777777" w:rsidR="00782CAD" w:rsidRPr="002B1A07" w:rsidRDefault="00782CAD" w:rsidP="00782CAD">
                  <w:pPr>
                    <w:spacing w:after="0" w:line="240" w:lineRule="auto"/>
                    <w:rPr>
                      <w:rFonts w:ascii="Calibri" w:eastAsia="Times New Roman" w:hAnsi="Calibri" w:cs="Calibri"/>
                      <w:b/>
                      <w:bCs/>
                    </w:rPr>
                  </w:pPr>
                  <w:r w:rsidRPr="00BE5EA6">
                    <w:rPr>
                      <w:rFonts w:ascii="Calibri" w:eastAsia="Times New Roman" w:hAnsi="Calibri" w:cs="Calibri"/>
                      <w:b/>
                      <w:bCs/>
                      <w:color w:val="A5A5A5" w:themeColor="accent3"/>
                    </w:rPr>
                    <w:t>Sherry Cleary</w:t>
                  </w:r>
                  <w:r w:rsidRPr="002B1A07">
                    <w:rPr>
                      <w:rFonts w:ascii="Calibri" w:eastAsia="Times New Roman" w:hAnsi="Calibri" w:cs="Calibri"/>
                      <w:b/>
                      <w:bCs/>
                    </w:rPr>
                    <w:t xml:space="preserve"> </w:t>
                  </w:r>
                </w:p>
              </w:tc>
              <w:tc>
                <w:tcPr>
                  <w:tcW w:w="1253"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10892ABB" w14:textId="77777777" w:rsidR="00782CAD" w:rsidRPr="002B1A07" w:rsidRDefault="00782CAD" w:rsidP="00782CAD">
                  <w:pPr>
                    <w:spacing w:after="0" w:line="240" w:lineRule="auto"/>
                    <w:rPr>
                      <w:rFonts w:ascii="Calibri" w:eastAsia="Times New Roman" w:hAnsi="Calibri" w:cs="Calibri"/>
                    </w:rPr>
                  </w:pPr>
                </w:p>
              </w:tc>
              <w:tc>
                <w:tcPr>
                  <w:tcW w:w="1222"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79390945" w14:textId="77777777" w:rsidR="00782CAD" w:rsidRPr="002B1A07" w:rsidRDefault="00782CAD" w:rsidP="00782CAD">
                  <w:pPr>
                    <w:spacing w:after="0" w:line="240" w:lineRule="auto"/>
                    <w:rPr>
                      <w:rFonts w:ascii="Calibri" w:eastAsia="Times New Roman" w:hAnsi="Calibri" w:cs="Calibri"/>
                    </w:rPr>
                  </w:pPr>
                </w:p>
              </w:tc>
              <w:tc>
                <w:tcPr>
                  <w:tcW w:w="1969"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1C2584E5" w14:textId="77777777" w:rsidR="00782CAD" w:rsidRPr="002B1A07" w:rsidRDefault="00782CAD" w:rsidP="00782CAD">
                  <w:pPr>
                    <w:spacing w:after="0" w:line="240" w:lineRule="auto"/>
                    <w:rPr>
                      <w:rFonts w:ascii="Calibri" w:hAnsi="Calibri" w:cs="Calibri"/>
                      <w:b/>
                      <w:bCs/>
                    </w:rPr>
                  </w:pPr>
                  <w:r w:rsidRPr="002B1A07">
                    <w:rPr>
                      <w:rFonts w:ascii="Calibri" w:hAnsi="Calibri" w:cs="Calibri"/>
                      <w:b/>
                      <w:bCs/>
                    </w:rPr>
                    <w:t>Year 2</w:t>
                  </w:r>
                </w:p>
                <w:p w14:paraId="6667FD29" w14:textId="77777777" w:rsidR="00782CAD" w:rsidRPr="002B1A07" w:rsidRDefault="00782CAD" w:rsidP="00782CAD">
                  <w:pPr>
                    <w:pStyle w:val="NoSpacing"/>
                    <w:numPr>
                      <w:ilvl w:val="0"/>
                      <w:numId w:val="17"/>
                    </w:numPr>
                    <w:rPr>
                      <w:rFonts w:ascii="Calibri" w:hAnsi="Calibri" w:cs="Calibri"/>
                      <w:i/>
                      <w:iCs/>
                      <w:sz w:val="22"/>
                      <w:szCs w:val="22"/>
                    </w:rPr>
                  </w:pPr>
                  <w:r w:rsidRPr="002B1A07">
                    <w:rPr>
                      <w:rFonts w:ascii="Calibri" w:hAnsi="Calibri" w:cs="Calibri"/>
                      <w:iCs/>
                      <w:sz w:val="22"/>
                      <w:szCs w:val="22"/>
                    </w:rPr>
                    <w:t xml:space="preserve">Institutes of Higher Education (IHE) addressed recruitment and aligned coursework to strengthen emphasis on infants and toddlers. </w:t>
                  </w:r>
                </w:p>
              </w:tc>
              <w:tc>
                <w:tcPr>
                  <w:tcW w:w="300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3E680209" w14:textId="77777777" w:rsidR="00782CAD" w:rsidRDefault="00782CAD" w:rsidP="00782CAD">
                  <w:pPr>
                    <w:spacing w:after="0" w:line="240" w:lineRule="auto"/>
                    <w:rPr>
                      <w:rFonts w:ascii="Calibri" w:eastAsia="Times New Roman" w:hAnsi="Calibri" w:cs="Calibri"/>
                    </w:rPr>
                  </w:pPr>
                  <w:r w:rsidRPr="002B1A07">
                    <w:rPr>
                      <w:rFonts w:ascii="Calibri" w:hAnsi="Calibri" w:cs="Calibri"/>
                      <w:b/>
                      <w:bCs/>
                    </w:rPr>
                    <w:t>Y2: -</w:t>
                  </w:r>
                  <w:r w:rsidRPr="002B1A07">
                    <w:rPr>
                      <w:rFonts w:ascii="Calibri" w:eastAsia="Times New Roman" w:hAnsi="Calibri" w:cs="Calibri"/>
                      <w:color w:val="000000" w:themeColor="text1"/>
                    </w:rPr>
                    <w:t>NYSAECTE for 2022 is being planned</w:t>
                  </w:r>
                  <w:r w:rsidRPr="002B1A07">
                    <w:rPr>
                      <w:rFonts w:ascii="Calibri" w:eastAsia="Times New Roman" w:hAnsi="Calibri" w:cs="Calibri"/>
                    </w:rPr>
                    <w:t>, plan to have focus groups and/or panel of speakers related to topics of findings from the Higher Education Survey (Goal 7E-2).</w:t>
                  </w:r>
                </w:p>
                <w:p w14:paraId="3722DB94" w14:textId="77777777" w:rsidR="00782CAD" w:rsidRDefault="00782CAD" w:rsidP="00782CAD">
                  <w:pPr>
                    <w:spacing w:after="0" w:line="240" w:lineRule="auto"/>
                    <w:rPr>
                      <w:rFonts w:ascii="Calibri" w:eastAsia="Times New Roman" w:hAnsi="Calibri" w:cs="Calibri"/>
                      <w:bCs/>
                    </w:rPr>
                  </w:pPr>
                </w:p>
                <w:p w14:paraId="4F4E7B1B" w14:textId="5C7A7047" w:rsidR="00782CAD" w:rsidRPr="003241F1" w:rsidRDefault="00782CAD" w:rsidP="00782CAD">
                  <w:pPr>
                    <w:spacing w:after="0" w:line="240" w:lineRule="auto"/>
                    <w:rPr>
                      <w:rFonts w:ascii="Calibri" w:hAnsi="Calibri" w:cs="Calibri"/>
                      <w:b/>
                      <w:bCs/>
                    </w:rPr>
                  </w:pPr>
                  <w:r w:rsidRPr="0053570C">
                    <w:rPr>
                      <w:rFonts w:ascii="Calibri" w:eastAsia="Times New Roman" w:hAnsi="Calibri" w:cs="Calibri"/>
                      <w:b/>
                    </w:rPr>
                    <w:t>Y3</w:t>
                  </w:r>
                  <w:r w:rsidR="0053570C">
                    <w:rPr>
                      <w:rFonts w:ascii="Calibri" w:eastAsia="Times New Roman" w:hAnsi="Calibri" w:cs="Calibri"/>
                      <w:b/>
                    </w:rPr>
                    <w:t xml:space="preserve"> </w:t>
                  </w:r>
                  <w:r w:rsidRPr="0053570C">
                    <w:rPr>
                      <w:rFonts w:ascii="Calibri" w:eastAsia="Times New Roman" w:hAnsi="Calibri" w:cs="Calibri"/>
                      <w:b/>
                    </w:rPr>
                    <w:t>Q2</w:t>
                  </w:r>
                  <w:r>
                    <w:rPr>
                      <w:rFonts w:ascii="Calibri" w:eastAsia="Times New Roman" w:hAnsi="Calibri" w:cs="Calibri"/>
                      <w:bCs/>
                    </w:rPr>
                    <w:t xml:space="preserve">: </w:t>
                  </w:r>
                  <w:r w:rsidR="0053570C">
                    <w:rPr>
                      <w:rFonts w:ascii="Calibri" w:eastAsia="Times New Roman" w:hAnsi="Calibri" w:cs="Calibri"/>
                      <w:bCs/>
                    </w:rPr>
                    <w:t>-</w:t>
                  </w:r>
                  <w:r>
                    <w:rPr>
                      <w:rFonts w:ascii="Calibri" w:eastAsia="Times New Roman" w:hAnsi="Calibri" w:cs="Calibri"/>
                      <w:bCs/>
                    </w:rPr>
                    <w:t xml:space="preserve">Held a successful meeting at the NYAEYC conference (preconference). </w:t>
                  </w:r>
                </w:p>
              </w:tc>
            </w:tr>
          </w:tbl>
          <w:p w14:paraId="6D6C6DB2" w14:textId="77777777" w:rsidR="00782CAD" w:rsidRPr="002B1A07" w:rsidRDefault="00782CAD" w:rsidP="00782CAD">
            <w:pPr>
              <w:spacing w:after="0" w:line="240" w:lineRule="auto"/>
              <w:rPr>
                <w:rFonts w:ascii="Calibri" w:eastAsia="Times New Roman" w:hAnsi="Calibri" w:cs="Calibri"/>
              </w:rPr>
            </w:pPr>
          </w:p>
        </w:tc>
      </w:tr>
    </w:tbl>
    <w:p w14:paraId="036EAA9A" w14:textId="535C930B" w:rsidR="0053570C" w:rsidRDefault="0053570C">
      <w:pPr>
        <w:rPr>
          <w:rFonts w:eastAsia="Times New Roman" w:cstheme="minorHAnsi"/>
          <w:b/>
          <w:bCs/>
          <w:sz w:val="28"/>
          <w:szCs w:val="28"/>
        </w:rPr>
      </w:pPr>
    </w:p>
    <w:p w14:paraId="397B157E" w14:textId="77777777" w:rsidR="002D011D" w:rsidRDefault="002D011D">
      <w:pPr>
        <w:rPr>
          <w:rFonts w:eastAsia="Times New Roman" w:cstheme="minorHAnsi"/>
          <w:b/>
          <w:bCs/>
          <w:sz w:val="28"/>
          <w:szCs w:val="28"/>
        </w:rPr>
      </w:pPr>
      <w:r>
        <w:rPr>
          <w:rFonts w:eastAsia="Times New Roman" w:cstheme="minorHAnsi"/>
          <w:b/>
          <w:bCs/>
          <w:sz w:val="28"/>
          <w:szCs w:val="28"/>
        </w:rPr>
        <w:br w:type="page"/>
      </w:r>
    </w:p>
    <w:p w14:paraId="02EE7E76" w14:textId="292632E4" w:rsidR="00015A7A" w:rsidRDefault="00015A7A" w:rsidP="00015A7A">
      <w:pPr>
        <w:jc w:val="center"/>
        <w:rPr>
          <w:rFonts w:eastAsia="Times New Roman" w:cstheme="minorHAnsi"/>
          <w:b/>
          <w:bCs/>
          <w:sz w:val="28"/>
          <w:szCs w:val="28"/>
        </w:rPr>
      </w:pPr>
      <w:r w:rsidRPr="004239E7">
        <w:rPr>
          <w:rFonts w:eastAsia="Times New Roman" w:cstheme="minorHAnsi"/>
          <w:b/>
          <w:bCs/>
          <w:sz w:val="28"/>
          <w:szCs w:val="28"/>
        </w:rPr>
        <w:lastRenderedPageBreak/>
        <w:t>Goal 8: Actionable short and long-term strategies are in place to fund essential elements for New York State’s mixed-delivery system.</w:t>
      </w:r>
    </w:p>
    <w:p w14:paraId="12763070" w14:textId="77777777" w:rsidR="00015A7A" w:rsidRDefault="00015A7A" w:rsidP="00015A7A">
      <w:pPr>
        <w:jc w:val="center"/>
        <w:rPr>
          <w:b/>
          <w:sz w:val="24"/>
          <w:szCs w:val="24"/>
        </w:rPr>
      </w:pPr>
      <w:r>
        <w:rPr>
          <w:rFonts w:cstheme="minorHAnsi"/>
          <w:b/>
          <w:sz w:val="24"/>
          <w:szCs w:val="24"/>
        </w:rPr>
        <w:t>Goal Coordinators</w:t>
      </w:r>
      <w:r w:rsidRPr="00641498">
        <w:rPr>
          <w:rFonts w:cstheme="minorHAnsi"/>
          <w:b/>
          <w:sz w:val="24"/>
          <w:szCs w:val="24"/>
        </w:rPr>
        <w:t xml:space="preserve">: </w:t>
      </w:r>
      <w:r w:rsidRPr="00641498">
        <w:rPr>
          <w:b/>
          <w:sz w:val="24"/>
          <w:szCs w:val="24"/>
        </w:rPr>
        <w:t>Meredith Chimento &amp; Bob Frawley</w:t>
      </w:r>
    </w:p>
    <w:tbl>
      <w:tblPr>
        <w:tblW w:w="14580" w:type="dxa"/>
        <w:tblInd w:w="-820" w:type="dxa"/>
        <w:tblCellMar>
          <w:top w:w="15" w:type="dxa"/>
          <w:left w:w="15" w:type="dxa"/>
          <w:bottom w:w="15" w:type="dxa"/>
          <w:right w:w="15" w:type="dxa"/>
        </w:tblCellMar>
        <w:tblLook w:val="04A0" w:firstRow="1" w:lastRow="0" w:firstColumn="1" w:lastColumn="0" w:noHBand="0" w:noVBand="1"/>
      </w:tblPr>
      <w:tblGrid>
        <w:gridCol w:w="14580"/>
      </w:tblGrid>
      <w:tr w:rsidR="00015A7A" w:rsidRPr="004239E7" w14:paraId="46AB0B3C" w14:textId="77777777" w:rsidTr="00015A7A">
        <w:tc>
          <w:tcPr>
            <w:tcW w:w="1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2CFBAD" w14:textId="77777777" w:rsidR="00015A7A" w:rsidRPr="004239E7" w:rsidRDefault="00015A7A" w:rsidP="00015A7A">
            <w:pPr>
              <w:spacing w:after="0" w:line="240" w:lineRule="auto"/>
              <w:rPr>
                <w:rFonts w:eastAsia="Times New Roman" w:cstheme="minorHAnsi"/>
                <w:sz w:val="24"/>
              </w:rPr>
            </w:pPr>
            <w:r>
              <w:rPr>
                <w:rFonts w:eastAsia="Times New Roman" w:cstheme="minorHAnsi"/>
                <w:b/>
                <w:bCs/>
                <w:sz w:val="24"/>
              </w:rPr>
              <w:t>8-A</w:t>
            </w:r>
            <w:r w:rsidRPr="004239E7">
              <w:rPr>
                <w:rFonts w:eastAsia="Times New Roman" w:cstheme="minorHAnsi"/>
                <w:b/>
                <w:bCs/>
                <w:sz w:val="24"/>
              </w:rPr>
              <w:t>: Analyze all allocated resources dedicated to young children in NYS to determine duplication, unmet need, and make new funding recommendations that include an emphasis on providing more responsive services to infants and toddlers.</w:t>
            </w:r>
          </w:p>
          <w:tbl>
            <w:tblPr>
              <w:tblW w:w="0" w:type="auto"/>
              <w:tblCellMar>
                <w:top w:w="15" w:type="dxa"/>
                <w:left w:w="15" w:type="dxa"/>
                <w:bottom w:w="15" w:type="dxa"/>
                <w:right w:w="15" w:type="dxa"/>
              </w:tblCellMar>
              <w:tblLook w:val="04A0" w:firstRow="1" w:lastRow="0" w:firstColumn="1" w:lastColumn="0" w:noHBand="0" w:noVBand="1"/>
            </w:tblPr>
            <w:tblGrid>
              <w:gridCol w:w="4276"/>
              <w:gridCol w:w="1371"/>
              <w:gridCol w:w="1495"/>
              <w:gridCol w:w="1798"/>
              <w:gridCol w:w="689"/>
              <w:gridCol w:w="2151"/>
              <w:gridCol w:w="2580"/>
            </w:tblGrid>
            <w:tr w:rsidR="00015A7A" w:rsidRPr="004239E7" w14:paraId="22FCE96B" w14:textId="77777777" w:rsidTr="00015A7A">
              <w:tc>
                <w:tcPr>
                  <w:tcW w:w="4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BFF529" w14:textId="77777777" w:rsidR="00015A7A" w:rsidRPr="004239E7" w:rsidRDefault="00015A7A" w:rsidP="00015A7A">
                  <w:pPr>
                    <w:spacing w:after="0" w:line="240" w:lineRule="auto"/>
                    <w:rPr>
                      <w:rFonts w:eastAsia="Times New Roman" w:cstheme="minorHAnsi"/>
                    </w:rPr>
                  </w:pPr>
                  <w:r w:rsidRPr="004239E7">
                    <w:rPr>
                      <w:rFonts w:eastAsia="Times New Roman" w:cstheme="minorHAnsi"/>
                      <w:b/>
                      <w:bCs/>
                    </w:rPr>
                    <w:t>Activities:</w:t>
                  </w:r>
                </w:p>
              </w:tc>
              <w:tc>
                <w:tcPr>
                  <w:tcW w:w="13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2D1384" w14:textId="77777777" w:rsidR="00015A7A" w:rsidRPr="004239E7" w:rsidRDefault="00015A7A" w:rsidP="00015A7A">
                  <w:pPr>
                    <w:spacing w:after="0" w:line="240" w:lineRule="auto"/>
                    <w:rPr>
                      <w:rFonts w:eastAsia="Times New Roman" w:cstheme="minorHAnsi"/>
                    </w:rPr>
                  </w:pPr>
                  <w:r w:rsidRPr="004239E7">
                    <w:rPr>
                      <w:rFonts w:eastAsia="Times New Roman" w:cstheme="minorHAnsi"/>
                      <w:b/>
                      <w:bCs/>
                    </w:rPr>
                    <w:t>Leader/</w:t>
                  </w:r>
                </w:p>
                <w:p w14:paraId="3E527ED4" w14:textId="77777777" w:rsidR="00015A7A" w:rsidRPr="004239E7" w:rsidRDefault="00015A7A" w:rsidP="00015A7A">
                  <w:pPr>
                    <w:spacing w:after="0" w:line="240" w:lineRule="auto"/>
                    <w:rPr>
                      <w:rFonts w:eastAsia="Times New Roman" w:cstheme="minorHAnsi"/>
                    </w:rPr>
                  </w:pPr>
                  <w:r w:rsidRPr="004239E7">
                    <w:rPr>
                      <w:rFonts w:eastAsia="Times New Roman" w:cstheme="minorHAnsi"/>
                      <w:b/>
                      <w:bCs/>
                    </w:rPr>
                    <w:t>Convener:</w:t>
                  </w:r>
                </w:p>
              </w:tc>
              <w:tc>
                <w:tcPr>
                  <w:tcW w:w="1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D8569D" w14:textId="77777777" w:rsidR="00015A7A" w:rsidRPr="004239E7" w:rsidRDefault="00015A7A" w:rsidP="00015A7A">
                  <w:pPr>
                    <w:spacing w:after="0" w:line="240" w:lineRule="auto"/>
                    <w:rPr>
                      <w:rFonts w:eastAsia="Times New Roman" w:cstheme="minorHAnsi"/>
                    </w:rPr>
                  </w:pPr>
                  <w:r w:rsidRPr="004239E7">
                    <w:rPr>
                      <w:rFonts w:eastAsia="Times New Roman" w:cstheme="minorHAnsi"/>
                      <w:b/>
                      <w:bCs/>
                    </w:rPr>
                    <w:t>Active Participant:</w:t>
                  </w:r>
                </w:p>
              </w:tc>
              <w:tc>
                <w:tcPr>
                  <w:tcW w:w="17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7FCFCD" w14:textId="77777777" w:rsidR="00015A7A" w:rsidRPr="004239E7" w:rsidRDefault="00015A7A" w:rsidP="00015A7A">
                  <w:pPr>
                    <w:spacing w:after="0" w:line="240" w:lineRule="auto"/>
                    <w:rPr>
                      <w:rFonts w:eastAsia="Times New Roman" w:cstheme="minorHAnsi"/>
                    </w:rPr>
                  </w:pPr>
                  <w:r w:rsidRPr="004239E7">
                    <w:rPr>
                      <w:rFonts w:eastAsia="Times New Roman" w:cstheme="minorHAnsi"/>
                      <w:b/>
                      <w:bCs/>
                    </w:rPr>
                    <w:t>Expert/resource person:</w:t>
                  </w:r>
                </w:p>
              </w:tc>
              <w:tc>
                <w:tcPr>
                  <w:tcW w:w="6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53D49A" w14:textId="77777777" w:rsidR="00015A7A" w:rsidRPr="004239E7" w:rsidRDefault="00015A7A" w:rsidP="00015A7A">
                  <w:pPr>
                    <w:spacing w:after="0" w:line="240" w:lineRule="auto"/>
                    <w:rPr>
                      <w:rFonts w:eastAsia="Times New Roman" w:cstheme="minorHAnsi"/>
                      <w:b/>
                    </w:rPr>
                  </w:pPr>
                  <w:r w:rsidRPr="004239E7">
                    <w:rPr>
                      <w:rFonts w:eastAsia="Times New Roman" w:cstheme="minorHAnsi"/>
                      <w:b/>
                    </w:rPr>
                    <w:t>Staff:</w:t>
                  </w:r>
                </w:p>
              </w:tc>
              <w:tc>
                <w:tcPr>
                  <w:tcW w:w="2151" w:type="dxa"/>
                  <w:tcBorders>
                    <w:top w:val="single" w:sz="8" w:space="0" w:color="000000"/>
                    <w:left w:val="single" w:sz="8" w:space="0" w:color="000000"/>
                    <w:bottom w:val="single" w:sz="8" w:space="0" w:color="000000"/>
                    <w:right w:val="single" w:sz="8" w:space="0" w:color="000000"/>
                  </w:tcBorders>
                </w:tcPr>
                <w:p w14:paraId="4C0FC56D" w14:textId="77777777" w:rsidR="00015A7A" w:rsidRPr="004239E7" w:rsidRDefault="00015A7A" w:rsidP="00015A7A">
                  <w:pPr>
                    <w:spacing w:after="0" w:line="240" w:lineRule="auto"/>
                    <w:rPr>
                      <w:rFonts w:eastAsia="Times New Roman" w:cstheme="minorHAnsi"/>
                      <w:b/>
                      <w:bCs/>
                    </w:rPr>
                  </w:pPr>
                  <w:r w:rsidRPr="004239E7">
                    <w:rPr>
                      <w:rFonts w:eastAsia="Times New Roman" w:cstheme="minorHAnsi"/>
                      <w:b/>
                      <w:bCs/>
                    </w:rPr>
                    <w:t>Progress Indicators:</w:t>
                  </w:r>
                </w:p>
              </w:tc>
              <w:tc>
                <w:tcPr>
                  <w:tcW w:w="2580" w:type="dxa"/>
                  <w:tcBorders>
                    <w:top w:val="single" w:sz="8" w:space="0" w:color="000000"/>
                    <w:left w:val="single" w:sz="8" w:space="0" w:color="000000"/>
                    <w:bottom w:val="single" w:sz="8" w:space="0" w:color="000000"/>
                    <w:right w:val="single" w:sz="8" w:space="0" w:color="000000"/>
                  </w:tcBorders>
                </w:tcPr>
                <w:p w14:paraId="1415CA41" w14:textId="77777777" w:rsidR="00015A7A" w:rsidRPr="004239E7" w:rsidRDefault="00015A7A" w:rsidP="00015A7A">
                  <w:pPr>
                    <w:spacing w:after="0" w:line="240" w:lineRule="auto"/>
                    <w:rPr>
                      <w:rFonts w:eastAsia="Times New Roman" w:cstheme="minorHAnsi"/>
                      <w:b/>
                      <w:bCs/>
                    </w:rPr>
                  </w:pPr>
                  <w:r>
                    <w:rPr>
                      <w:rFonts w:eastAsia="Times New Roman" w:cstheme="minorHAnsi"/>
                      <w:b/>
                      <w:bCs/>
                    </w:rPr>
                    <w:t xml:space="preserve">Status of Progress Indicator: </w:t>
                  </w:r>
                </w:p>
              </w:tc>
            </w:tr>
            <w:tr w:rsidR="00015A7A" w:rsidRPr="004239E7" w14:paraId="06C57F25" w14:textId="77777777" w:rsidTr="00015A7A">
              <w:tc>
                <w:tcPr>
                  <w:tcW w:w="4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93847D" w14:textId="77777777" w:rsidR="00015A7A" w:rsidRPr="007D0AFC" w:rsidRDefault="00015A7A" w:rsidP="00015A7A">
                  <w:pPr>
                    <w:spacing w:after="0" w:line="240" w:lineRule="auto"/>
                    <w:rPr>
                      <w:rFonts w:eastAsia="Times New Roman" w:cstheme="minorHAnsi"/>
                    </w:rPr>
                  </w:pPr>
                  <w:r>
                    <w:rPr>
                      <w:rFonts w:eastAsia="Times New Roman" w:cstheme="minorHAnsi"/>
                    </w:rPr>
                    <w:t xml:space="preserve">1, </w:t>
                  </w:r>
                  <w:r w:rsidRPr="007D0AFC">
                    <w:rPr>
                      <w:rFonts w:eastAsia="Times New Roman" w:cstheme="minorHAnsi"/>
                    </w:rPr>
                    <w:t>Develop a fiscal analysis of the resources needed to increase and sustain high-quality infant and toddler programs in a mixed-delivery system. Recommend strategies for redistributing existing funding and identify the new resources needed to fill gaps in resources needed to establish a comprehensive multi-delivery system.</w:t>
                  </w:r>
                  <w:r>
                    <w:rPr>
                      <w:rFonts w:eastAsia="Times New Roman" w:cstheme="minorHAnsi"/>
                    </w:rPr>
                    <w:t xml:space="preserve">2. </w:t>
                  </w:r>
                  <w:r w:rsidRPr="0032539E">
                    <w:rPr>
                      <w:rFonts w:eastAsia="Times New Roman" w:cstheme="minorHAnsi"/>
                    </w:rPr>
                    <w:t>Convene a cross-agency team to identify a full prioritized list of early childhood investments for the analysis and determine appropriate methods for review. </w:t>
                  </w:r>
                  <w:r w:rsidRPr="007D0AFC">
                    <w:rPr>
                      <w:rFonts w:eastAsia="Times New Roman" w:cstheme="minorHAnsi"/>
                    </w:rPr>
                    <w:t>3</w:t>
                  </w:r>
                  <w:r>
                    <w:rPr>
                      <w:rFonts w:eastAsia="Times New Roman" w:cstheme="minorHAnsi"/>
                    </w:rPr>
                    <w:t xml:space="preserve">. </w:t>
                  </w:r>
                  <w:r w:rsidRPr="007D0AFC">
                    <w:rPr>
                      <w:rFonts w:eastAsia="Times New Roman" w:cstheme="minorHAnsi"/>
                    </w:rPr>
                    <w:t>In the event of significant new resources, how can we ensure that all aspects Infant and Toddler care are supported (workforce, facilities, etc.)</w:t>
                  </w:r>
                </w:p>
                <w:p w14:paraId="454E885A" w14:textId="77777777" w:rsidR="00015A7A" w:rsidRPr="001E3B04" w:rsidRDefault="00015A7A" w:rsidP="00015A7A">
                  <w:pPr>
                    <w:spacing w:after="0" w:line="240" w:lineRule="auto"/>
                    <w:rPr>
                      <w:rFonts w:eastAsia="Times New Roman" w:cstheme="minorHAnsi"/>
                      <w:i/>
                    </w:rPr>
                  </w:pPr>
                  <w:r w:rsidRPr="001E3B04">
                    <w:rPr>
                      <w:rFonts w:eastAsia="Times New Roman" w:cstheme="minorHAnsi"/>
                      <w:i/>
                    </w:rPr>
                    <w:t>(activity updated 2.23.22)</w:t>
                  </w:r>
                </w:p>
                <w:p w14:paraId="70D1AF79" w14:textId="77777777" w:rsidR="00015A7A" w:rsidRPr="00C2216F" w:rsidRDefault="00015A7A" w:rsidP="00015A7A">
                  <w:pPr>
                    <w:pStyle w:val="ListParagraph"/>
                    <w:spacing w:after="0" w:line="240" w:lineRule="auto"/>
                    <w:rPr>
                      <w:rFonts w:eastAsia="Times New Roman" w:cstheme="minorHAnsi"/>
                    </w:rPr>
                  </w:pPr>
                </w:p>
                <w:p w14:paraId="37459970" w14:textId="77777777" w:rsidR="00015A7A" w:rsidRPr="004239E7" w:rsidRDefault="00015A7A" w:rsidP="00015A7A">
                  <w:pPr>
                    <w:spacing w:after="0" w:line="240" w:lineRule="auto"/>
                    <w:rPr>
                      <w:rFonts w:eastAsia="Times New Roman" w:cstheme="minorHAnsi"/>
                    </w:rPr>
                  </w:pPr>
                </w:p>
              </w:tc>
              <w:tc>
                <w:tcPr>
                  <w:tcW w:w="13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1C277F" w14:textId="77777777" w:rsidR="00015A7A" w:rsidRPr="004239E7" w:rsidRDefault="00015A7A" w:rsidP="00015A7A">
                  <w:pPr>
                    <w:spacing w:after="0" w:line="240" w:lineRule="auto"/>
                    <w:rPr>
                      <w:rFonts w:eastAsia="Times New Roman" w:cstheme="minorHAnsi"/>
                      <w:b/>
                      <w:bCs/>
                    </w:rPr>
                  </w:pPr>
                  <w:r w:rsidRPr="00E17688">
                    <w:rPr>
                      <w:rFonts w:eastAsia="Times New Roman" w:cstheme="minorHAnsi"/>
                      <w:b/>
                      <w:bCs/>
                      <w:i/>
                      <w:iCs/>
                    </w:rPr>
                    <w:t xml:space="preserve"> Dia Bryant</w:t>
                  </w:r>
                </w:p>
                <w:p w14:paraId="4723E364" w14:textId="77777777" w:rsidR="00015A7A" w:rsidRPr="004239E7" w:rsidRDefault="00015A7A" w:rsidP="00015A7A">
                  <w:pPr>
                    <w:spacing w:after="0" w:line="240" w:lineRule="auto"/>
                    <w:rPr>
                      <w:rFonts w:eastAsia="Times New Roman" w:cstheme="minorHAnsi"/>
                    </w:rPr>
                  </w:pPr>
                </w:p>
              </w:tc>
              <w:tc>
                <w:tcPr>
                  <w:tcW w:w="1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D74C45" w14:textId="77777777" w:rsidR="00015A7A" w:rsidRPr="005C3A6B" w:rsidRDefault="00015A7A" w:rsidP="00015A7A">
                  <w:pPr>
                    <w:spacing w:after="0" w:line="240" w:lineRule="auto"/>
                    <w:rPr>
                      <w:rFonts w:eastAsia="Times New Roman" w:cstheme="minorHAnsi"/>
                      <w:b/>
                      <w:bCs/>
                      <w:color w:val="000000"/>
                    </w:rPr>
                  </w:pPr>
                  <w:r w:rsidRPr="005C3A6B">
                    <w:rPr>
                      <w:rFonts w:eastAsia="Times New Roman" w:cstheme="minorHAnsi"/>
                      <w:b/>
                      <w:bCs/>
                      <w:color w:val="000000"/>
                    </w:rPr>
                    <w:t>Bob Frawley,</w:t>
                  </w:r>
                </w:p>
                <w:p w14:paraId="4C95BDD8" w14:textId="77777777" w:rsidR="00015A7A" w:rsidRDefault="00015A7A" w:rsidP="00015A7A">
                  <w:pPr>
                    <w:spacing w:after="0" w:line="240" w:lineRule="auto"/>
                    <w:rPr>
                      <w:rFonts w:eastAsia="Times New Roman" w:cstheme="minorHAnsi"/>
                      <w:b/>
                      <w:bCs/>
                      <w:color w:val="000000"/>
                    </w:rPr>
                  </w:pPr>
                  <w:r w:rsidRPr="005C3A6B">
                    <w:rPr>
                      <w:rFonts w:eastAsia="Times New Roman" w:cstheme="minorHAnsi"/>
                      <w:b/>
                      <w:bCs/>
                      <w:color w:val="000000"/>
                    </w:rPr>
                    <w:t xml:space="preserve">Meredith Chimento, </w:t>
                  </w:r>
                  <w:r>
                    <w:rPr>
                      <w:rFonts w:eastAsia="Times New Roman" w:cstheme="minorHAnsi"/>
                      <w:b/>
                      <w:bCs/>
                      <w:color w:val="000000"/>
                    </w:rPr>
                    <w:t>Jenn O’Connor, Dede Hill,</w:t>
                  </w:r>
                </w:p>
                <w:p w14:paraId="27A0EBF3" w14:textId="77777777" w:rsidR="00015A7A" w:rsidRDefault="00015A7A" w:rsidP="00015A7A">
                  <w:pPr>
                    <w:spacing w:after="0" w:line="240" w:lineRule="auto"/>
                    <w:rPr>
                      <w:rFonts w:eastAsia="Times New Roman" w:cstheme="minorHAnsi"/>
                      <w:b/>
                      <w:bCs/>
                      <w:color w:val="000000"/>
                    </w:rPr>
                  </w:pPr>
                  <w:r>
                    <w:rPr>
                      <w:rFonts w:eastAsia="Times New Roman" w:cstheme="minorHAnsi"/>
                      <w:b/>
                      <w:bCs/>
                      <w:color w:val="000000"/>
                    </w:rPr>
                    <w:t>Sally Mayes, Stephanie Woordard,</w:t>
                  </w:r>
                </w:p>
                <w:p w14:paraId="63889301" w14:textId="77777777" w:rsidR="00015A7A" w:rsidRPr="005C3A6B" w:rsidRDefault="00015A7A" w:rsidP="00015A7A">
                  <w:pPr>
                    <w:spacing w:after="0" w:line="240" w:lineRule="auto"/>
                    <w:rPr>
                      <w:rFonts w:eastAsia="Times New Roman" w:cstheme="minorHAnsi"/>
                      <w:b/>
                      <w:bCs/>
                      <w:color w:val="000000"/>
                    </w:rPr>
                  </w:pPr>
                  <w:r>
                    <w:rPr>
                      <w:rFonts w:eastAsia="Times New Roman" w:cstheme="minorHAnsi"/>
                      <w:b/>
                      <w:bCs/>
                      <w:color w:val="000000"/>
                    </w:rPr>
                    <w:t>CCRR rep(s) and TBD</w:t>
                  </w:r>
                </w:p>
                <w:p w14:paraId="097C8361" w14:textId="77777777" w:rsidR="00015A7A" w:rsidRPr="005C3A6B" w:rsidRDefault="00015A7A" w:rsidP="00015A7A">
                  <w:pPr>
                    <w:spacing w:after="0" w:line="240" w:lineRule="auto"/>
                    <w:rPr>
                      <w:rFonts w:eastAsia="Times New Roman" w:cstheme="minorHAnsi"/>
                      <w:b/>
                      <w:bCs/>
                    </w:rPr>
                  </w:pPr>
                </w:p>
              </w:tc>
              <w:tc>
                <w:tcPr>
                  <w:tcW w:w="17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C8D6F1" w14:textId="77777777" w:rsidR="00015A7A" w:rsidRPr="005C3A6B" w:rsidRDefault="00015A7A" w:rsidP="00015A7A">
                  <w:pPr>
                    <w:spacing w:after="0" w:line="240" w:lineRule="auto"/>
                    <w:rPr>
                      <w:rFonts w:eastAsia="Times New Roman" w:cstheme="minorHAnsi"/>
                      <w:b/>
                      <w:bCs/>
                      <w:color w:val="000000"/>
                    </w:rPr>
                  </w:pPr>
                  <w:r>
                    <w:rPr>
                      <w:rFonts w:eastAsia="Times New Roman" w:cstheme="minorHAnsi"/>
                      <w:b/>
                      <w:bCs/>
                      <w:color w:val="000000"/>
                    </w:rPr>
                    <w:t xml:space="preserve">B-5 Fiscal Strategies (Jeanna Capito, Simon Workman), </w:t>
                  </w:r>
                  <w:r w:rsidRPr="005C3A6B">
                    <w:rPr>
                      <w:rFonts w:eastAsia="Times New Roman" w:cstheme="minorHAnsi"/>
                      <w:b/>
                      <w:bCs/>
                      <w:color w:val="000000"/>
                    </w:rPr>
                    <w:t>Stephanie Woodard</w:t>
                  </w:r>
                </w:p>
                <w:p w14:paraId="1BEA7F98" w14:textId="77777777" w:rsidR="00015A7A" w:rsidRPr="005C3A6B" w:rsidRDefault="00015A7A" w:rsidP="00015A7A">
                  <w:pPr>
                    <w:spacing w:after="0" w:line="240" w:lineRule="auto"/>
                    <w:rPr>
                      <w:rFonts w:eastAsia="Times New Roman" w:cstheme="minorHAnsi"/>
                      <w:b/>
                      <w:bCs/>
                      <w:color w:val="000000"/>
                    </w:rPr>
                  </w:pPr>
                  <w:r w:rsidRPr="005C3A6B">
                    <w:rPr>
                      <w:rFonts w:eastAsia="Times New Roman" w:cstheme="minorHAnsi"/>
                      <w:b/>
                      <w:bCs/>
                      <w:color w:val="000000"/>
                    </w:rPr>
                    <w:t xml:space="preserve"> </w:t>
                  </w:r>
                </w:p>
                <w:p w14:paraId="0E2DABDC" w14:textId="77777777" w:rsidR="00015A7A" w:rsidRPr="005C3A6B" w:rsidRDefault="00015A7A" w:rsidP="00015A7A">
                  <w:pPr>
                    <w:spacing w:after="0" w:line="240" w:lineRule="auto"/>
                    <w:rPr>
                      <w:rFonts w:eastAsia="Times New Roman" w:cstheme="minorHAnsi"/>
                      <w:b/>
                      <w:bCs/>
                      <w:color w:val="000000"/>
                    </w:rPr>
                  </w:pPr>
                </w:p>
                <w:p w14:paraId="0926CEE6" w14:textId="77777777" w:rsidR="00015A7A" w:rsidRPr="004C3129" w:rsidRDefault="00015A7A" w:rsidP="00015A7A">
                  <w:pPr>
                    <w:spacing w:after="0" w:line="240" w:lineRule="auto"/>
                    <w:rPr>
                      <w:rFonts w:eastAsia="Times New Roman" w:cstheme="minorHAnsi"/>
                      <w:b/>
                      <w:bCs/>
                    </w:rPr>
                  </w:pPr>
                </w:p>
              </w:tc>
              <w:tc>
                <w:tcPr>
                  <w:tcW w:w="6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DBF4F8" w14:textId="77777777" w:rsidR="00015A7A" w:rsidRPr="004239E7" w:rsidRDefault="00015A7A" w:rsidP="00015A7A">
                  <w:pPr>
                    <w:spacing w:after="0" w:line="240" w:lineRule="auto"/>
                    <w:rPr>
                      <w:rFonts w:eastAsia="Times New Roman" w:cstheme="minorHAnsi"/>
                    </w:rPr>
                  </w:pPr>
                  <w:r>
                    <w:rPr>
                      <w:rFonts w:eastAsia="Times New Roman" w:cstheme="minorHAnsi"/>
                      <w:b/>
                      <w:bCs/>
                    </w:rPr>
                    <w:t xml:space="preserve"> </w:t>
                  </w:r>
                </w:p>
                <w:p w14:paraId="01519667" w14:textId="77777777" w:rsidR="00015A7A" w:rsidRPr="004239E7" w:rsidRDefault="00015A7A" w:rsidP="00015A7A">
                  <w:pPr>
                    <w:spacing w:after="0" w:line="240" w:lineRule="auto"/>
                    <w:rPr>
                      <w:rFonts w:eastAsia="Times New Roman" w:cstheme="minorHAnsi"/>
                      <w:b/>
                    </w:rPr>
                  </w:pPr>
                </w:p>
              </w:tc>
              <w:tc>
                <w:tcPr>
                  <w:tcW w:w="2151" w:type="dxa"/>
                  <w:tcBorders>
                    <w:top w:val="single" w:sz="8" w:space="0" w:color="000000"/>
                    <w:left w:val="single" w:sz="8" w:space="0" w:color="000000"/>
                    <w:bottom w:val="single" w:sz="8" w:space="0" w:color="000000"/>
                    <w:right w:val="single" w:sz="8" w:space="0" w:color="000000"/>
                  </w:tcBorders>
                </w:tcPr>
                <w:p w14:paraId="3203ABC2" w14:textId="77777777" w:rsidR="00015A7A" w:rsidRPr="004239E7" w:rsidRDefault="00015A7A" w:rsidP="00015A7A">
                  <w:pPr>
                    <w:rPr>
                      <w:rFonts w:cstheme="minorHAnsi"/>
                      <w:b/>
                    </w:rPr>
                  </w:pPr>
                  <w:r w:rsidRPr="004239E7">
                    <w:rPr>
                      <w:rFonts w:cstheme="minorHAnsi"/>
                      <w:b/>
                    </w:rPr>
                    <w:t xml:space="preserve">Year 1 </w:t>
                  </w:r>
                </w:p>
                <w:p w14:paraId="51E1101D" w14:textId="77777777" w:rsidR="00015A7A" w:rsidRDefault="00015A7A" w:rsidP="00015A7A">
                  <w:pPr>
                    <w:pStyle w:val="NoSpacing"/>
                    <w:numPr>
                      <w:ilvl w:val="0"/>
                      <w:numId w:val="19"/>
                    </w:numPr>
                    <w:rPr>
                      <w:rFonts w:asciiTheme="minorHAnsi" w:hAnsiTheme="minorHAnsi" w:cstheme="minorHAnsi"/>
                      <w:sz w:val="22"/>
                      <w:szCs w:val="22"/>
                    </w:rPr>
                  </w:pPr>
                  <w:r w:rsidRPr="004239E7">
                    <w:rPr>
                      <w:rFonts w:asciiTheme="minorHAnsi" w:hAnsiTheme="minorHAnsi" w:cstheme="minorHAnsi"/>
                      <w:sz w:val="22"/>
                      <w:szCs w:val="22"/>
                    </w:rPr>
                    <w:t xml:space="preserve">A fiscal analysis of current allocations has been conducted. </w:t>
                  </w:r>
                </w:p>
                <w:p w14:paraId="4233F753" w14:textId="77777777" w:rsidR="00015A7A" w:rsidRPr="00E17688" w:rsidRDefault="00015A7A" w:rsidP="00015A7A">
                  <w:pPr>
                    <w:rPr>
                      <w:rFonts w:cstheme="minorHAnsi"/>
                      <w:b/>
                    </w:rPr>
                  </w:pPr>
                  <w:r>
                    <w:rPr>
                      <w:rFonts w:cstheme="minorHAnsi"/>
                      <w:b/>
                    </w:rPr>
                    <w:t>Year 2</w:t>
                  </w:r>
                </w:p>
                <w:p w14:paraId="5EA3F195" w14:textId="77777777" w:rsidR="00015A7A" w:rsidRPr="00E17688" w:rsidRDefault="00015A7A" w:rsidP="00015A7A">
                  <w:pPr>
                    <w:pStyle w:val="NoSpacing"/>
                    <w:numPr>
                      <w:ilvl w:val="0"/>
                      <w:numId w:val="43"/>
                    </w:numPr>
                    <w:rPr>
                      <w:rFonts w:asciiTheme="minorHAnsi" w:hAnsiTheme="minorHAnsi" w:cstheme="minorHAnsi"/>
                      <w:sz w:val="22"/>
                      <w:szCs w:val="22"/>
                    </w:rPr>
                  </w:pPr>
                  <w:r>
                    <w:rPr>
                      <w:rFonts w:asciiTheme="minorHAnsi" w:hAnsiTheme="minorHAnsi" w:cstheme="minorHAnsi"/>
                      <w:sz w:val="22"/>
                      <w:szCs w:val="22"/>
                    </w:rPr>
                    <w:t>W</w:t>
                  </w:r>
                  <w:r w:rsidRPr="00E17688">
                    <w:rPr>
                      <w:rFonts w:asciiTheme="minorHAnsi" w:hAnsiTheme="minorHAnsi" w:cstheme="minorHAnsi"/>
                      <w:sz w:val="22"/>
                      <w:szCs w:val="22"/>
                    </w:rPr>
                    <w:t>ork with Ed Trust NY and consultation made available through Pritzker</w:t>
                  </w:r>
                  <w:r>
                    <w:rPr>
                      <w:rFonts w:asciiTheme="minorHAnsi" w:hAnsiTheme="minorHAnsi" w:cstheme="minorHAnsi"/>
                      <w:sz w:val="22"/>
                      <w:szCs w:val="22"/>
                    </w:rPr>
                    <w:t xml:space="preserve">. </w:t>
                  </w:r>
                </w:p>
                <w:p w14:paraId="5277D771" w14:textId="77777777" w:rsidR="00015A7A" w:rsidRPr="004239E7" w:rsidRDefault="00015A7A" w:rsidP="00015A7A">
                  <w:pPr>
                    <w:rPr>
                      <w:rFonts w:cstheme="minorHAnsi"/>
                    </w:rPr>
                  </w:pPr>
                </w:p>
              </w:tc>
              <w:tc>
                <w:tcPr>
                  <w:tcW w:w="2580" w:type="dxa"/>
                  <w:tcBorders>
                    <w:top w:val="single" w:sz="8" w:space="0" w:color="000000"/>
                    <w:left w:val="single" w:sz="8" w:space="0" w:color="000000"/>
                    <w:bottom w:val="single" w:sz="8" w:space="0" w:color="000000"/>
                    <w:right w:val="single" w:sz="8" w:space="0" w:color="000000"/>
                  </w:tcBorders>
                </w:tcPr>
                <w:p w14:paraId="5A90DC9F" w14:textId="77777777" w:rsidR="00015A7A" w:rsidRPr="001215B2" w:rsidRDefault="00015A7A" w:rsidP="00015A7A">
                  <w:pPr>
                    <w:spacing w:after="0" w:line="240" w:lineRule="auto"/>
                    <w:rPr>
                      <w:rFonts w:eastAsia="Times New Roman" w:cstheme="minorHAnsi"/>
                    </w:rPr>
                  </w:pPr>
                  <w:r w:rsidRPr="001215B2">
                    <w:rPr>
                      <w:rFonts w:eastAsia="Times New Roman" w:cstheme="minorHAnsi"/>
                      <w:b/>
                    </w:rPr>
                    <w:t>Y1</w:t>
                  </w:r>
                  <w:r w:rsidRPr="001215B2">
                    <w:rPr>
                      <w:rFonts w:eastAsia="Times New Roman" w:cstheme="minorHAnsi"/>
                    </w:rPr>
                    <w:t>: -A technical assistance plan for completing the fiscal analyses identified throughout goal 8 have been established and technical assistance providers and resources for conducting the analysis have been identified.</w:t>
                  </w:r>
                </w:p>
                <w:p w14:paraId="026CA00C" w14:textId="77777777" w:rsidR="00015A7A" w:rsidRPr="00121FBB" w:rsidRDefault="00015A7A" w:rsidP="00015A7A">
                  <w:pPr>
                    <w:spacing w:after="0" w:line="240" w:lineRule="auto"/>
                    <w:rPr>
                      <w:rFonts w:eastAsia="Times New Roman" w:cstheme="minorHAnsi"/>
                    </w:rPr>
                  </w:pPr>
                  <w:r w:rsidRPr="00121FBB">
                    <w:rPr>
                      <w:rFonts w:eastAsia="Times New Roman" w:cstheme="minorHAnsi"/>
                      <w:sz w:val="24"/>
                    </w:rPr>
                    <w:t>-</w:t>
                  </w:r>
                  <w:r w:rsidRPr="00121FBB">
                    <w:rPr>
                      <w:rFonts w:eastAsia="Times New Roman" w:cstheme="minorHAnsi"/>
                    </w:rPr>
                    <w:t>A work group to guide the work in this area has been identified and has begun to meet.</w:t>
                  </w:r>
                </w:p>
                <w:p w14:paraId="1C44AF7F" w14:textId="77777777" w:rsidR="00015A7A" w:rsidRPr="00121FBB" w:rsidRDefault="00015A7A" w:rsidP="00015A7A">
                  <w:pPr>
                    <w:spacing w:after="0" w:line="240" w:lineRule="auto"/>
                    <w:rPr>
                      <w:rFonts w:eastAsia="Times New Roman" w:cstheme="minorHAnsi"/>
                      <w:sz w:val="24"/>
                    </w:rPr>
                  </w:pPr>
                </w:p>
                <w:p w14:paraId="120D6B64" w14:textId="77777777" w:rsidR="00015A7A" w:rsidRPr="005B6E4F" w:rsidRDefault="00015A7A" w:rsidP="00015A7A">
                  <w:pPr>
                    <w:spacing w:after="0" w:line="240" w:lineRule="auto"/>
                    <w:rPr>
                      <w:rFonts w:eastAsia="Times New Roman" w:cstheme="minorHAnsi"/>
                      <w:sz w:val="24"/>
                    </w:rPr>
                  </w:pPr>
                  <w:r w:rsidRPr="00C95BB8">
                    <w:rPr>
                      <w:rFonts w:cstheme="minorHAnsi"/>
                      <w:b/>
                    </w:rPr>
                    <w:t>Y2</w:t>
                  </w:r>
                  <w:r>
                    <w:rPr>
                      <w:rFonts w:cstheme="minorHAnsi"/>
                    </w:rPr>
                    <w:t>: -</w:t>
                  </w:r>
                  <w:r w:rsidRPr="00A278E0">
                    <w:rPr>
                      <w:rFonts w:cstheme="minorHAnsi"/>
                    </w:rPr>
                    <w:t>Alignment with Raising NY Business Workgroup has begun</w:t>
                  </w:r>
                  <w:r>
                    <w:rPr>
                      <w:rFonts w:cstheme="minorHAnsi"/>
                    </w:rPr>
                    <w:t>.</w:t>
                  </w:r>
                </w:p>
                <w:p w14:paraId="27DD940D" w14:textId="77777777" w:rsidR="00015A7A" w:rsidRDefault="00015A7A" w:rsidP="00015A7A">
                  <w:pPr>
                    <w:rPr>
                      <w:rFonts w:eastAsia="Times New Roman" w:cstheme="minorHAnsi"/>
                    </w:rPr>
                  </w:pPr>
                  <w:r w:rsidRPr="00121FBB">
                    <w:rPr>
                      <w:rFonts w:eastAsia="Times New Roman" w:cstheme="minorHAnsi"/>
                    </w:rPr>
                    <w:t xml:space="preserve">-To initiate activity, </w:t>
                  </w:r>
                  <w:r>
                    <w:rPr>
                      <w:rFonts w:eastAsia="Times New Roman" w:cstheme="minorHAnsi"/>
                    </w:rPr>
                    <w:t xml:space="preserve">Goal 8 leads developed </w:t>
                  </w:r>
                  <w:r w:rsidRPr="00121FBB">
                    <w:rPr>
                      <w:rFonts w:eastAsia="Times New Roman" w:cstheme="minorHAnsi"/>
                    </w:rPr>
                    <w:t xml:space="preserve">materials to map out early childhood funding streams and show how the various early </w:t>
                  </w:r>
                  <w:r w:rsidRPr="00121FBB">
                    <w:rPr>
                      <w:rFonts w:eastAsia="Times New Roman" w:cstheme="minorHAnsi"/>
                    </w:rPr>
                    <w:lastRenderedPageBreak/>
                    <w:t xml:space="preserve">childhood funding streams flow from the federal government to the state and to local government, school districts and </w:t>
                  </w:r>
                  <w:r>
                    <w:rPr>
                      <w:rFonts w:eastAsia="Times New Roman" w:cstheme="minorHAnsi"/>
                    </w:rPr>
                    <w:t>service provider organizations.</w:t>
                  </w:r>
                </w:p>
                <w:p w14:paraId="7A857D74" w14:textId="38783AC5" w:rsidR="00015A7A" w:rsidRPr="00121FBB" w:rsidRDefault="00015A7A" w:rsidP="00015A7A">
                  <w:pPr>
                    <w:spacing w:after="0" w:line="240" w:lineRule="auto"/>
                    <w:rPr>
                      <w:rFonts w:eastAsia="Times New Roman" w:cstheme="minorHAnsi"/>
                      <w:sz w:val="24"/>
                    </w:rPr>
                  </w:pPr>
                  <w:r w:rsidRPr="00121FBB">
                    <w:rPr>
                      <w:rFonts w:eastAsia="Times New Roman" w:cstheme="minorHAnsi"/>
                      <w:sz w:val="24"/>
                    </w:rPr>
                    <w:t>-</w:t>
                  </w:r>
                  <w:r>
                    <w:rPr>
                      <w:rFonts w:eastAsia="Times New Roman" w:cstheme="minorHAnsi"/>
                      <w:sz w:val="24"/>
                    </w:rPr>
                    <w:t xml:space="preserve"> </w:t>
                  </w:r>
                  <w:r w:rsidRPr="00801AAE">
                    <w:rPr>
                      <w:rFonts w:eastAsia="Times New Roman" w:cstheme="minorHAnsi"/>
                    </w:rPr>
                    <w:t xml:space="preserve">A </w:t>
                  </w:r>
                  <w:r>
                    <w:rPr>
                      <w:rFonts w:eastAsia="Times New Roman" w:cstheme="minorHAnsi"/>
                    </w:rPr>
                    <w:t xml:space="preserve">closely </w:t>
                  </w:r>
                  <w:r w:rsidRPr="00801AAE">
                    <w:rPr>
                      <w:rFonts w:eastAsia="Times New Roman" w:cstheme="minorHAnsi"/>
                    </w:rPr>
                    <w:t>related initiative the Business Collaboratory</w:t>
                  </w:r>
                  <w:r>
                    <w:rPr>
                      <w:rFonts w:eastAsia="Times New Roman" w:cstheme="minorHAnsi"/>
                      <w:sz w:val="24"/>
                    </w:rPr>
                    <w:t xml:space="preserve"> </w:t>
                  </w:r>
                  <w:r>
                    <w:rPr>
                      <w:rFonts w:eastAsia="Times New Roman" w:cstheme="minorHAnsi"/>
                      <w:bCs/>
                    </w:rPr>
                    <w:t>c</w:t>
                  </w:r>
                  <w:r w:rsidRPr="00121FBB">
                    <w:rPr>
                      <w:rFonts w:eastAsia="Times New Roman" w:cstheme="minorHAnsi"/>
                      <w:bCs/>
                    </w:rPr>
                    <w:t>ompleted a fiscal map of ECE programs and analyzed the initiatives that could support quality and developed a</w:t>
                  </w:r>
                  <w:r>
                    <w:rPr>
                      <w:rFonts w:eastAsia="Times New Roman" w:cstheme="minorHAnsi"/>
                      <w:bCs/>
                    </w:rPr>
                    <w:t xml:space="preserve"> financial </w:t>
                  </w:r>
                  <w:r w:rsidR="00BC7640">
                    <w:rPr>
                      <w:rFonts w:eastAsia="Times New Roman" w:cstheme="minorHAnsi"/>
                      <w:bCs/>
                    </w:rPr>
                    <w:t>strategies implementation</w:t>
                  </w:r>
                  <w:r w:rsidRPr="00121FBB">
                    <w:rPr>
                      <w:rFonts w:eastAsia="Times New Roman" w:cstheme="minorHAnsi"/>
                      <w:bCs/>
                    </w:rPr>
                    <w:t xml:space="preserve"> plan</w:t>
                  </w:r>
                  <w:r>
                    <w:rPr>
                      <w:rFonts w:eastAsia="Times New Roman" w:cstheme="minorHAnsi"/>
                      <w:bCs/>
                    </w:rPr>
                    <w:t>.</w:t>
                  </w:r>
                  <w:r w:rsidRPr="00121FBB">
                    <w:rPr>
                      <w:rFonts w:eastAsia="Times New Roman" w:cstheme="minorHAnsi"/>
                      <w:bCs/>
                    </w:rPr>
                    <w:t xml:space="preserve"> </w:t>
                  </w:r>
                  <w:r>
                    <w:rPr>
                      <w:rFonts w:cstheme="minorHAnsi"/>
                    </w:rPr>
                    <w:t xml:space="preserve">This </w:t>
                  </w:r>
                  <w:r w:rsidRPr="00121FBB">
                    <w:rPr>
                      <w:rFonts w:cstheme="minorHAnsi"/>
                    </w:rPr>
                    <w:t>includes all the business initiatives that support ECE programs.</w:t>
                  </w:r>
                </w:p>
                <w:p w14:paraId="6E2AB6F6" w14:textId="77777777" w:rsidR="00015A7A" w:rsidRDefault="00015A7A" w:rsidP="00015A7A">
                  <w:pPr>
                    <w:rPr>
                      <w:rFonts w:eastAsia="Times New Roman" w:cstheme="minorHAnsi"/>
                    </w:rPr>
                  </w:pPr>
                </w:p>
                <w:p w14:paraId="77B9E3E4" w14:textId="47937C29" w:rsidR="00015A7A" w:rsidRDefault="00015A7A" w:rsidP="00015A7A">
                  <w:pPr>
                    <w:rPr>
                      <w:rFonts w:eastAsia="Times New Roman" w:cstheme="minorHAnsi"/>
                    </w:rPr>
                  </w:pPr>
                  <w:r w:rsidRPr="001215B2">
                    <w:rPr>
                      <w:rFonts w:eastAsia="Times New Roman" w:cstheme="minorHAnsi"/>
                      <w:b/>
                    </w:rPr>
                    <w:t>Y3</w:t>
                  </w:r>
                  <w:r w:rsidR="0053570C">
                    <w:rPr>
                      <w:rFonts w:eastAsia="Times New Roman" w:cstheme="minorHAnsi"/>
                      <w:b/>
                    </w:rPr>
                    <w:t xml:space="preserve"> </w:t>
                  </w:r>
                  <w:r w:rsidRPr="001215B2">
                    <w:rPr>
                      <w:rFonts w:eastAsia="Times New Roman" w:cstheme="minorHAnsi"/>
                      <w:b/>
                    </w:rPr>
                    <w:t>Q2</w:t>
                  </w:r>
                  <w:r>
                    <w:rPr>
                      <w:rFonts w:eastAsia="Times New Roman" w:cstheme="minorHAnsi"/>
                    </w:rPr>
                    <w:t xml:space="preserve">: </w:t>
                  </w:r>
                  <w:r w:rsidR="001215B2">
                    <w:rPr>
                      <w:rFonts w:eastAsia="Times New Roman" w:cstheme="minorHAnsi"/>
                    </w:rPr>
                    <w:t>-</w:t>
                  </w:r>
                  <w:r>
                    <w:rPr>
                      <w:rFonts w:eastAsia="Times New Roman" w:cstheme="minorHAnsi"/>
                    </w:rPr>
                    <w:t>Currently Initiating work in two areas with separate leadership teams that are currently being established: 1) Cost of Child Care Quality first meeting 6/7/22; 2) Statewide fiscal mapping and analysis first meeting summer/22.</w:t>
                  </w:r>
                </w:p>
                <w:p w14:paraId="33DEE49E" w14:textId="77777777" w:rsidR="00015A7A" w:rsidRDefault="00015A7A" w:rsidP="00015A7A">
                  <w:r>
                    <w:t xml:space="preserve">- The NYS Business Collaboratory and its </w:t>
                  </w:r>
                  <w:r>
                    <w:lastRenderedPageBreak/>
                    <w:t xml:space="preserve">technical assistance team are developing a report to demonstrate the critical importance of child care on New York’s current and future workforce. </w:t>
                  </w:r>
                  <w:r>
                    <w:rPr>
                      <w:rStyle w:val="FootnoteReference"/>
                    </w:rPr>
                    <w:footnoteReference w:id="1"/>
                  </w:r>
                </w:p>
                <w:p w14:paraId="16D80EB7" w14:textId="77777777" w:rsidR="00974940" w:rsidRDefault="00974940" w:rsidP="00015A7A">
                  <w:r w:rsidRPr="00974940">
                    <w:rPr>
                      <w:b/>
                      <w:bCs/>
                    </w:rPr>
                    <w:t>Y3Q3</w:t>
                  </w:r>
                  <w:r>
                    <w:t xml:space="preserve">: The work group formed to implement this objective met twice to learn about the process for conducting the fiscal analysis and mapping.  This included presentations by Jeanna Capito and Simon Workman of PN-5 Fiscal Strategies who were contracted by the Education Trust to conduct this work.  During the second meeting agreement was reached on our fiscal vision for New </w:t>
                  </w:r>
                  <w:r>
                    <w:lastRenderedPageBreak/>
                    <w:t>York State and our guiding principles.  PN-5 Fiscal Strategies will be presenting on this work to the entire ECAC on November 9</w:t>
                  </w:r>
                  <w:r w:rsidRPr="00667D98">
                    <w:rPr>
                      <w:vertAlign w:val="superscript"/>
                    </w:rPr>
                    <w:t>th</w:t>
                  </w:r>
                  <w:r>
                    <w:t>.</w:t>
                  </w:r>
                </w:p>
                <w:p w14:paraId="52A81A8B" w14:textId="77777777" w:rsidR="00974940" w:rsidRDefault="00974940" w:rsidP="00015A7A"/>
                <w:p w14:paraId="129C0701" w14:textId="0DC073D1" w:rsidR="00974940" w:rsidRPr="0053570C" w:rsidRDefault="00974940" w:rsidP="00015A7A">
                  <w:r w:rsidRPr="00974940">
                    <w:rPr>
                      <w:b/>
                      <w:bCs/>
                    </w:rPr>
                    <w:t>Y3Q3:</w:t>
                  </w:r>
                  <w:r>
                    <w:t xml:space="preserve">  T</w:t>
                  </w:r>
                  <w:r w:rsidRPr="003836FD">
                    <w:t>he NYS Business Collaboratory</w:t>
                  </w:r>
                  <w:r>
                    <w:t xml:space="preserve"> team technical assistance from First Children Finance ended with a convening </w:t>
                  </w:r>
                  <w:r w:rsidR="00BC7640">
                    <w:t>of technical</w:t>
                  </w:r>
                  <w:r>
                    <w:t xml:space="preserve"> assistance providers and other state teams in September.  The team developed a presentation highlighting how we will continue to work together </w:t>
                  </w:r>
                  <w:r w:rsidR="00BC7640">
                    <w:t>to (</w:t>
                  </w:r>
                  <w:r>
                    <w:t xml:space="preserve">1) Plan for Implementing and sustaining business &amp; financing trainings throughout NYS by Child Care Resources and Referral Agencies’; Small Business Development Centers’ (SBDC) and Community Development Financial Institutions’ (CDFI) business trainers; (2) Sustain the </w:t>
                  </w:r>
                  <w:r w:rsidRPr="003836FD">
                    <w:lastRenderedPageBreak/>
                    <w:t>Early Childhood Educator Scholarship</w:t>
                  </w:r>
                  <w:r>
                    <w:t>. (A</w:t>
                  </w:r>
                  <w:r w:rsidRPr="003836FD">
                    <w:t xml:space="preserve"> partnership</w:t>
                  </w:r>
                  <w:r>
                    <w:t xml:space="preserve"> between</w:t>
                  </w:r>
                  <w:r w:rsidRPr="003836FD">
                    <w:t xml:space="preserve"> City University of New York Professional Development Initiative (CUNY-PDI)</w:t>
                  </w:r>
                  <w:r>
                    <w:t xml:space="preserve"> and the State University of New York (SUNY) Professional Development Program</w:t>
                  </w:r>
                  <w:r w:rsidR="00023EA3">
                    <w:t xml:space="preserve"> </w:t>
                  </w:r>
                  <w:r>
                    <w:t xml:space="preserve">(SUNY-PDP)).  (3) Develop business and financing support including providing training materials for child care </w:t>
                  </w:r>
                  <w:r w:rsidRPr="00197FB4">
                    <w:t xml:space="preserve">desert </w:t>
                  </w:r>
                  <w:r>
                    <w:t>and</w:t>
                  </w:r>
                  <w:r w:rsidRPr="00197FB4">
                    <w:t xml:space="preserve"> </w:t>
                  </w:r>
                  <w:r>
                    <w:t>s</w:t>
                  </w:r>
                  <w:r w:rsidRPr="00197FB4">
                    <w:t>tabilization</w:t>
                  </w:r>
                  <w:r>
                    <w:t xml:space="preserve"> grantees, and </w:t>
                  </w:r>
                  <w:r w:rsidRPr="00197FB4">
                    <w:t>family child</w:t>
                  </w:r>
                  <w:r>
                    <w:t xml:space="preserve"> </w:t>
                  </w:r>
                  <w:r w:rsidRPr="00197FB4">
                    <w:t>care networks</w:t>
                  </w:r>
                  <w:r>
                    <w:t>. (4) Implement the New York Early Learning Alliance. In each case we d</w:t>
                  </w:r>
                  <w:r w:rsidRPr="00183C29">
                    <w:t>escribe</w:t>
                  </w:r>
                  <w:r>
                    <w:t>d</w:t>
                  </w:r>
                  <w:r w:rsidRPr="00183C29">
                    <w:t xml:space="preserve"> th</w:t>
                  </w:r>
                  <w:r>
                    <w:t xml:space="preserve">e </w:t>
                  </w:r>
                  <w:r w:rsidRPr="00183C29">
                    <w:t>strategy</w:t>
                  </w:r>
                  <w:r>
                    <w:t xml:space="preserve">, our </w:t>
                  </w:r>
                  <w:r w:rsidRPr="00183C29">
                    <w:t xml:space="preserve">progress, how </w:t>
                  </w:r>
                  <w:r>
                    <w:t xml:space="preserve">each strategy would </w:t>
                  </w:r>
                  <w:r w:rsidRPr="00183C29">
                    <w:t>support child care businesses</w:t>
                  </w:r>
                  <w:r>
                    <w:t>.</w:t>
                  </w:r>
                  <w:r w:rsidRPr="00183C29">
                    <w:t xml:space="preserve"> </w:t>
                  </w:r>
                  <w:r>
                    <w:t xml:space="preserve">We also discussed the </w:t>
                  </w:r>
                  <w:r w:rsidRPr="00183C29">
                    <w:t>data w</w:t>
                  </w:r>
                  <w:r>
                    <w:t xml:space="preserve">e </w:t>
                  </w:r>
                  <w:r w:rsidRPr="00183C29">
                    <w:t xml:space="preserve">have collected to understand the impact of </w:t>
                  </w:r>
                  <w:r>
                    <w:t>each</w:t>
                  </w:r>
                  <w:r w:rsidR="00867BC8">
                    <w:t xml:space="preserve"> </w:t>
                  </w:r>
                  <w:r w:rsidRPr="00183C29">
                    <w:t>strategy</w:t>
                  </w:r>
                  <w:r>
                    <w:t>.</w:t>
                  </w:r>
                </w:p>
              </w:tc>
            </w:tr>
            <w:tr w:rsidR="00015A7A" w:rsidRPr="004239E7" w14:paraId="7444E712" w14:textId="77777777" w:rsidTr="00015A7A">
              <w:tc>
                <w:tcPr>
                  <w:tcW w:w="4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AB5062" w14:textId="77777777" w:rsidR="00015A7A" w:rsidRPr="004239E7" w:rsidRDefault="00015A7A" w:rsidP="00015A7A">
                  <w:pPr>
                    <w:spacing w:after="0" w:line="240" w:lineRule="auto"/>
                    <w:rPr>
                      <w:rFonts w:eastAsia="Times New Roman" w:cstheme="minorHAnsi"/>
                    </w:rPr>
                  </w:pPr>
                  <w:r w:rsidRPr="004239E7">
                    <w:rPr>
                      <w:rFonts w:eastAsia="Times New Roman" w:cstheme="minorHAnsi"/>
                    </w:rPr>
                    <w:lastRenderedPageBreak/>
                    <w:t xml:space="preserve">2. </w:t>
                  </w:r>
                  <w:r>
                    <w:rPr>
                      <w:rFonts w:eastAsia="Times New Roman" w:cstheme="minorHAnsi"/>
                    </w:rPr>
                    <w:t>As the fiscal analysis progresses, consider u</w:t>
                  </w:r>
                  <w:r w:rsidRPr="004239E7">
                    <w:rPr>
                      <w:rFonts w:eastAsia="Times New Roman" w:cstheme="minorHAnsi"/>
                    </w:rPr>
                    <w:t>s</w:t>
                  </w:r>
                  <w:r>
                    <w:rPr>
                      <w:rFonts w:eastAsia="Times New Roman" w:cstheme="minorHAnsi"/>
                    </w:rPr>
                    <w:t>ing</w:t>
                  </w:r>
                  <w:r w:rsidRPr="004239E7">
                    <w:rPr>
                      <w:rFonts w:eastAsia="Times New Roman" w:cstheme="minorHAnsi"/>
                    </w:rPr>
                    <w:t xml:space="preserve"> the Early Head Start Child Care Partnership as a model approach and </w:t>
                  </w:r>
                  <w:r w:rsidRPr="004239E7">
                    <w:rPr>
                      <w:rFonts w:eastAsia="Times New Roman" w:cstheme="minorHAnsi"/>
                    </w:rPr>
                    <w:lastRenderedPageBreak/>
                    <w:t>consider other opportunities to replicate partnerships that maximize funding. This may require legislative changes or waivers to existing regulations.  </w:t>
                  </w:r>
                </w:p>
              </w:tc>
              <w:tc>
                <w:tcPr>
                  <w:tcW w:w="13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37A44F" w14:textId="77777777" w:rsidR="00015A7A" w:rsidRPr="004239E7" w:rsidRDefault="00015A7A" w:rsidP="00015A7A">
                  <w:pPr>
                    <w:spacing w:after="0" w:line="240" w:lineRule="auto"/>
                    <w:rPr>
                      <w:rFonts w:eastAsia="Times New Roman" w:cstheme="minorHAnsi"/>
                    </w:rPr>
                  </w:pPr>
                </w:p>
              </w:tc>
              <w:tc>
                <w:tcPr>
                  <w:tcW w:w="1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A722F8" w14:textId="77777777" w:rsidR="00015A7A" w:rsidRPr="005C3A6B" w:rsidRDefault="00015A7A" w:rsidP="00015A7A">
                  <w:pPr>
                    <w:spacing w:after="0" w:line="240" w:lineRule="auto"/>
                    <w:rPr>
                      <w:rFonts w:eastAsia="Times New Roman" w:cstheme="minorHAnsi"/>
                      <w:b/>
                      <w:bCs/>
                      <w:color w:val="000000"/>
                    </w:rPr>
                  </w:pPr>
                  <w:r w:rsidRPr="005C3A6B">
                    <w:rPr>
                      <w:rFonts w:eastAsia="Times New Roman" w:cstheme="minorHAnsi"/>
                      <w:b/>
                      <w:bCs/>
                      <w:color w:val="000000"/>
                    </w:rPr>
                    <w:t>Bob Frawley,</w:t>
                  </w:r>
                </w:p>
                <w:p w14:paraId="57F56DBE" w14:textId="77777777" w:rsidR="00015A7A" w:rsidRPr="005C3A6B" w:rsidRDefault="00015A7A" w:rsidP="00015A7A">
                  <w:pPr>
                    <w:spacing w:after="0" w:line="240" w:lineRule="auto"/>
                    <w:rPr>
                      <w:rFonts w:eastAsia="Times New Roman" w:cstheme="minorHAnsi"/>
                      <w:b/>
                      <w:bCs/>
                      <w:color w:val="000000"/>
                    </w:rPr>
                  </w:pPr>
                  <w:r w:rsidRPr="005C3A6B">
                    <w:rPr>
                      <w:rFonts w:eastAsia="Times New Roman" w:cstheme="minorHAnsi"/>
                      <w:b/>
                      <w:bCs/>
                      <w:color w:val="000000"/>
                    </w:rPr>
                    <w:t xml:space="preserve">Meredith Chimento, </w:t>
                  </w:r>
                </w:p>
                <w:p w14:paraId="7D7FF034" w14:textId="77777777" w:rsidR="00015A7A" w:rsidRPr="005C3A6B" w:rsidRDefault="00015A7A" w:rsidP="00015A7A">
                  <w:pPr>
                    <w:spacing w:after="0" w:line="240" w:lineRule="auto"/>
                    <w:rPr>
                      <w:rFonts w:eastAsia="Times New Roman" w:cstheme="minorHAnsi"/>
                      <w:b/>
                      <w:bCs/>
                      <w:color w:val="000000"/>
                    </w:rPr>
                  </w:pPr>
                </w:p>
                <w:p w14:paraId="302F0775" w14:textId="77777777" w:rsidR="00015A7A" w:rsidRPr="004239E7" w:rsidRDefault="00015A7A" w:rsidP="00015A7A">
                  <w:pPr>
                    <w:spacing w:after="0" w:line="240" w:lineRule="auto"/>
                    <w:rPr>
                      <w:rFonts w:eastAsia="Times New Roman" w:cstheme="minorHAnsi"/>
                      <w:b/>
                      <w:bCs/>
                    </w:rPr>
                  </w:pPr>
                </w:p>
              </w:tc>
              <w:tc>
                <w:tcPr>
                  <w:tcW w:w="17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3DE40E" w14:textId="77777777" w:rsidR="00015A7A" w:rsidRPr="005C3A6B" w:rsidRDefault="00015A7A" w:rsidP="00015A7A">
                  <w:pPr>
                    <w:spacing w:after="0" w:line="240" w:lineRule="auto"/>
                    <w:rPr>
                      <w:rFonts w:eastAsia="Times New Roman" w:cstheme="minorHAnsi"/>
                      <w:b/>
                      <w:bCs/>
                      <w:color w:val="000000"/>
                    </w:rPr>
                  </w:pPr>
                  <w:r w:rsidRPr="005C3A6B">
                    <w:rPr>
                      <w:rFonts w:eastAsia="Times New Roman" w:cstheme="minorHAnsi"/>
                      <w:b/>
                      <w:bCs/>
                      <w:color w:val="000000"/>
                    </w:rPr>
                    <w:lastRenderedPageBreak/>
                    <w:t>Patty Persell</w:t>
                  </w:r>
                </w:p>
                <w:p w14:paraId="3C62AAAD" w14:textId="77777777" w:rsidR="00015A7A" w:rsidRPr="004C3129" w:rsidRDefault="00015A7A" w:rsidP="00015A7A">
                  <w:pPr>
                    <w:spacing w:after="0" w:line="240" w:lineRule="auto"/>
                    <w:rPr>
                      <w:rFonts w:eastAsia="Times New Roman" w:cstheme="minorHAnsi"/>
                      <w:b/>
                      <w:bCs/>
                    </w:rPr>
                  </w:pPr>
                </w:p>
              </w:tc>
              <w:tc>
                <w:tcPr>
                  <w:tcW w:w="6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3A9487" w14:textId="77777777" w:rsidR="00015A7A" w:rsidRPr="004239E7" w:rsidRDefault="00015A7A" w:rsidP="00015A7A">
                  <w:pPr>
                    <w:spacing w:after="0" w:line="240" w:lineRule="auto"/>
                    <w:rPr>
                      <w:rFonts w:eastAsia="Times New Roman" w:cstheme="minorHAnsi"/>
                      <w:b/>
                    </w:rPr>
                  </w:pPr>
                  <w:r>
                    <w:rPr>
                      <w:b/>
                    </w:rPr>
                    <w:t xml:space="preserve"> </w:t>
                  </w:r>
                </w:p>
              </w:tc>
              <w:tc>
                <w:tcPr>
                  <w:tcW w:w="2151" w:type="dxa"/>
                  <w:tcBorders>
                    <w:top w:val="single" w:sz="8" w:space="0" w:color="000000"/>
                    <w:left w:val="single" w:sz="8" w:space="0" w:color="000000"/>
                    <w:bottom w:val="single" w:sz="8" w:space="0" w:color="000000"/>
                    <w:right w:val="single" w:sz="8" w:space="0" w:color="000000"/>
                  </w:tcBorders>
                </w:tcPr>
                <w:p w14:paraId="5260C52D" w14:textId="77777777" w:rsidR="00015A7A" w:rsidRPr="004239E7" w:rsidRDefault="00015A7A" w:rsidP="00015A7A">
                  <w:pPr>
                    <w:spacing w:after="0" w:line="240" w:lineRule="auto"/>
                    <w:rPr>
                      <w:rFonts w:eastAsia="Times New Roman" w:cstheme="minorHAnsi"/>
                    </w:rPr>
                  </w:pPr>
                </w:p>
              </w:tc>
              <w:tc>
                <w:tcPr>
                  <w:tcW w:w="2580" w:type="dxa"/>
                  <w:tcBorders>
                    <w:top w:val="single" w:sz="8" w:space="0" w:color="000000"/>
                    <w:left w:val="single" w:sz="8" w:space="0" w:color="000000"/>
                    <w:bottom w:val="single" w:sz="8" w:space="0" w:color="000000"/>
                    <w:right w:val="single" w:sz="8" w:space="0" w:color="000000"/>
                  </w:tcBorders>
                </w:tcPr>
                <w:p w14:paraId="657929C9" w14:textId="799C602F" w:rsidR="00015A7A" w:rsidRPr="00C848CB" w:rsidRDefault="00015A7A" w:rsidP="00015A7A">
                  <w:r w:rsidRPr="0053570C">
                    <w:rPr>
                      <w:b/>
                      <w:bCs/>
                    </w:rPr>
                    <w:t>Y3</w:t>
                  </w:r>
                  <w:r w:rsidR="0053570C">
                    <w:rPr>
                      <w:b/>
                      <w:bCs/>
                    </w:rPr>
                    <w:t xml:space="preserve"> </w:t>
                  </w:r>
                  <w:r w:rsidRPr="0053570C">
                    <w:rPr>
                      <w:b/>
                      <w:bCs/>
                    </w:rPr>
                    <w:t>Q2</w:t>
                  </w:r>
                  <w:r>
                    <w:t xml:space="preserve">: </w:t>
                  </w:r>
                  <w:r w:rsidR="0053570C">
                    <w:t>-</w:t>
                  </w:r>
                  <w:r>
                    <w:t xml:space="preserve">Gathering information on how other states use state funding to </w:t>
                  </w:r>
                  <w:r>
                    <w:lastRenderedPageBreak/>
                    <w:t xml:space="preserve">increase child care by partnering with Head Start. Such partnerships raise the quality of child care services while providing comprehensive services to the families. Working with Ed Trust on strategies for expanding this model. </w:t>
                  </w:r>
                </w:p>
              </w:tc>
            </w:tr>
          </w:tbl>
          <w:p w14:paraId="1261A2B1" w14:textId="77777777" w:rsidR="00015A7A" w:rsidRPr="004239E7" w:rsidRDefault="00015A7A" w:rsidP="00015A7A">
            <w:pPr>
              <w:spacing w:after="0" w:line="240" w:lineRule="auto"/>
              <w:rPr>
                <w:rFonts w:eastAsia="Times New Roman" w:cstheme="minorHAnsi"/>
              </w:rPr>
            </w:pPr>
          </w:p>
        </w:tc>
      </w:tr>
    </w:tbl>
    <w:p w14:paraId="2ADAD9B6" w14:textId="77777777" w:rsidR="00015A7A" w:rsidRPr="00641498" w:rsidRDefault="00015A7A" w:rsidP="00015A7A">
      <w:pPr>
        <w:rPr>
          <w:rFonts w:cstheme="minorHAnsi"/>
          <w:b/>
          <w:sz w:val="24"/>
          <w:szCs w:val="24"/>
        </w:rPr>
      </w:pPr>
    </w:p>
    <w:tbl>
      <w:tblPr>
        <w:tblW w:w="14580" w:type="dxa"/>
        <w:tblInd w:w="-820" w:type="dxa"/>
        <w:tblCellMar>
          <w:top w:w="15" w:type="dxa"/>
          <w:left w:w="15" w:type="dxa"/>
          <w:bottom w:w="15" w:type="dxa"/>
          <w:right w:w="15" w:type="dxa"/>
        </w:tblCellMar>
        <w:tblLook w:val="04A0" w:firstRow="1" w:lastRow="0" w:firstColumn="1" w:lastColumn="0" w:noHBand="0" w:noVBand="1"/>
      </w:tblPr>
      <w:tblGrid>
        <w:gridCol w:w="14580"/>
      </w:tblGrid>
      <w:tr w:rsidR="00015A7A" w:rsidRPr="004239E7" w14:paraId="0A3D71F9" w14:textId="77777777" w:rsidTr="00015A7A">
        <w:tc>
          <w:tcPr>
            <w:tcW w:w="1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DED796" w14:textId="77777777" w:rsidR="00015A7A" w:rsidRPr="004239E7" w:rsidRDefault="00015A7A" w:rsidP="00015A7A">
            <w:pPr>
              <w:spacing w:after="0" w:line="240" w:lineRule="auto"/>
              <w:rPr>
                <w:rFonts w:eastAsia="Times New Roman" w:cstheme="minorHAnsi"/>
                <w:sz w:val="24"/>
              </w:rPr>
            </w:pPr>
            <w:r>
              <w:rPr>
                <w:rFonts w:eastAsia="Times New Roman" w:cstheme="minorHAnsi"/>
                <w:b/>
                <w:bCs/>
                <w:sz w:val="24"/>
              </w:rPr>
              <w:t>8-B</w:t>
            </w:r>
            <w:r w:rsidRPr="004239E7">
              <w:rPr>
                <w:rFonts w:eastAsia="Times New Roman" w:cstheme="minorHAnsi"/>
                <w:b/>
                <w:bCs/>
                <w:sz w:val="24"/>
              </w:rPr>
              <w:t>: Develop and recommend strategies to fully fund the Early Childhood Integrated Data System (ECIDS).</w:t>
            </w:r>
          </w:p>
          <w:tbl>
            <w:tblPr>
              <w:tblW w:w="0" w:type="auto"/>
              <w:tblCellMar>
                <w:top w:w="15" w:type="dxa"/>
                <w:left w:w="15" w:type="dxa"/>
                <w:bottom w:w="15" w:type="dxa"/>
                <w:right w:w="15" w:type="dxa"/>
              </w:tblCellMar>
              <w:tblLook w:val="04A0" w:firstRow="1" w:lastRow="0" w:firstColumn="1" w:lastColumn="0" w:noHBand="0" w:noVBand="1"/>
            </w:tblPr>
            <w:tblGrid>
              <w:gridCol w:w="2911"/>
              <w:gridCol w:w="1664"/>
              <w:gridCol w:w="2468"/>
              <w:gridCol w:w="1681"/>
              <w:gridCol w:w="1289"/>
              <w:gridCol w:w="2139"/>
              <w:gridCol w:w="2208"/>
            </w:tblGrid>
            <w:tr w:rsidR="00015A7A" w:rsidRPr="004239E7" w14:paraId="67234DF1" w14:textId="77777777" w:rsidTr="00015A7A">
              <w:tc>
                <w:tcPr>
                  <w:tcW w:w="31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015F60" w14:textId="77777777" w:rsidR="00015A7A" w:rsidRPr="004239E7" w:rsidRDefault="00015A7A" w:rsidP="00015A7A">
                  <w:pPr>
                    <w:spacing w:after="0" w:line="240" w:lineRule="auto"/>
                    <w:rPr>
                      <w:rFonts w:eastAsia="Times New Roman" w:cstheme="minorHAnsi"/>
                    </w:rPr>
                  </w:pPr>
                  <w:r w:rsidRPr="004239E7">
                    <w:rPr>
                      <w:rFonts w:eastAsia="Times New Roman" w:cstheme="minorHAnsi"/>
                      <w:b/>
                      <w:bCs/>
                    </w:rPr>
                    <w:t>Activities:</w:t>
                  </w:r>
                </w:p>
              </w:tc>
              <w:tc>
                <w:tcPr>
                  <w:tcW w:w="17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B49D19" w14:textId="77777777" w:rsidR="00015A7A" w:rsidRPr="004239E7" w:rsidRDefault="00015A7A" w:rsidP="00015A7A">
                  <w:pPr>
                    <w:spacing w:after="0" w:line="240" w:lineRule="auto"/>
                    <w:rPr>
                      <w:rFonts w:eastAsia="Times New Roman" w:cstheme="minorHAnsi"/>
                    </w:rPr>
                  </w:pPr>
                  <w:r w:rsidRPr="004239E7">
                    <w:rPr>
                      <w:rFonts w:eastAsia="Times New Roman" w:cstheme="minorHAnsi"/>
                      <w:b/>
                      <w:bCs/>
                    </w:rPr>
                    <w:t>Leader/</w:t>
                  </w:r>
                </w:p>
                <w:p w14:paraId="26FB9CE7" w14:textId="77777777" w:rsidR="00015A7A" w:rsidRPr="004239E7" w:rsidRDefault="00015A7A" w:rsidP="00015A7A">
                  <w:pPr>
                    <w:spacing w:after="0" w:line="240" w:lineRule="auto"/>
                    <w:rPr>
                      <w:rFonts w:eastAsia="Times New Roman" w:cstheme="minorHAnsi"/>
                    </w:rPr>
                  </w:pPr>
                  <w:r w:rsidRPr="004239E7">
                    <w:rPr>
                      <w:rFonts w:eastAsia="Times New Roman" w:cstheme="minorHAnsi"/>
                      <w:b/>
                      <w:bCs/>
                    </w:rPr>
                    <w:t>Convener:</w:t>
                  </w:r>
                </w:p>
              </w:tc>
              <w:tc>
                <w:tcPr>
                  <w:tcW w:w="2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BF1513" w14:textId="77777777" w:rsidR="00015A7A" w:rsidRPr="004239E7" w:rsidRDefault="00015A7A" w:rsidP="00015A7A">
                  <w:pPr>
                    <w:spacing w:after="0" w:line="240" w:lineRule="auto"/>
                    <w:rPr>
                      <w:rFonts w:eastAsia="Times New Roman" w:cstheme="minorHAnsi"/>
                    </w:rPr>
                  </w:pPr>
                  <w:r w:rsidRPr="004239E7">
                    <w:rPr>
                      <w:rFonts w:eastAsia="Times New Roman" w:cstheme="minorHAnsi"/>
                      <w:b/>
                      <w:bCs/>
                    </w:rPr>
                    <w:t>Active Participant:</w:t>
                  </w:r>
                </w:p>
              </w:tc>
              <w:tc>
                <w:tcPr>
                  <w:tcW w:w="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98347F" w14:textId="77777777" w:rsidR="00015A7A" w:rsidRPr="004239E7" w:rsidRDefault="00015A7A" w:rsidP="00015A7A">
                  <w:pPr>
                    <w:spacing w:after="0" w:line="240" w:lineRule="auto"/>
                    <w:rPr>
                      <w:rFonts w:eastAsia="Times New Roman" w:cstheme="minorHAnsi"/>
                    </w:rPr>
                  </w:pPr>
                  <w:r w:rsidRPr="004239E7">
                    <w:rPr>
                      <w:rFonts w:eastAsia="Times New Roman" w:cstheme="minorHAnsi"/>
                      <w:b/>
                      <w:bCs/>
                    </w:rPr>
                    <w:t>Expert/resource person:</w:t>
                  </w:r>
                </w:p>
              </w:tc>
              <w:tc>
                <w:tcPr>
                  <w:tcW w:w="1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22C79F" w14:textId="77777777" w:rsidR="00015A7A" w:rsidRPr="004239E7" w:rsidRDefault="00015A7A" w:rsidP="00015A7A">
                  <w:pPr>
                    <w:spacing w:after="0" w:line="240" w:lineRule="auto"/>
                    <w:rPr>
                      <w:rFonts w:eastAsia="Times New Roman" w:cstheme="minorHAnsi"/>
                      <w:b/>
                    </w:rPr>
                  </w:pPr>
                  <w:r w:rsidRPr="004239E7">
                    <w:rPr>
                      <w:rFonts w:eastAsia="Times New Roman" w:cstheme="minorHAnsi"/>
                      <w:b/>
                    </w:rPr>
                    <w:t>Staff:</w:t>
                  </w:r>
                </w:p>
              </w:tc>
              <w:tc>
                <w:tcPr>
                  <w:tcW w:w="2227" w:type="dxa"/>
                  <w:tcBorders>
                    <w:top w:val="single" w:sz="8" w:space="0" w:color="000000"/>
                    <w:left w:val="single" w:sz="8" w:space="0" w:color="000000"/>
                    <w:bottom w:val="single" w:sz="8" w:space="0" w:color="000000"/>
                    <w:right w:val="single" w:sz="8" w:space="0" w:color="000000"/>
                  </w:tcBorders>
                </w:tcPr>
                <w:p w14:paraId="495116A6" w14:textId="77777777" w:rsidR="00015A7A" w:rsidRPr="004239E7" w:rsidRDefault="00015A7A" w:rsidP="00015A7A">
                  <w:pPr>
                    <w:spacing w:after="0" w:line="240" w:lineRule="auto"/>
                    <w:rPr>
                      <w:rFonts w:eastAsia="Times New Roman" w:cstheme="minorHAnsi"/>
                      <w:b/>
                      <w:bCs/>
                    </w:rPr>
                  </w:pPr>
                  <w:r w:rsidRPr="004239E7">
                    <w:rPr>
                      <w:rFonts w:eastAsia="Times New Roman" w:cstheme="minorHAnsi"/>
                      <w:b/>
                      <w:bCs/>
                    </w:rPr>
                    <w:t>Performance Indicators:</w:t>
                  </w:r>
                </w:p>
              </w:tc>
              <w:tc>
                <w:tcPr>
                  <w:tcW w:w="2368" w:type="dxa"/>
                  <w:tcBorders>
                    <w:top w:val="single" w:sz="8" w:space="0" w:color="000000"/>
                    <w:left w:val="single" w:sz="8" w:space="0" w:color="000000"/>
                    <w:bottom w:val="single" w:sz="8" w:space="0" w:color="000000"/>
                    <w:right w:val="single" w:sz="8" w:space="0" w:color="000000"/>
                  </w:tcBorders>
                </w:tcPr>
                <w:p w14:paraId="46DEA9C2" w14:textId="77777777" w:rsidR="00015A7A" w:rsidRPr="004239E7" w:rsidRDefault="00015A7A" w:rsidP="00015A7A">
                  <w:pPr>
                    <w:spacing w:after="0" w:line="240" w:lineRule="auto"/>
                    <w:rPr>
                      <w:rFonts w:eastAsia="Times New Roman" w:cstheme="minorHAnsi"/>
                      <w:b/>
                      <w:bCs/>
                    </w:rPr>
                  </w:pPr>
                  <w:r>
                    <w:rPr>
                      <w:rFonts w:eastAsia="Times New Roman" w:cstheme="minorHAnsi"/>
                      <w:b/>
                      <w:bCs/>
                    </w:rPr>
                    <w:t>Status of Progress Indicator</w:t>
                  </w:r>
                </w:p>
              </w:tc>
            </w:tr>
            <w:tr w:rsidR="00015A7A" w:rsidRPr="004239E7" w14:paraId="0F304128" w14:textId="77777777" w:rsidTr="00015A7A">
              <w:tc>
                <w:tcPr>
                  <w:tcW w:w="31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7207EB" w14:textId="77777777" w:rsidR="00015A7A" w:rsidRPr="001E3B04" w:rsidRDefault="00015A7A" w:rsidP="00015A7A">
                  <w:pPr>
                    <w:pStyle w:val="ListParagraph"/>
                    <w:numPr>
                      <w:ilvl w:val="0"/>
                      <w:numId w:val="44"/>
                    </w:numPr>
                    <w:spacing w:after="0" w:line="240" w:lineRule="auto"/>
                    <w:ind w:left="360"/>
                    <w:rPr>
                      <w:rFonts w:eastAsia="Times New Roman" w:cstheme="minorHAnsi"/>
                    </w:rPr>
                  </w:pPr>
                  <w:r w:rsidRPr="001E3B04">
                    <w:rPr>
                      <w:rFonts w:eastAsia="Times New Roman" w:cstheme="minorHAnsi"/>
                    </w:rPr>
                    <w:t>Convene a group of public agencies and stakeholders to identify essential components of the ECIDS.</w:t>
                  </w:r>
                </w:p>
              </w:tc>
              <w:tc>
                <w:tcPr>
                  <w:tcW w:w="17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A69564" w14:textId="77777777" w:rsidR="00015A7A" w:rsidRDefault="00015A7A" w:rsidP="00015A7A">
                  <w:pPr>
                    <w:spacing w:after="0" w:line="240" w:lineRule="auto"/>
                    <w:rPr>
                      <w:rFonts w:eastAsia="Times New Roman" w:cstheme="minorHAnsi"/>
                      <w:b/>
                      <w:bCs/>
                    </w:rPr>
                  </w:pPr>
                  <w:r w:rsidRPr="004239E7">
                    <w:rPr>
                      <w:rFonts w:eastAsia="Times New Roman" w:cstheme="minorHAnsi"/>
                      <w:b/>
                      <w:bCs/>
                    </w:rPr>
                    <w:t>Laurie Black</w:t>
                  </w:r>
                </w:p>
                <w:p w14:paraId="2EBE010F" w14:textId="77777777" w:rsidR="00015A7A" w:rsidRPr="004239E7" w:rsidRDefault="00015A7A" w:rsidP="00015A7A">
                  <w:pPr>
                    <w:spacing w:after="0" w:line="240" w:lineRule="auto"/>
                    <w:rPr>
                      <w:rFonts w:eastAsia="Times New Roman" w:cstheme="minorHAnsi"/>
                      <w:b/>
                      <w:bCs/>
                    </w:rPr>
                  </w:pPr>
                </w:p>
              </w:tc>
              <w:tc>
                <w:tcPr>
                  <w:tcW w:w="2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3B6D39" w14:textId="77777777" w:rsidR="00015A7A" w:rsidRDefault="00015A7A" w:rsidP="00015A7A">
                  <w:pPr>
                    <w:spacing w:after="0" w:line="240" w:lineRule="auto"/>
                    <w:rPr>
                      <w:rFonts w:eastAsia="Times New Roman" w:cstheme="minorHAnsi"/>
                      <w:b/>
                      <w:bCs/>
                    </w:rPr>
                  </w:pPr>
                </w:p>
                <w:p w14:paraId="64D9F633" w14:textId="1B5AA900" w:rsidR="00015A7A" w:rsidRPr="005E1F26" w:rsidRDefault="00015A7A" w:rsidP="00015A7A">
                  <w:pPr>
                    <w:spacing w:after="0" w:line="240" w:lineRule="auto"/>
                    <w:rPr>
                      <w:rFonts w:eastAsia="Times New Roman" w:cstheme="minorHAnsi"/>
                      <w:b/>
                      <w:bCs/>
                      <w:color w:val="BFBFBF" w:themeColor="background1" w:themeShade="BF"/>
                    </w:rPr>
                  </w:pPr>
                  <w:r>
                    <w:rPr>
                      <w:rFonts w:eastAsia="Times New Roman" w:cstheme="minorHAnsi"/>
                      <w:b/>
                      <w:bCs/>
                    </w:rPr>
                    <w:t xml:space="preserve">ECAC members (Bob Frawley, Meredith Chimento, Fred Acuri, Kirsten Sigenthaler, Jason Breslin, </w:t>
                  </w:r>
                  <w:r w:rsidR="005E1F26" w:rsidRPr="005E1F26">
                    <w:rPr>
                      <w:rFonts w:eastAsia="Times New Roman" w:cstheme="minorHAnsi"/>
                      <w:b/>
                      <w:bCs/>
                      <w:color w:val="BFBFBF" w:themeColor="background1" w:themeShade="BF"/>
                    </w:rPr>
                    <w:t>Simone Hawkins</w:t>
                  </w:r>
                  <w:r>
                    <w:rPr>
                      <w:rFonts w:eastAsia="Times New Roman" w:cstheme="minorHAnsi"/>
                      <w:b/>
                      <w:bCs/>
                    </w:rPr>
                    <w:t xml:space="preserve">, Laura Strano; CCF (Cate Bohn, Stephanie Woodard); SED (Suzanne Bolling), OCFS (Melinda Denham); NYECPDI (Dona Anderson, Leslie Capello, </w:t>
                  </w:r>
                  <w:r w:rsidRPr="00BE5EA6">
                    <w:rPr>
                      <w:rFonts w:eastAsia="Times New Roman" w:cstheme="minorHAnsi"/>
                      <w:b/>
                      <w:bCs/>
                      <w:color w:val="A5A5A5" w:themeColor="accent3"/>
                    </w:rPr>
                    <w:t>Sherry Cleary</w:t>
                  </w:r>
                  <w:r>
                    <w:rPr>
                      <w:rFonts w:eastAsia="Times New Roman" w:cstheme="minorHAnsi"/>
                      <w:b/>
                      <w:bCs/>
                    </w:rPr>
                    <w:t xml:space="preserve">, </w:t>
                  </w:r>
                  <w:r w:rsidRPr="00AF261D">
                    <w:rPr>
                      <w:rFonts w:eastAsia="Times New Roman" w:cstheme="minorHAnsi"/>
                      <w:b/>
                      <w:bCs/>
                      <w:color w:val="AEAAAA" w:themeColor="background2" w:themeShade="BF"/>
                    </w:rPr>
                    <w:t>Diana Diaz</w:t>
                  </w:r>
                  <w:r>
                    <w:rPr>
                      <w:rFonts w:eastAsia="Times New Roman" w:cstheme="minorHAnsi"/>
                      <w:b/>
                      <w:bCs/>
                    </w:rPr>
                    <w:t xml:space="preserve">) NYC </w:t>
                  </w:r>
                  <w:r>
                    <w:rPr>
                      <w:rFonts w:eastAsia="Times New Roman" w:cstheme="minorHAnsi"/>
                      <w:b/>
                      <w:bCs/>
                    </w:rPr>
                    <w:lastRenderedPageBreak/>
                    <w:t xml:space="preserve">DOH/MH (Simone Watkins, Monica Pollock); Children’s Institute Diana Tretini, </w:t>
                  </w:r>
                </w:p>
                <w:p w14:paraId="18C70235" w14:textId="77777777" w:rsidR="00015A7A" w:rsidRPr="004239E7" w:rsidRDefault="00015A7A" w:rsidP="00015A7A">
                  <w:pPr>
                    <w:spacing w:after="0" w:line="240" w:lineRule="auto"/>
                    <w:rPr>
                      <w:rFonts w:eastAsia="Times New Roman" w:cstheme="minorHAnsi"/>
                      <w:b/>
                      <w:bCs/>
                    </w:rPr>
                  </w:pPr>
                </w:p>
              </w:tc>
              <w:tc>
                <w:tcPr>
                  <w:tcW w:w="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AC7283" w14:textId="77777777" w:rsidR="00015A7A" w:rsidRPr="004239E7" w:rsidRDefault="00015A7A" w:rsidP="00015A7A">
                  <w:pPr>
                    <w:spacing w:after="0" w:line="240" w:lineRule="auto"/>
                    <w:rPr>
                      <w:rFonts w:eastAsia="Times New Roman" w:cstheme="minorHAnsi"/>
                      <w:b/>
                      <w:bCs/>
                    </w:rPr>
                  </w:pPr>
                </w:p>
                <w:p w14:paraId="63B1DB76" w14:textId="77777777" w:rsidR="00015A7A" w:rsidRDefault="00015A7A" w:rsidP="00015A7A">
                  <w:pPr>
                    <w:spacing w:after="0" w:line="240" w:lineRule="auto"/>
                    <w:rPr>
                      <w:b/>
                    </w:rPr>
                  </w:pPr>
                </w:p>
              </w:tc>
              <w:tc>
                <w:tcPr>
                  <w:tcW w:w="1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3D2FD5" w14:textId="77777777" w:rsidR="00015A7A" w:rsidRPr="004239E7" w:rsidRDefault="00015A7A" w:rsidP="00015A7A">
                  <w:pPr>
                    <w:spacing w:after="0" w:line="240" w:lineRule="auto"/>
                    <w:rPr>
                      <w:rFonts w:eastAsia="Times New Roman" w:cstheme="minorHAnsi"/>
                      <w:b/>
                      <w:bCs/>
                    </w:rPr>
                  </w:pPr>
                </w:p>
              </w:tc>
              <w:tc>
                <w:tcPr>
                  <w:tcW w:w="2227" w:type="dxa"/>
                  <w:tcBorders>
                    <w:top w:val="single" w:sz="8" w:space="0" w:color="000000"/>
                    <w:left w:val="single" w:sz="8" w:space="0" w:color="000000"/>
                    <w:bottom w:val="single" w:sz="8" w:space="0" w:color="000000"/>
                    <w:right w:val="single" w:sz="8" w:space="0" w:color="000000"/>
                  </w:tcBorders>
                </w:tcPr>
                <w:p w14:paraId="7B60E2C8" w14:textId="77777777" w:rsidR="00015A7A" w:rsidRPr="004239E7" w:rsidRDefault="00015A7A" w:rsidP="00015A7A">
                  <w:pPr>
                    <w:spacing w:after="0" w:line="240" w:lineRule="auto"/>
                    <w:rPr>
                      <w:rFonts w:eastAsia="Times New Roman" w:cstheme="minorHAnsi"/>
                      <w:b/>
                      <w:bCs/>
                    </w:rPr>
                  </w:pPr>
                </w:p>
              </w:tc>
              <w:tc>
                <w:tcPr>
                  <w:tcW w:w="2368" w:type="dxa"/>
                  <w:tcBorders>
                    <w:top w:val="single" w:sz="8" w:space="0" w:color="000000"/>
                    <w:left w:val="single" w:sz="8" w:space="0" w:color="000000"/>
                    <w:bottom w:val="single" w:sz="8" w:space="0" w:color="000000"/>
                    <w:right w:val="single" w:sz="8" w:space="0" w:color="000000"/>
                  </w:tcBorders>
                </w:tcPr>
                <w:p w14:paraId="4EE8FBC8" w14:textId="4AB5A08E" w:rsidR="00015A7A" w:rsidRDefault="00015A7A" w:rsidP="00015A7A">
                  <w:pPr>
                    <w:spacing w:after="0" w:line="240" w:lineRule="auto"/>
                    <w:rPr>
                      <w:rFonts w:eastAsia="Times New Roman" w:cstheme="minorHAnsi"/>
                    </w:rPr>
                  </w:pPr>
                  <w:r>
                    <w:rPr>
                      <w:rFonts w:eastAsia="Times New Roman" w:cstheme="minorHAnsi"/>
                      <w:b/>
                    </w:rPr>
                    <w:t>Y3</w:t>
                  </w:r>
                  <w:r w:rsidR="0053570C">
                    <w:rPr>
                      <w:rFonts w:eastAsia="Times New Roman" w:cstheme="minorHAnsi"/>
                      <w:b/>
                    </w:rPr>
                    <w:t xml:space="preserve"> </w:t>
                  </w:r>
                  <w:r>
                    <w:rPr>
                      <w:rFonts w:eastAsia="Times New Roman" w:cstheme="minorHAnsi"/>
                      <w:b/>
                    </w:rPr>
                    <w:t xml:space="preserve">Q2: </w:t>
                  </w:r>
                  <w:r w:rsidR="001215B2">
                    <w:rPr>
                      <w:rFonts w:eastAsia="Times New Roman" w:cstheme="minorHAnsi"/>
                      <w:b/>
                    </w:rPr>
                    <w:t>-</w:t>
                  </w:r>
                  <w:r w:rsidRPr="003953C5">
                    <w:rPr>
                      <w:rFonts w:eastAsia="Times New Roman" w:cstheme="minorHAnsi"/>
                    </w:rPr>
                    <w:t>Goal 9</w:t>
                  </w:r>
                  <w:r>
                    <w:rPr>
                      <w:rFonts w:eastAsia="Times New Roman" w:cstheme="minorHAnsi"/>
                    </w:rPr>
                    <w:t xml:space="preserve"> continues look to other states data systems as models for a NY ECIDS.</w:t>
                  </w:r>
                </w:p>
                <w:p w14:paraId="5B0FFB80" w14:textId="77777777" w:rsidR="00015A7A" w:rsidRPr="00121FBB" w:rsidRDefault="00015A7A" w:rsidP="00015A7A">
                  <w:pPr>
                    <w:spacing w:after="0" w:line="240" w:lineRule="auto"/>
                    <w:rPr>
                      <w:rFonts w:eastAsia="Times New Roman" w:cstheme="minorHAnsi"/>
                      <w:b/>
                    </w:rPr>
                  </w:pPr>
                  <w:r>
                    <w:rPr>
                      <w:rFonts w:eastAsia="Times New Roman" w:cstheme="minorHAnsi"/>
                    </w:rPr>
                    <w:t xml:space="preserve">Working to develop a data dashboard that will provide key data across various systems to support policy and program development.   </w:t>
                  </w:r>
                </w:p>
              </w:tc>
            </w:tr>
            <w:tr w:rsidR="00015A7A" w:rsidRPr="004239E7" w14:paraId="767E9F6B" w14:textId="77777777" w:rsidTr="00015A7A">
              <w:tc>
                <w:tcPr>
                  <w:tcW w:w="31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406556" w14:textId="77777777" w:rsidR="00015A7A" w:rsidRPr="001E3B04" w:rsidRDefault="00015A7A" w:rsidP="00015A7A">
                  <w:pPr>
                    <w:pStyle w:val="ListParagraph"/>
                    <w:numPr>
                      <w:ilvl w:val="0"/>
                      <w:numId w:val="44"/>
                    </w:numPr>
                    <w:spacing w:after="0" w:line="240" w:lineRule="auto"/>
                    <w:ind w:left="360"/>
                    <w:rPr>
                      <w:rFonts w:eastAsia="Times New Roman" w:cstheme="minorHAnsi"/>
                    </w:rPr>
                  </w:pPr>
                  <w:r w:rsidRPr="001E3B04">
                    <w:rPr>
                      <w:rFonts w:eastAsia="Times New Roman" w:cstheme="minorHAnsi"/>
                    </w:rPr>
                    <w:t>Analyze and develop a fiscal plan to fund the ECIDS in New York State.</w:t>
                  </w:r>
                  <w:r>
                    <w:rPr>
                      <w:rFonts w:eastAsia="Times New Roman" w:cstheme="minorHAnsi"/>
                    </w:rPr>
                    <w:t xml:space="preserve"> (see Goal 9) </w:t>
                  </w:r>
                </w:p>
                <w:p w14:paraId="467C6ADC" w14:textId="77777777" w:rsidR="00015A7A" w:rsidRPr="00E17688" w:rsidRDefault="00015A7A" w:rsidP="00015A7A">
                  <w:pPr>
                    <w:spacing w:after="0" w:line="240" w:lineRule="auto"/>
                    <w:rPr>
                      <w:rFonts w:eastAsia="Times New Roman" w:cstheme="minorHAnsi"/>
                    </w:rPr>
                  </w:pPr>
                </w:p>
              </w:tc>
              <w:tc>
                <w:tcPr>
                  <w:tcW w:w="17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1C52DD" w14:textId="77777777" w:rsidR="00015A7A" w:rsidRPr="004239E7" w:rsidRDefault="00015A7A" w:rsidP="00015A7A">
                  <w:pPr>
                    <w:spacing w:after="0" w:line="240" w:lineRule="auto"/>
                    <w:rPr>
                      <w:rFonts w:eastAsia="Times New Roman" w:cstheme="minorHAnsi"/>
                    </w:rPr>
                  </w:pPr>
                  <w:r w:rsidRPr="004239E7">
                    <w:rPr>
                      <w:rFonts w:eastAsia="Times New Roman" w:cstheme="minorHAnsi"/>
                      <w:b/>
                      <w:bCs/>
                    </w:rPr>
                    <w:t>Bob Frawley</w:t>
                  </w:r>
                </w:p>
                <w:p w14:paraId="0FA3B311" w14:textId="77777777" w:rsidR="00015A7A" w:rsidRPr="004239E7" w:rsidRDefault="00015A7A" w:rsidP="00015A7A">
                  <w:pPr>
                    <w:spacing w:after="0" w:line="240" w:lineRule="auto"/>
                    <w:rPr>
                      <w:rFonts w:eastAsia="Times New Roman" w:cstheme="minorHAnsi"/>
                    </w:rPr>
                  </w:pPr>
                  <w:r w:rsidRPr="004239E7">
                    <w:rPr>
                      <w:rFonts w:eastAsia="Times New Roman" w:cstheme="minorHAnsi"/>
                      <w:b/>
                      <w:bCs/>
                    </w:rPr>
                    <w:t>                   </w:t>
                  </w:r>
                </w:p>
              </w:tc>
              <w:tc>
                <w:tcPr>
                  <w:tcW w:w="2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19514B" w14:textId="77777777" w:rsidR="00015A7A" w:rsidRDefault="00015A7A" w:rsidP="00015A7A">
                  <w:pPr>
                    <w:spacing w:after="0" w:line="240" w:lineRule="auto"/>
                    <w:rPr>
                      <w:rFonts w:eastAsia="Times New Roman" w:cstheme="minorHAnsi"/>
                      <w:b/>
                      <w:bCs/>
                    </w:rPr>
                  </w:pPr>
                  <w:r w:rsidRPr="004239E7">
                    <w:rPr>
                      <w:rFonts w:eastAsia="Times New Roman" w:cstheme="minorHAnsi"/>
                      <w:b/>
                      <w:bCs/>
                    </w:rPr>
                    <w:t>Laurie Black</w:t>
                  </w:r>
                </w:p>
                <w:p w14:paraId="645073F9" w14:textId="77777777" w:rsidR="00015A7A" w:rsidRDefault="00015A7A" w:rsidP="00015A7A">
                  <w:pPr>
                    <w:spacing w:after="0" w:line="240" w:lineRule="auto"/>
                    <w:rPr>
                      <w:rFonts w:eastAsia="Times New Roman" w:cstheme="minorHAnsi"/>
                      <w:b/>
                      <w:bCs/>
                    </w:rPr>
                  </w:pPr>
                  <w:r>
                    <w:rPr>
                      <w:rFonts w:eastAsia="Times New Roman" w:cstheme="minorHAnsi"/>
                      <w:b/>
                      <w:bCs/>
                    </w:rPr>
                    <w:t>Cate Bohn</w:t>
                  </w:r>
                </w:p>
                <w:p w14:paraId="7D7E0D77" w14:textId="77777777" w:rsidR="00015A7A" w:rsidRPr="004239E7" w:rsidRDefault="00015A7A" w:rsidP="00015A7A">
                  <w:pPr>
                    <w:spacing w:after="0" w:line="240" w:lineRule="auto"/>
                    <w:rPr>
                      <w:rFonts w:eastAsia="Times New Roman" w:cstheme="minorHAnsi"/>
                      <w:b/>
                      <w:bCs/>
                    </w:rPr>
                  </w:pPr>
                </w:p>
                <w:p w14:paraId="67D791A7" w14:textId="77777777" w:rsidR="00015A7A" w:rsidRPr="004239E7" w:rsidRDefault="00015A7A" w:rsidP="00015A7A">
                  <w:pPr>
                    <w:spacing w:after="0" w:line="240" w:lineRule="auto"/>
                    <w:rPr>
                      <w:rFonts w:eastAsia="Times New Roman" w:cstheme="minorHAnsi"/>
                    </w:rPr>
                  </w:pPr>
                </w:p>
              </w:tc>
              <w:tc>
                <w:tcPr>
                  <w:tcW w:w="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FBA496" w14:textId="77777777" w:rsidR="00015A7A" w:rsidRDefault="00015A7A" w:rsidP="00015A7A">
                  <w:pPr>
                    <w:spacing w:after="0" w:line="240" w:lineRule="auto"/>
                    <w:rPr>
                      <w:b/>
                    </w:rPr>
                  </w:pPr>
                </w:p>
                <w:p w14:paraId="77E5DE10" w14:textId="77777777" w:rsidR="00015A7A" w:rsidRPr="004239E7" w:rsidRDefault="00015A7A" w:rsidP="00015A7A">
                  <w:pPr>
                    <w:spacing w:after="0" w:line="240" w:lineRule="auto"/>
                    <w:rPr>
                      <w:rFonts w:eastAsia="Times New Roman" w:cstheme="minorHAnsi"/>
                      <w:b/>
                    </w:rPr>
                  </w:pPr>
                </w:p>
              </w:tc>
              <w:tc>
                <w:tcPr>
                  <w:tcW w:w="1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850845" w14:textId="77777777" w:rsidR="00015A7A" w:rsidRPr="004239E7" w:rsidRDefault="00015A7A" w:rsidP="00015A7A">
                  <w:pPr>
                    <w:spacing w:after="0" w:line="240" w:lineRule="auto"/>
                    <w:rPr>
                      <w:rFonts w:eastAsia="Times New Roman" w:cstheme="minorHAnsi"/>
                      <w:b/>
                    </w:rPr>
                  </w:pPr>
                  <w:r w:rsidRPr="004239E7">
                    <w:rPr>
                      <w:rFonts w:eastAsia="Times New Roman" w:cstheme="minorHAnsi"/>
                      <w:b/>
                      <w:bCs/>
                    </w:rPr>
                    <w:t xml:space="preserve"> </w:t>
                  </w:r>
                </w:p>
              </w:tc>
              <w:tc>
                <w:tcPr>
                  <w:tcW w:w="2227" w:type="dxa"/>
                  <w:tcBorders>
                    <w:top w:val="single" w:sz="8" w:space="0" w:color="000000"/>
                    <w:left w:val="single" w:sz="8" w:space="0" w:color="000000"/>
                    <w:bottom w:val="single" w:sz="8" w:space="0" w:color="000000"/>
                    <w:right w:val="single" w:sz="8" w:space="0" w:color="000000"/>
                  </w:tcBorders>
                </w:tcPr>
                <w:p w14:paraId="329B0DAB" w14:textId="77777777" w:rsidR="00015A7A" w:rsidRPr="004239E7" w:rsidRDefault="00015A7A" w:rsidP="00015A7A">
                  <w:pPr>
                    <w:spacing w:after="0" w:line="240" w:lineRule="auto"/>
                    <w:rPr>
                      <w:rFonts w:eastAsia="Times New Roman" w:cstheme="minorHAnsi"/>
                      <w:b/>
                      <w:bCs/>
                    </w:rPr>
                  </w:pPr>
                  <w:r w:rsidRPr="004239E7">
                    <w:rPr>
                      <w:rFonts w:eastAsia="Times New Roman" w:cstheme="minorHAnsi"/>
                      <w:b/>
                      <w:bCs/>
                    </w:rPr>
                    <w:t xml:space="preserve">Year 1 </w:t>
                  </w:r>
                </w:p>
                <w:p w14:paraId="0168215B" w14:textId="77777777" w:rsidR="00015A7A" w:rsidRPr="00AB6225" w:rsidRDefault="00015A7A" w:rsidP="00015A7A">
                  <w:pPr>
                    <w:pStyle w:val="NoSpacing"/>
                    <w:numPr>
                      <w:ilvl w:val="0"/>
                      <w:numId w:val="11"/>
                    </w:numPr>
                    <w:shd w:val="clear" w:color="auto" w:fill="DEEAF6" w:themeFill="accent1" w:themeFillTint="33"/>
                    <w:rPr>
                      <w:rFonts w:asciiTheme="minorHAnsi" w:hAnsiTheme="minorHAnsi" w:cstheme="minorHAnsi"/>
                      <w:sz w:val="22"/>
                      <w:szCs w:val="22"/>
                    </w:rPr>
                  </w:pPr>
                  <w:r w:rsidRPr="00AB6225">
                    <w:rPr>
                      <w:rFonts w:asciiTheme="minorHAnsi" w:hAnsiTheme="minorHAnsi" w:cstheme="minorHAnsi"/>
                      <w:sz w:val="22"/>
                      <w:szCs w:val="22"/>
                    </w:rPr>
                    <w:t>Identify technical assistance resources</w:t>
                  </w:r>
                </w:p>
                <w:p w14:paraId="12D4576F" w14:textId="77777777" w:rsidR="00015A7A" w:rsidRPr="004239E7" w:rsidRDefault="00015A7A" w:rsidP="00015A7A">
                  <w:pPr>
                    <w:spacing w:after="0" w:line="240" w:lineRule="auto"/>
                    <w:rPr>
                      <w:rFonts w:eastAsia="Times New Roman" w:cstheme="minorHAnsi"/>
                      <w:b/>
                      <w:bCs/>
                    </w:rPr>
                  </w:pPr>
                  <w:r w:rsidRPr="004239E7">
                    <w:rPr>
                      <w:rFonts w:eastAsia="Times New Roman" w:cstheme="minorHAnsi"/>
                      <w:b/>
                      <w:bCs/>
                    </w:rPr>
                    <w:t>Year 2</w:t>
                  </w:r>
                </w:p>
                <w:p w14:paraId="772AF9B7" w14:textId="77777777" w:rsidR="00015A7A" w:rsidRPr="00AB6225" w:rsidRDefault="00015A7A" w:rsidP="00015A7A">
                  <w:pPr>
                    <w:pStyle w:val="ListParagraph"/>
                    <w:numPr>
                      <w:ilvl w:val="0"/>
                      <w:numId w:val="11"/>
                    </w:numPr>
                    <w:spacing w:after="0" w:line="240" w:lineRule="auto"/>
                    <w:rPr>
                      <w:rFonts w:eastAsia="Times New Roman" w:cstheme="minorHAnsi"/>
                      <w:bCs/>
                    </w:rPr>
                  </w:pPr>
                  <w:r w:rsidRPr="00AB6225">
                    <w:rPr>
                      <w:rFonts w:eastAsia="Times New Roman" w:cstheme="minorHAnsi"/>
                    </w:rPr>
                    <w:t>Develop cost estimate as part of financing work under 8-B</w:t>
                  </w:r>
                </w:p>
                <w:p w14:paraId="46BAD642" w14:textId="77777777" w:rsidR="00015A7A" w:rsidRPr="00AB6225" w:rsidRDefault="00015A7A" w:rsidP="00015A7A">
                  <w:pPr>
                    <w:pStyle w:val="ListParagraph"/>
                    <w:numPr>
                      <w:ilvl w:val="0"/>
                      <w:numId w:val="11"/>
                    </w:numPr>
                    <w:spacing w:after="0" w:line="240" w:lineRule="auto"/>
                    <w:rPr>
                      <w:rFonts w:eastAsia="Times New Roman" w:cstheme="minorHAnsi"/>
                      <w:bCs/>
                    </w:rPr>
                  </w:pPr>
                  <w:r w:rsidRPr="00AB6225">
                    <w:rPr>
                      <w:rFonts w:cstheme="minorHAnsi"/>
                    </w:rPr>
                    <w:t xml:space="preserve">Develop incremental plan to finance and create the infrastructure needed to establish an ECIDS </w:t>
                  </w:r>
                </w:p>
                <w:p w14:paraId="08BA6C16" w14:textId="77777777" w:rsidR="00015A7A" w:rsidRPr="00AB6225" w:rsidRDefault="00015A7A" w:rsidP="00015A7A">
                  <w:pPr>
                    <w:pStyle w:val="ListParagraph"/>
                    <w:numPr>
                      <w:ilvl w:val="0"/>
                      <w:numId w:val="11"/>
                    </w:numPr>
                    <w:spacing w:after="0" w:line="240" w:lineRule="auto"/>
                    <w:rPr>
                      <w:rFonts w:eastAsia="Times New Roman" w:cstheme="minorHAnsi"/>
                      <w:bCs/>
                    </w:rPr>
                  </w:pPr>
                </w:p>
              </w:tc>
              <w:tc>
                <w:tcPr>
                  <w:tcW w:w="2368" w:type="dxa"/>
                  <w:tcBorders>
                    <w:top w:val="single" w:sz="8" w:space="0" w:color="000000"/>
                    <w:left w:val="single" w:sz="8" w:space="0" w:color="000000"/>
                    <w:bottom w:val="single" w:sz="8" w:space="0" w:color="000000"/>
                    <w:right w:val="single" w:sz="8" w:space="0" w:color="000000"/>
                  </w:tcBorders>
                </w:tcPr>
                <w:p w14:paraId="72D12DC1" w14:textId="77777777" w:rsidR="00015A7A" w:rsidRPr="00121FBB" w:rsidRDefault="00015A7A" w:rsidP="00015A7A">
                  <w:pPr>
                    <w:spacing w:after="0" w:line="240" w:lineRule="auto"/>
                    <w:rPr>
                      <w:rFonts w:eastAsia="Times New Roman" w:cstheme="minorHAnsi"/>
                      <w:b/>
                    </w:rPr>
                  </w:pPr>
                  <w:r w:rsidRPr="00121FBB">
                    <w:rPr>
                      <w:rFonts w:eastAsia="Times New Roman" w:cstheme="minorHAnsi"/>
                      <w:b/>
                    </w:rPr>
                    <w:t>Y1: -</w:t>
                  </w:r>
                  <w:r w:rsidRPr="00121FBB">
                    <w:rPr>
                      <w:rFonts w:cstheme="minorHAnsi"/>
                    </w:rPr>
                    <w:t>Identified technical assistance resources</w:t>
                  </w:r>
                  <w:r>
                    <w:rPr>
                      <w:rFonts w:cstheme="minorHAnsi"/>
                    </w:rPr>
                    <w:t>.</w:t>
                  </w:r>
                </w:p>
                <w:p w14:paraId="5DD533EE" w14:textId="77777777" w:rsidR="00015A7A" w:rsidRPr="00121FBB" w:rsidRDefault="00015A7A" w:rsidP="00015A7A">
                  <w:pPr>
                    <w:spacing w:after="0" w:line="240" w:lineRule="auto"/>
                    <w:rPr>
                      <w:rFonts w:eastAsia="Times New Roman" w:cstheme="minorHAnsi"/>
                      <w:b/>
                    </w:rPr>
                  </w:pPr>
                </w:p>
                <w:p w14:paraId="5736242D" w14:textId="77777777" w:rsidR="00015A7A" w:rsidRPr="00121FBB" w:rsidRDefault="00015A7A" w:rsidP="00015A7A">
                  <w:pPr>
                    <w:spacing w:after="0" w:line="240" w:lineRule="auto"/>
                    <w:rPr>
                      <w:rFonts w:cstheme="minorHAnsi"/>
                    </w:rPr>
                  </w:pPr>
                  <w:r w:rsidRPr="00121FBB">
                    <w:rPr>
                      <w:rFonts w:eastAsia="Times New Roman" w:cstheme="minorHAnsi"/>
                      <w:b/>
                    </w:rPr>
                    <w:t>Y2:</w:t>
                  </w:r>
                  <w:r w:rsidRPr="00121FBB">
                    <w:rPr>
                      <w:rFonts w:eastAsia="Times New Roman" w:cstheme="minorHAnsi"/>
                    </w:rPr>
                    <w:t xml:space="preserve"> -</w:t>
                  </w:r>
                  <w:r w:rsidRPr="00121FBB">
                    <w:rPr>
                      <w:rFonts w:cstheme="minorHAnsi"/>
                    </w:rPr>
                    <w:t>SUNY Center for Human Services Research developed feasibility study that serves as a foundation for this work.</w:t>
                  </w:r>
                </w:p>
                <w:p w14:paraId="5316AFB5" w14:textId="77777777" w:rsidR="00015A7A" w:rsidRDefault="00015A7A" w:rsidP="00015A7A">
                  <w:pPr>
                    <w:pStyle w:val="NoSpacing"/>
                    <w:rPr>
                      <w:rFonts w:asciiTheme="minorHAnsi" w:hAnsiTheme="minorHAnsi" w:cstheme="minorHAnsi"/>
                      <w:sz w:val="22"/>
                      <w:szCs w:val="22"/>
                    </w:rPr>
                  </w:pPr>
                  <w:r w:rsidRPr="00121FBB">
                    <w:rPr>
                      <w:rFonts w:asciiTheme="minorHAnsi" w:hAnsiTheme="minorHAnsi" w:cstheme="minorHAnsi"/>
                      <w:sz w:val="22"/>
                      <w:szCs w:val="22"/>
                    </w:rPr>
                    <w:t>-Goal 9 workgroup reviewing New York State and national data systems to determine the resources available and needed to build an ECIDS.</w:t>
                  </w:r>
                </w:p>
                <w:p w14:paraId="285F9908" w14:textId="77777777" w:rsidR="00015A7A" w:rsidRPr="004239E7" w:rsidRDefault="00015A7A" w:rsidP="00015A7A">
                  <w:pPr>
                    <w:spacing w:after="0" w:line="240" w:lineRule="auto"/>
                    <w:rPr>
                      <w:rFonts w:eastAsia="Times New Roman" w:cstheme="minorHAnsi"/>
                      <w:b/>
                      <w:bCs/>
                    </w:rPr>
                  </w:pPr>
                  <w:r w:rsidRPr="00C57B6B">
                    <w:rPr>
                      <w:rFonts w:cstheme="minorHAnsi"/>
                    </w:rPr>
                    <w:t>-</w:t>
                  </w:r>
                  <w:r w:rsidRPr="00C57B6B">
                    <w:rPr>
                      <w:rFonts w:eastAsia="Times New Roman" w:cstheme="minorHAnsi"/>
                    </w:rPr>
                    <w:t xml:space="preserve"> Exploring the potential for developing an Early Childhood Data Dashboard to show how data can be useful supporting program and policy changes. </w:t>
                  </w:r>
                </w:p>
              </w:tc>
            </w:tr>
            <w:tr w:rsidR="00015A7A" w:rsidRPr="004239E7" w14:paraId="7A4DFF0E" w14:textId="77777777" w:rsidTr="00015A7A">
              <w:tc>
                <w:tcPr>
                  <w:tcW w:w="31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B6D211" w14:textId="77777777" w:rsidR="00015A7A" w:rsidRPr="004239E7" w:rsidRDefault="00015A7A" w:rsidP="00015A7A">
                  <w:pPr>
                    <w:spacing w:after="0" w:line="240" w:lineRule="auto"/>
                    <w:rPr>
                      <w:rFonts w:eastAsia="Times New Roman" w:cstheme="minorHAnsi"/>
                    </w:rPr>
                  </w:pPr>
                  <w:r w:rsidRPr="004239E7">
                    <w:rPr>
                      <w:rFonts w:eastAsia="Times New Roman" w:cstheme="minorHAnsi"/>
                    </w:rPr>
                    <w:t xml:space="preserve">3. Propose an implementation plan that results in the </w:t>
                  </w:r>
                  <w:r>
                    <w:rPr>
                      <w:rFonts w:eastAsia="Times New Roman" w:cstheme="minorHAnsi"/>
                    </w:rPr>
                    <w:t>funding</w:t>
                  </w:r>
                  <w:r w:rsidRPr="004239E7">
                    <w:rPr>
                      <w:rFonts w:eastAsia="Times New Roman" w:cstheme="minorHAnsi"/>
                    </w:rPr>
                    <w:t xml:space="preserve"> of the ECIDS.</w:t>
                  </w:r>
                </w:p>
              </w:tc>
              <w:tc>
                <w:tcPr>
                  <w:tcW w:w="17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A5BC4D" w14:textId="77777777" w:rsidR="00015A7A" w:rsidRPr="004239E7" w:rsidRDefault="00015A7A" w:rsidP="00015A7A">
                  <w:pPr>
                    <w:spacing w:after="0" w:line="240" w:lineRule="auto"/>
                    <w:rPr>
                      <w:rFonts w:eastAsia="Times New Roman" w:cstheme="minorHAnsi"/>
                      <w:b/>
                      <w:bCs/>
                    </w:rPr>
                  </w:pPr>
                  <w:r>
                    <w:rPr>
                      <w:rFonts w:eastAsia="Times New Roman" w:cstheme="minorHAnsi"/>
                      <w:b/>
                      <w:bCs/>
                    </w:rPr>
                    <w:t>Laurie Black</w:t>
                  </w:r>
                </w:p>
              </w:tc>
              <w:tc>
                <w:tcPr>
                  <w:tcW w:w="2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35C5FD" w14:textId="77777777" w:rsidR="00015A7A" w:rsidRPr="004239E7" w:rsidRDefault="00015A7A" w:rsidP="00015A7A">
                  <w:pPr>
                    <w:spacing w:after="0" w:line="240" w:lineRule="auto"/>
                    <w:rPr>
                      <w:rFonts w:eastAsia="Times New Roman" w:cstheme="minorHAnsi"/>
                      <w:b/>
                      <w:bCs/>
                    </w:rPr>
                  </w:pPr>
                  <w:r>
                    <w:rPr>
                      <w:rFonts w:eastAsia="Times New Roman" w:cstheme="minorHAnsi"/>
                    </w:rPr>
                    <w:t>See 8-B step1</w:t>
                  </w:r>
                </w:p>
              </w:tc>
              <w:tc>
                <w:tcPr>
                  <w:tcW w:w="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F969F4" w14:textId="77777777" w:rsidR="00015A7A" w:rsidRPr="004239E7" w:rsidRDefault="00015A7A" w:rsidP="00015A7A">
                  <w:pPr>
                    <w:spacing w:after="0" w:line="240" w:lineRule="auto"/>
                    <w:rPr>
                      <w:rFonts w:eastAsia="Times New Roman" w:cstheme="minorHAnsi"/>
                      <w:b/>
                      <w:bCs/>
                    </w:rPr>
                  </w:pPr>
                  <w:r w:rsidRPr="004239E7">
                    <w:rPr>
                      <w:rFonts w:eastAsia="Times New Roman" w:cstheme="minorHAnsi"/>
                      <w:b/>
                    </w:rPr>
                    <w:t xml:space="preserve">Cate Bohn </w:t>
                  </w:r>
                </w:p>
                <w:p w14:paraId="2B6296F9" w14:textId="77777777" w:rsidR="00015A7A" w:rsidRPr="004239E7" w:rsidRDefault="00015A7A" w:rsidP="00015A7A">
                  <w:pPr>
                    <w:spacing w:after="0" w:line="240" w:lineRule="auto"/>
                    <w:rPr>
                      <w:rFonts w:eastAsia="Times New Roman" w:cstheme="minorHAnsi"/>
                    </w:rPr>
                  </w:pPr>
                </w:p>
              </w:tc>
              <w:tc>
                <w:tcPr>
                  <w:tcW w:w="1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46A681" w14:textId="77777777" w:rsidR="00015A7A" w:rsidRPr="004239E7" w:rsidRDefault="00015A7A" w:rsidP="00015A7A">
                  <w:pPr>
                    <w:spacing w:after="0" w:line="240" w:lineRule="auto"/>
                    <w:rPr>
                      <w:rFonts w:eastAsia="Times New Roman" w:cstheme="minorHAnsi"/>
                    </w:rPr>
                  </w:pPr>
                </w:p>
              </w:tc>
              <w:tc>
                <w:tcPr>
                  <w:tcW w:w="2227" w:type="dxa"/>
                  <w:tcBorders>
                    <w:top w:val="single" w:sz="8" w:space="0" w:color="000000"/>
                    <w:left w:val="single" w:sz="8" w:space="0" w:color="000000"/>
                    <w:bottom w:val="single" w:sz="8" w:space="0" w:color="000000"/>
                    <w:right w:val="single" w:sz="8" w:space="0" w:color="000000"/>
                  </w:tcBorders>
                </w:tcPr>
                <w:p w14:paraId="316E4063" w14:textId="77777777" w:rsidR="00015A7A" w:rsidRPr="008B65D0" w:rsidRDefault="00015A7A" w:rsidP="00015A7A">
                  <w:pPr>
                    <w:pStyle w:val="NoSpacing"/>
                    <w:rPr>
                      <w:rFonts w:asciiTheme="minorHAnsi" w:hAnsiTheme="minorHAnsi" w:cstheme="minorHAnsi"/>
                      <w:sz w:val="22"/>
                      <w:szCs w:val="22"/>
                    </w:rPr>
                  </w:pPr>
                  <w:r w:rsidRPr="008B65D0">
                    <w:rPr>
                      <w:rFonts w:asciiTheme="minorHAnsi" w:hAnsiTheme="minorHAnsi" w:cstheme="minorHAnsi"/>
                      <w:sz w:val="22"/>
                      <w:szCs w:val="22"/>
                    </w:rPr>
                    <w:t>Year 3</w:t>
                  </w:r>
                </w:p>
                <w:p w14:paraId="6DA8DF2B" w14:textId="77777777" w:rsidR="00015A7A" w:rsidRPr="004239E7" w:rsidRDefault="00015A7A" w:rsidP="00015A7A">
                  <w:pPr>
                    <w:pStyle w:val="NoSpacing"/>
                    <w:rPr>
                      <w:rFonts w:asciiTheme="minorHAnsi" w:hAnsiTheme="minorHAnsi" w:cstheme="minorHAnsi"/>
                      <w:sz w:val="22"/>
                      <w:szCs w:val="22"/>
                    </w:rPr>
                  </w:pPr>
                  <w:r w:rsidRPr="008B65D0">
                    <w:rPr>
                      <w:rFonts w:asciiTheme="minorHAnsi" w:hAnsiTheme="minorHAnsi" w:cstheme="minorHAnsi"/>
                      <w:sz w:val="22"/>
                      <w:szCs w:val="22"/>
                    </w:rPr>
                    <w:t xml:space="preserve">- 10-year plan to fully implement strategies </w:t>
                  </w:r>
                  <w:r w:rsidRPr="008B65D0">
                    <w:rPr>
                      <w:rFonts w:asciiTheme="minorHAnsi" w:hAnsiTheme="minorHAnsi" w:cstheme="minorHAnsi"/>
                      <w:sz w:val="22"/>
                      <w:szCs w:val="22"/>
                    </w:rPr>
                    <w:lastRenderedPageBreak/>
                    <w:t>has been submitted to the Governor’s Office.</w:t>
                  </w:r>
                  <w:r w:rsidRPr="00AB6225">
                    <w:rPr>
                      <w:rFonts w:cstheme="minorHAnsi"/>
                    </w:rPr>
                    <w:t xml:space="preserve">  </w:t>
                  </w:r>
                </w:p>
              </w:tc>
              <w:tc>
                <w:tcPr>
                  <w:tcW w:w="2368" w:type="dxa"/>
                  <w:tcBorders>
                    <w:top w:val="single" w:sz="8" w:space="0" w:color="000000"/>
                    <w:left w:val="single" w:sz="8" w:space="0" w:color="000000"/>
                    <w:bottom w:val="single" w:sz="8" w:space="0" w:color="000000"/>
                    <w:right w:val="single" w:sz="8" w:space="0" w:color="000000"/>
                  </w:tcBorders>
                </w:tcPr>
                <w:p w14:paraId="02866E9C" w14:textId="77777777" w:rsidR="00015A7A" w:rsidRDefault="00015A7A" w:rsidP="00015A7A">
                  <w:pPr>
                    <w:pStyle w:val="NoSpacing"/>
                    <w:rPr>
                      <w:rStyle w:val="CommentReference"/>
                      <w:rFonts w:asciiTheme="minorHAnsi" w:eastAsiaTheme="minorHAnsi" w:hAnsiTheme="minorHAnsi" w:cstheme="minorBidi"/>
                    </w:rPr>
                  </w:pPr>
                </w:p>
              </w:tc>
            </w:tr>
          </w:tbl>
          <w:p w14:paraId="1D3EB89F" w14:textId="77777777" w:rsidR="00015A7A" w:rsidRPr="004239E7" w:rsidRDefault="00015A7A" w:rsidP="00015A7A">
            <w:pPr>
              <w:spacing w:after="0" w:line="240" w:lineRule="auto"/>
              <w:rPr>
                <w:rFonts w:eastAsia="Times New Roman" w:cstheme="minorHAnsi"/>
              </w:rPr>
            </w:pPr>
          </w:p>
        </w:tc>
      </w:tr>
    </w:tbl>
    <w:p w14:paraId="1447F945" w14:textId="77777777" w:rsidR="001A1BDA" w:rsidRPr="004239E7" w:rsidRDefault="001A1BDA" w:rsidP="00015A7A">
      <w:pPr>
        <w:rPr>
          <w:rFonts w:eastAsia="Times New Roman" w:cstheme="minorHAnsi"/>
          <w:b/>
          <w:bCs/>
        </w:rPr>
      </w:pPr>
    </w:p>
    <w:tbl>
      <w:tblPr>
        <w:tblW w:w="14490" w:type="dxa"/>
        <w:tblInd w:w="-775" w:type="dxa"/>
        <w:tblCellMar>
          <w:top w:w="15" w:type="dxa"/>
          <w:left w:w="15" w:type="dxa"/>
          <w:bottom w:w="15" w:type="dxa"/>
          <w:right w:w="15" w:type="dxa"/>
        </w:tblCellMar>
        <w:tblLook w:val="04A0" w:firstRow="1" w:lastRow="0" w:firstColumn="1" w:lastColumn="0" w:noHBand="0" w:noVBand="1"/>
      </w:tblPr>
      <w:tblGrid>
        <w:gridCol w:w="14490"/>
      </w:tblGrid>
      <w:tr w:rsidR="00015A7A" w:rsidRPr="004239E7" w14:paraId="7B833A5D" w14:textId="77777777" w:rsidTr="00015A7A">
        <w:tc>
          <w:tcPr>
            <w:tcW w:w="14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9AC570" w14:textId="77777777" w:rsidR="00015A7A" w:rsidRPr="004239E7" w:rsidRDefault="00015A7A" w:rsidP="00015A7A">
            <w:pPr>
              <w:spacing w:after="0" w:line="240" w:lineRule="auto"/>
              <w:rPr>
                <w:rFonts w:eastAsia="Times New Roman" w:cstheme="minorHAnsi"/>
                <w:sz w:val="24"/>
              </w:rPr>
            </w:pPr>
            <w:r w:rsidRPr="004239E7">
              <w:rPr>
                <w:rFonts w:eastAsia="Times New Roman" w:cstheme="minorHAnsi"/>
                <w:b/>
                <w:bCs/>
                <w:sz w:val="24"/>
              </w:rPr>
              <w:t>8-C: Continue collaborative efforts to develop concepts and white papers for innovative funding strategies, including issues addressing compensation for the early education workforce.</w:t>
            </w:r>
          </w:p>
          <w:tbl>
            <w:tblPr>
              <w:tblW w:w="0" w:type="auto"/>
              <w:tblCellMar>
                <w:top w:w="15" w:type="dxa"/>
                <w:left w:w="15" w:type="dxa"/>
                <w:bottom w:w="15" w:type="dxa"/>
                <w:right w:w="15" w:type="dxa"/>
              </w:tblCellMar>
              <w:tblLook w:val="04A0" w:firstRow="1" w:lastRow="0" w:firstColumn="1" w:lastColumn="0" w:noHBand="0" w:noVBand="1"/>
            </w:tblPr>
            <w:tblGrid>
              <w:gridCol w:w="3689"/>
              <w:gridCol w:w="1357"/>
              <w:gridCol w:w="1411"/>
              <w:gridCol w:w="1690"/>
              <w:gridCol w:w="1083"/>
              <w:gridCol w:w="2140"/>
              <w:gridCol w:w="2900"/>
            </w:tblGrid>
            <w:tr w:rsidR="00015A7A" w:rsidRPr="004239E7" w14:paraId="019E1D49" w14:textId="77777777" w:rsidTr="00015A7A">
              <w:tc>
                <w:tcPr>
                  <w:tcW w:w="36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951290" w14:textId="77777777" w:rsidR="00015A7A" w:rsidRPr="004239E7" w:rsidRDefault="00015A7A" w:rsidP="00015A7A">
                  <w:pPr>
                    <w:spacing w:after="0" w:line="240" w:lineRule="auto"/>
                    <w:rPr>
                      <w:rFonts w:eastAsia="Times New Roman" w:cstheme="minorHAnsi"/>
                    </w:rPr>
                  </w:pPr>
                  <w:r w:rsidRPr="004239E7">
                    <w:rPr>
                      <w:rFonts w:eastAsia="Times New Roman" w:cstheme="minorHAnsi"/>
                      <w:b/>
                      <w:bCs/>
                    </w:rPr>
                    <w:t>Activities:</w:t>
                  </w:r>
                </w:p>
              </w:tc>
              <w:tc>
                <w:tcPr>
                  <w:tcW w:w="13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F5CC9E" w14:textId="77777777" w:rsidR="00015A7A" w:rsidRPr="004239E7" w:rsidRDefault="00015A7A" w:rsidP="00015A7A">
                  <w:pPr>
                    <w:spacing w:after="0" w:line="240" w:lineRule="auto"/>
                    <w:rPr>
                      <w:rFonts w:eastAsia="Times New Roman" w:cstheme="minorHAnsi"/>
                    </w:rPr>
                  </w:pPr>
                  <w:r w:rsidRPr="004239E7">
                    <w:rPr>
                      <w:rFonts w:eastAsia="Times New Roman" w:cstheme="minorHAnsi"/>
                      <w:b/>
                      <w:bCs/>
                    </w:rPr>
                    <w:t>Leader/</w:t>
                  </w:r>
                </w:p>
                <w:p w14:paraId="44B7ACFA" w14:textId="77777777" w:rsidR="00015A7A" w:rsidRPr="004239E7" w:rsidRDefault="00015A7A" w:rsidP="00015A7A">
                  <w:pPr>
                    <w:spacing w:after="0" w:line="240" w:lineRule="auto"/>
                    <w:rPr>
                      <w:rFonts w:eastAsia="Times New Roman" w:cstheme="minorHAnsi"/>
                    </w:rPr>
                  </w:pPr>
                  <w:r w:rsidRPr="004239E7">
                    <w:rPr>
                      <w:rFonts w:eastAsia="Times New Roman" w:cstheme="minorHAnsi"/>
                      <w:b/>
                      <w:bCs/>
                    </w:rPr>
                    <w:t>Convener:</w:t>
                  </w:r>
                </w:p>
              </w:tc>
              <w:tc>
                <w:tcPr>
                  <w:tcW w:w="14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73DC05" w14:textId="77777777" w:rsidR="00015A7A" w:rsidRPr="004239E7" w:rsidRDefault="00015A7A" w:rsidP="00015A7A">
                  <w:pPr>
                    <w:spacing w:after="0" w:line="240" w:lineRule="auto"/>
                    <w:rPr>
                      <w:rFonts w:eastAsia="Times New Roman" w:cstheme="minorHAnsi"/>
                    </w:rPr>
                  </w:pPr>
                  <w:r w:rsidRPr="004239E7">
                    <w:rPr>
                      <w:rFonts w:eastAsia="Times New Roman" w:cstheme="minorHAnsi"/>
                      <w:b/>
                      <w:bCs/>
                    </w:rPr>
                    <w:t>Active Participant:</w:t>
                  </w:r>
                </w:p>
              </w:tc>
              <w:tc>
                <w:tcPr>
                  <w:tcW w:w="1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CC868E" w14:textId="77777777" w:rsidR="00015A7A" w:rsidRPr="004239E7" w:rsidRDefault="00015A7A" w:rsidP="00015A7A">
                  <w:pPr>
                    <w:spacing w:after="0" w:line="240" w:lineRule="auto"/>
                    <w:rPr>
                      <w:rFonts w:eastAsia="Times New Roman" w:cstheme="minorHAnsi"/>
                    </w:rPr>
                  </w:pPr>
                  <w:r w:rsidRPr="004239E7">
                    <w:rPr>
                      <w:rFonts w:eastAsia="Times New Roman" w:cstheme="minorHAnsi"/>
                      <w:b/>
                      <w:bCs/>
                    </w:rPr>
                    <w:t>Expert/resource person:</w:t>
                  </w:r>
                </w:p>
              </w:tc>
              <w:tc>
                <w:tcPr>
                  <w:tcW w:w="10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52CE27" w14:textId="77777777" w:rsidR="00015A7A" w:rsidRPr="004239E7" w:rsidRDefault="00015A7A" w:rsidP="00015A7A">
                  <w:pPr>
                    <w:spacing w:after="0" w:line="240" w:lineRule="auto"/>
                    <w:rPr>
                      <w:rFonts w:eastAsia="Times New Roman" w:cstheme="minorHAnsi"/>
                      <w:b/>
                    </w:rPr>
                  </w:pPr>
                  <w:r w:rsidRPr="004239E7">
                    <w:rPr>
                      <w:rFonts w:eastAsia="Times New Roman" w:cstheme="minorHAnsi"/>
                      <w:b/>
                    </w:rPr>
                    <w:t>Staff:</w:t>
                  </w:r>
                </w:p>
              </w:tc>
              <w:tc>
                <w:tcPr>
                  <w:tcW w:w="2140" w:type="dxa"/>
                  <w:tcBorders>
                    <w:top w:val="single" w:sz="8" w:space="0" w:color="000000"/>
                    <w:left w:val="single" w:sz="8" w:space="0" w:color="000000"/>
                    <w:bottom w:val="single" w:sz="8" w:space="0" w:color="000000"/>
                    <w:right w:val="single" w:sz="8" w:space="0" w:color="000000"/>
                  </w:tcBorders>
                </w:tcPr>
                <w:p w14:paraId="38BB7C78" w14:textId="77777777" w:rsidR="00015A7A" w:rsidRPr="004239E7" w:rsidRDefault="00015A7A" w:rsidP="00015A7A">
                  <w:pPr>
                    <w:spacing w:after="0" w:line="240" w:lineRule="auto"/>
                    <w:rPr>
                      <w:rFonts w:eastAsia="Times New Roman" w:cstheme="minorHAnsi"/>
                      <w:b/>
                      <w:bCs/>
                    </w:rPr>
                  </w:pPr>
                  <w:r w:rsidRPr="004239E7">
                    <w:rPr>
                      <w:rFonts w:eastAsia="Times New Roman" w:cstheme="minorHAnsi"/>
                      <w:b/>
                      <w:bCs/>
                    </w:rPr>
                    <w:t>Progress Indicators:</w:t>
                  </w:r>
                </w:p>
              </w:tc>
              <w:tc>
                <w:tcPr>
                  <w:tcW w:w="2900" w:type="dxa"/>
                  <w:tcBorders>
                    <w:top w:val="single" w:sz="8" w:space="0" w:color="000000"/>
                    <w:left w:val="single" w:sz="8" w:space="0" w:color="000000"/>
                    <w:bottom w:val="single" w:sz="8" w:space="0" w:color="000000"/>
                    <w:right w:val="single" w:sz="8" w:space="0" w:color="000000"/>
                  </w:tcBorders>
                </w:tcPr>
                <w:p w14:paraId="0BA2DA51" w14:textId="77777777" w:rsidR="00015A7A" w:rsidRPr="004239E7" w:rsidRDefault="00015A7A" w:rsidP="00015A7A">
                  <w:pPr>
                    <w:spacing w:after="0" w:line="240" w:lineRule="auto"/>
                    <w:rPr>
                      <w:rFonts w:eastAsia="Times New Roman" w:cstheme="minorHAnsi"/>
                      <w:b/>
                      <w:bCs/>
                    </w:rPr>
                  </w:pPr>
                  <w:r>
                    <w:rPr>
                      <w:rFonts w:eastAsia="Times New Roman" w:cstheme="minorHAnsi"/>
                      <w:b/>
                      <w:bCs/>
                    </w:rPr>
                    <w:t xml:space="preserve">Status of Progress Indicator: </w:t>
                  </w:r>
                </w:p>
              </w:tc>
            </w:tr>
            <w:tr w:rsidR="00015A7A" w:rsidRPr="004239E7" w14:paraId="7F894D08" w14:textId="77777777" w:rsidTr="00015A7A">
              <w:tc>
                <w:tcPr>
                  <w:tcW w:w="36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D6346A" w14:textId="77777777" w:rsidR="00015A7A" w:rsidRPr="004239E7" w:rsidRDefault="00015A7A" w:rsidP="00015A7A">
                  <w:pPr>
                    <w:spacing w:after="0" w:line="240" w:lineRule="auto"/>
                    <w:rPr>
                      <w:rFonts w:eastAsia="Times New Roman" w:cstheme="minorHAnsi"/>
                    </w:rPr>
                  </w:pPr>
                  <w:r w:rsidRPr="004239E7">
                    <w:rPr>
                      <w:rFonts w:eastAsia="Times New Roman" w:cstheme="minorHAnsi"/>
                    </w:rPr>
                    <w:t>1. Utilize the Regional Economic Development Council (REDC) and the Child Care Desert Report to support the development of a new funding option that allows philanthropic organizations and businesses to contribute funds to support a high-quality early childhood care and education system.</w:t>
                  </w:r>
                  <w:r>
                    <w:rPr>
                      <w:rFonts w:eastAsia="Times New Roman" w:cstheme="minorHAnsi"/>
                    </w:rPr>
                    <w:t xml:space="preserve">  </w:t>
                  </w:r>
                  <w:r>
                    <w:rPr>
                      <w:rFonts w:eastAsia="Times New Roman" w:cstheme="minorHAnsi"/>
                      <w:i/>
                    </w:rPr>
                    <w:t>*B5 funded</w:t>
                  </w:r>
                </w:p>
              </w:tc>
              <w:tc>
                <w:tcPr>
                  <w:tcW w:w="13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A59782" w14:textId="77777777" w:rsidR="00015A7A" w:rsidRPr="005C3A6B" w:rsidRDefault="00015A7A" w:rsidP="00015A7A">
                  <w:pPr>
                    <w:spacing w:after="0" w:line="240" w:lineRule="auto"/>
                    <w:rPr>
                      <w:rFonts w:eastAsia="Times New Roman" w:cstheme="minorHAnsi"/>
                      <w:b/>
                      <w:bCs/>
                      <w:color w:val="000000"/>
                    </w:rPr>
                  </w:pPr>
                </w:p>
                <w:p w14:paraId="00B222C5" w14:textId="77777777" w:rsidR="00015A7A" w:rsidRPr="004239E7" w:rsidRDefault="00015A7A" w:rsidP="00015A7A">
                  <w:pPr>
                    <w:spacing w:after="0" w:line="240" w:lineRule="auto"/>
                    <w:rPr>
                      <w:rFonts w:eastAsia="Times New Roman" w:cstheme="minorHAnsi"/>
                    </w:rPr>
                  </w:pPr>
                </w:p>
              </w:tc>
              <w:tc>
                <w:tcPr>
                  <w:tcW w:w="14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EC94CD" w14:textId="77777777" w:rsidR="00015A7A" w:rsidRPr="005C3A6B" w:rsidRDefault="00015A7A" w:rsidP="00015A7A">
                  <w:pPr>
                    <w:spacing w:after="0" w:line="240" w:lineRule="auto"/>
                    <w:rPr>
                      <w:rFonts w:eastAsia="Times New Roman" w:cstheme="minorHAnsi"/>
                      <w:b/>
                      <w:bCs/>
                      <w:color w:val="000000"/>
                    </w:rPr>
                  </w:pPr>
                  <w:r w:rsidRPr="005C3A6B">
                    <w:rPr>
                      <w:rFonts w:eastAsia="Times New Roman" w:cstheme="minorHAnsi"/>
                      <w:b/>
                      <w:bCs/>
                      <w:color w:val="000000"/>
                    </w:rPr>
                    <w:t>Beth Starks</w:t>
                  </w:r>
                </w:p>
                <w:p w14:paraId="2B156BA2" w14:textId="77777777" w:rsidR="00015A7A" w:rsidRPr="005C3A6B" w:rsidRDefault="00015A7A" w:rsidP="00015A7A">
                  <w:pPr>
                    <w:spacing w:after="0" w:line="240" w:lineRule="auto"/>
                    <w:rPr>
                      <w:rFonts w:eastAsia="Times New Roman" w:cstheme="minorHAnsi"/>
                      <w:b/>
                    </w:rPr>
                  </w:pPr>
                  <w:r w:rsidRPr="005C3A6B">
                    <w:rPr>
                      <w:rFonts w:eastAsia="Times New Roman" w:cstheme="minorHAnsi"/>
                      <w:b/>
                    </w:rPr>
                    <w:t>Bob Frawley</w:t>
                  </w:r>
                </w:p>
                <w:p w14:paraId="6FCEE371" w14:textId="77777777" w:rsidR="00015A7A" w:rsidRPr="005C3A6B" w:rsidRDefault="00015A7A" w:rsidP="00015A7A">
                  <w:pPr>
                    <w:spacing w:after="0" w:line="240" w:lineRule="auto"/>
                    <w:rPr>
                      <w:rFonts w:eastAsia="Times New Roman" w:cstheme="minorHAnsi"/>
                      <w:b/>
                    </w:rPr>
                  </w:pPr>
                </w:p>
                <w:p w14:paraId="6EF84BBA" w14:textId="77777777" w:rsidR="00015A7A" w:rsidRPr="005C3A6B" w:rsidRDefault="00015A7A" w:rsidP="00015A7A">
                  <w:pPr>
                    <w:spacing w:after="0" w:line="240" w:lineRule="auto"/>
                    <w:rPr>
                      <w:rFonts w:eastAsia="Times New Roman" w:cstheme="minorHAnsi"/>
                      <w:b/>
                    </w:rPr>
                  </w:pPr>
                  <w:r w:rsidRPr="005C3A6B">
                    <w:rPr>
                      <w:rFonts w:eastAsia="Times New Roman" w:cstheme="minorHAnsi"/>
                      <w:b/>
                    </w:rPr>
                    <w:t xml:space="preserve">Meredith Chimento </w:t>
                  </w:r>
                </w:p>
                <w:p w14:paraId="467E0B24" w14:textId="77777777" w:rsidR="00015A7A" w:rsidRPr="005A6F06" w:rsidRDefault="00015A7A" w:rsidP="00015A7A">
                  <w:pPr>
                    <w:spacing w:after="0" w:line="240" w:lineRule="auto"/>
                    <w:rPr>
                      <w:rFonts w:eastAsia="Times New Roman" w:cstheme="minorHAnsi"/>
                      <w:b/>
                    </w:rPr>
                  </w:pPr>
                </w:p>
              </w:tc>
              <w:tc>
                <w:tcPr>
                  <w:tcW w:w="1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7E458F" w14:textId="77777777" w:rsidR="00015A7A" w:rsidRPr="004239E7" w:rsidRDefault="00015A7A" w:rsidP="00015A7A">
                  <w:pPr>
                    <w:spacing w:after="0" w:line="240" w:lineRule="auto"/>
                    <w:rPr>
                      <w:rFonts w:eastAsia="Times New Roman" w:cstheme="minorHAnsi"/>
                      <w:b/>
                    </w:rPr>
                  </w:pPr>
                  <w:r w:rsidRPr="004239E7">
                    <w:rPr>
                      <w:b/>
                    </w:rPr>
                    <w:t xml:space="preserve"> </w:t>
                  </w:r>
                  <w:r>
                    <w:rPr>
                      <w:b/>
                    </w:rPr>
                    <w:t xml:space="preserve">Fred </w:t>
                  </w:r>
                  <w:r w:rsidRPr="005C3A6B">
                    <w:rPr>
                      <w:rFonts w:cstheme="minorHAnsi"/>
                      <w:b/>
                    </w:rPr>
                    <w:t>Arcuri</w:t>
                  </w:r>
                </w:p>
              </w:tc>
              <w:tc>
                <w:tcPr>
                  <w:tcW w:w="10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3F64DA" w14:textId="77777777" w:rsidR="00015A7A" w:rsidRPr="004239E7" w:rsidRDefault="00015A7A" w:rsidP="00015A7A">
                  <w:pPr>
                    <w:spacing w:after="0" w:line="240" w:lineRule="auto"/>
                    <w:rPr>
                      <w:rFonts w:eastAsia="Times New Roman" w:cstheme="minorHAnsi"/>
                      <w:b/>
                      <w:bCs/>
                    </w:rPr>
                  </w:pPr>
                  <w:r>
                    <w:rPr>
                      <w:rFonts w:eastAsia="Times New Roman" w:cstheme="minorHAnsi"/>
                      <w:b/>
                      <w:bCs/>
                    </w:rPr>
                    <w:t xml:space="preserve"> </w:t>
                  </w:r>
                </w:p>
                <w:p w14:paraId="720CDA3B" w14:textId="77777777" w:rsidR="00015A7A" w:rsidRPr="004239E7" w:rsidRDefault="00015A7A" w:rsidP="00015A7A">
                  <w:pPr>
                    <w:spacing w:after="0" w:line="240" w:lineRule="auto"/>
                    <w:rPr>
                      <w:rFonts w:eastAsia="Times New Roman" w:cstheme="minorHAnsi"/>
                      <w:b/>
                    </w:rPr>
                  </w:pPr>
                </w:p>
              </w:tc>
              <w:tc>
                <w:tcPr>
                  <w:tcW w:w="2140" w:type="dxa"/>
                  <w:tcBorders>
                    <w:top w:val="single" w:sz="8" w:space="0" w:color="000000"/>
                    <w:left w:val="single" w:sz="8" w:space="0" w:color="000000"/>
                    <w:bottom w:val="single" w:sz="8" w:space="0" w:color="000000"/>
                    <w:right w:val="single" w:sz="8" w:space="0" w:color="000000"/>
                  </w:tcBorders>
                </w:tcPr>
                <w:p w14:paraId="721CFDDF" w14:textId="77777777" w:rsidR="00015A7A" w:rsidRPr="004239E7" w:rsidRDefault="00015A7A" w:rsidP="00015A7A">
                  <w:pPr>
                    <w:spacing w:after="0" w:line="240" w:lineRule="auto"/>
                    <w:rPr>
                      <w:rFonts w:eastAsia="Times New Roman" w:cstheme="minorHAnsi"/>
                      <w:b/>
                      <w:bCs/>
                    </w:rPr>
                  </w:pPr>
                  <w:r>
                    <w:rPr>
                      <w:rFonts w:cstheme="minorHAnsi"/>
                      <w:color w:val="222222"/>
                    </w:rPr>
                    <w:t>-</w:t>
                  </w:r>
                  <w:r>
                    <w:rPr>
                      <w:rFonts w:eastAsia="Times New Roman" w:cstheme="minorHAnsi"/>
                      <w:b/>
                      <w:bCs/>
                    </w:rPr>
                    <w:t>Child Care Deserts RFA released in 2022, $100M</w:t>
                  </w:r>
                </w:p>
              </w:tc>
              <w:tc>
                <w:tcPr>
                  <w:tcW w:w="2900" w:type="dxa"/>
                  <w:tcBorders>
                    <w:top w:val="single" w:sz="8" w:space="0" w:color="000000"/>
                    <w:left w:val="single" w:sz="8" w:space="0" w:color="000000"/>
                    <w:bottom w:val="single" w:sz="8" w:space="0" w:color="000000"/>
                    <w:right w:val="single" w:sz="8" w:space="0" w:color="000000"/>
                  </w:tcBorders>
                </w:tcPr>
                <w:p w14:paraId="5D443857" w14:textId="77777777" w:rsidR="00015A7A" w:rsidRDefault="00015A7A" w:rsidP="00015A7A">
                  <w:pPr>
                    <w:spacing w:after="0" w:line="240" w:lineRule="auto"/>
                    <w:rPr>
                      <w:rFonts w:eastAsia="Times New Roman" w:cstheme="minorHAnsi"/>
                    </w:rPr>
                  </w:pPr>
                  <w:r w:rsidRPr="00121FBB">
                    <w:rPr>
                      <w:rFonts w:cstheme="minorHAnsi"/>
                      <w:b/>
                      <w:color w:val="222222"/>
                    </w:rPr>
                    <w:t xml:space="preserve">Y1: </w:t>
                  </w:r>
                  <w:r w:rsidRPr="00121FBB">
                    <w:rPr>
                      <w:rFonts w:eastAsia="Times New Roman" w:cstheme="minorHAnsi"/>
                    </w:rPr>
                    <w:t xml:space="preserve"> </w:t>
                  </w:r>
                  <w:r>
                    <w:rPr>
                      <w:rFonts w:eastAsia="Times New Roman" w:cstheme="minorHAnsi"/>
                    </w:rPr>
                    <w:t>-</w:t>
                  </w:r>
                  <w:r w:rsidRPr="00121FBB">
                    <w:rPr>
                      <w:rFonts w:eastAsia="Times New Roman" w:cstheme="minorHAnsi"/>
                    </w:rPr>
                    <w:t>Contract established with Early Ca</w:t>
                  </w:r>
                  <w:r>
                    <w:rPr>
                      <w:rFonts w:eastAsia="Times New Roman" w:cstheme="minorHAnsi"/>
                    </w:rPr>
                    <w:t>r</w:t>
                  </w:r>
                  <w:r w:rsidRPr="00121FBB">
                    <w:rPr>
                      <w:rFonts w:eastAsia="Times New Roman" w:cstheme="minorHAnsi"/>
                    </w:rPr>
                    <w:t>e and Learning Council to support the development of working relationships between CCRRs and others in the early childhood community with the RED-Cs</w:t>
                  </w:r>
                  <w:r>
                    <w:rPr>
                      <w:rFonts w:eastAsia="Times New Roman" w:cstheme="minorHAnsi"/>
                    </w:rPr>
                    <w:t>.</w:t>
                  </w:r>
                </w:p>
                <w:p w14:paraId="1D3243D7" w14:textId="77777777" w:rsidR="00015A7A" w:rsidRPr="00121FBB" w:rsidRDefault="00015A7A" w:rsidP="00015A7A">
                  <w:pPr>
                    <w:spacing w:after="0" w:line="240" w:lineRule="auto"/>
                    <w:rPr>
                      <w:rFonts w:eastAsia="Times New Roman" w:cstheme="minorHAnsi"/>
                    </w:rPr>
                  </w:pPr>
                </w:p>
                <w:p w14:paraId="2C61479A" w14:textId="77777777" w:rsidR="00015A7A" w:rsidRPr="00C24E95" w:rsidRDefault="00015A7A" w:rsidP="00015A7A">
                  <w:pPr>
                    <w:spacing w:after="0" w:line="240" w:lineRule="auto"/>
                    <w:rPr>
                      <w:rFonts w:cstheme="minorHAnsi"/>
                      <w:color w:val="222222"/>
                    </w:rPr>
                  </w:pPr>
                  <w:r w:rsidRPr="00121FBB">
                    <w:rPr>
                      <w:rFonts w:cstheme="minorHAnsi"/>
                      <w:b/>
                      <w:color w:val="222222"/>
                    </w:rPr>
                    <w:t>Y2:</w:t>
                  </w:r>
                  <w:r w:rsidRPr="00121FBB">
                    <w:rPr>
                      <w:rFonts w:cstheme="minorHAnsi"/>
                      <w:color w:val="222222"/>
                    </w:rPr>
                    <w:t xml:space="preserve"> </w:t>
                  </w:r>
                  <w:r>
                    <w:rPr>
                      <w:rFonts w:cstheme="minorHAnsi"/>
                      <w:color w:val="222222"/>
                    </w:rPr>
                    <w:t>-</w:t>
                  </w:r>
                  <w:r w:rsidRPr="00121FBB">
                    <w:rPr>
                      <w:rFonts w:cstheme="minorHAnsi"/>
                      <w:color w:val="222222"/>
                    </w:rPr>
                    <w:t>Under the leadership of OCFS, the Early Care and Learning Council and the Governor’s Office, CCRRs across the state are work</w:t>
                  </w:r>
                  <w:r>
                    <w:rPr>
                      <w:rFonts w:cstheme="minorHAnsi"/>
                      <w:color w:val="222222"/>
                    </w:rPr>
                    <w:t>ed</w:t>
                  </w:r>
                  <w:r w:rsidRPr="00121FBB">
                    <w:rPr>
                      <w:rFonts w:cstheme="minorHAnsi"/>
                      <w:color w:val="222222"/>
                    </w:rPr>
                    <w:t xml:space="preserve"> with their RED-C partners to identify priorities for funding for Child Care Desert funding that will be available soon. </w:t>
                  </w:r>
                  <w:r>
                    <w:rPr>
                      <w:rFonts w:cstheme="minorHAnsi"/>
                      <w:color w:val="222222"/>
                    </w:rPr>
                    <w:t>E</w:t>
                  </w:r>
                  <w:r w:rsidRPr="00121FBB">
                    <w:rPr>
                      <w:rFonts w:cstheme="minorHAnsi"/>
                      <w:color w:val="222222"/>
                    </w:rPr>
                    <w:t>ach region submitted the specific child care expansion priorities for their regions.</w:t>
                  </w:r>
                  <w:r>
                    <w:rPr>
                      <w:rFonts w:cstheme="minorHAnsi"/>
                      <w:color w:val="222222"/>
                    </w:rPr>
                    <w:t xml:space="preserve">  </w:t>
                  </w:r>
                  <w:r>
                    <w:rPr>
                      <w:rFonts w:eastAsia="Times New Roman" w:cstheme="minorHAnsi"/>
                      <w:bCs/>
                    </w:rPr>
                    <w:t>This work supports the development of</w:t>
                  </w:r>
                  <w:r w:rsidRPr="00D07240">
                    <w:rPr>
                      <w:rFonts w:eastAsia="Times New Roman" w:cstheme="minorHAnsi"/>
                      <w:bCs/>
                    </w:rPr>
                    <w:t xml:space="preserve"> a new funding option that allows </w:t>
                  </w:r>
                  <w:r w:rsidRPr="00D07240">
                    <w:rPr>
                      <w:rFonts w:eastAsia="Times New Roman" w:cstheme="minorHAnsi"/>
                      <w:bCs/>
                    </w:rPr>
                    <w:lastRenderedPageBreak/>
                    <w:t>philanthropic organizations and businesses to contribute funds to support a high-quality early childhood care and education system.</w:t>
                  </w:r>
                </w:p>
                <w:p w14:paraId="2B04B723" w14:textId="77777777" w:rsidR="00015A7A" w:rsidRPr="001A717A" w:rsidRDefault="00015A7A" w:rsidP="00015A7A">
                  <w:pPr>
                    <w:pStyle w:val="NoSpacing"/>
                    <w:rPr>
                      <w:rFonts w:asciiTheme="minorHAnsi" w:hAnsiTheme="minorHAnsi" w:cstheme="minorHAnsi"/>
                      <w:sz w:val="22"/>
                      <w:szCs w:val="22"/>
                      <w:shd w:val="clear" w:color="auto" w:fill="FFFFFF"/>
                    </w:rPr>
                  </w:pPr>
                  <w:r>
                    <w:rPr>
                      <w:rFonts w:asciiTheme="minorHAnsi" w:hAnsiTheme="minorHAnsi" w:cstheme="minorHAnsi"/>
                      <w:sz w:val="22"/>
                      <w:szCs w:val="22"/>
                    </w:rPr>
                    <w:t>-</w:t>
                  </w:r>
                  <w:r w:rsidRPr="001A717A">
                    <w:rPr>
                      <w:rFonts w:asciiTheme="minorHAnsi" w:hAnsiTheme="minorHAnsi" w:cstheme="minorHAnsi"/>
                      <w:sz w:val="22"/>
                      <w:szCs w:val="22"/>
                    </w:rPr>
                    <w:t xml:space="preserve">OCFS </w:t>
                  </w:r>
                  <w:r>
                    <w:rPr>
                      <w:rFonts w:asciiTheme="minorHAnsi" w:hAnsiTheme="minorHAnsi" w:cstheme="minorHAnsi"/>
                      <w:sz w:val="22"/>
                      <w:szCs w:val="22"/>
                    </w:rPr>
                    <w:t xml:space="preserve">is </w:t>
                  </w:r>
                  <w:r w:rsidRPr="001A717A">
                    <w:rPr>
                      <w:rFonts w:asciiTheme="minorHAnsi" w:hAnsiTheme="minorHAnsi" w:cstheme="minorHAnsi"/>
                      <w:sz w:val="22"/>
                      <w:szCs w:val="22"/>
                    </w:rPr>
                    <w:t>award</w:t>
                  </w:r>
                  <w:r>
                    <w:rPr>
                      <w:rFonts w:asciiTheme="minorHAnsi" w:hAnsiTheme="minorHAnsi" w:cstheme="minorHAnsi"/>
                      <w:sz w:val="22"/>
                      <w:szCs w:val="22"/>
                    </w:rPr>
                    <w:t>ing</w:t>
                  </w:r>
                  <w:r w:rsidRPr="001A717A">
                    <w:rPr>
                      <w:rFonts w:asciiTheme="minorHAnsi" w:hAnsiTheme="minorHAnsi" w:cstheme="minorHAnsi"/>
                      <w:sz w:val="22"/>
                      <w:szCs w:val="22"/>
                    </w:rPr>
                    <w:t xml:space="preserve"> $100M in child care desert funding to support new child care providers and existing providers that want to expand.</w:t>
                  </w:r>
                </w:p>
                <w:p w14:paraId="6EF28B89" w14:textId="77777777" w:rsidR="00015A7A" w:rsidRPr="00581E4A" w:rsidRDefault="00015A7A" w:rsidP="00015A7A">
                  <w:pPr>
                    <w:pStyle w:val="NoSpacing"/>
                    <w:rPr>
                      <w:rFonts w:asciiTheme="minorHAnsi" w:hAnsiTheme="minorHAnsi" w:cstheme="minorHAnsi"/>
                      <w:sz w:val="22"/>
                      <w:szCs w:val="22"/>
                      <w:shd w:val="clear" w:color="auto" w:fill="FFFFFF"/>
                    </w:rPr>
                  </w:pPr>
                  <w:r>
                    <w:rPr>
                      <w:rFonts w:asciiTheme="minorHAnsi" w:hAnsiTheme="minorHAnsi" w:cstheme="minorHAnsi"/>
                      <w:sz w:val="22"/>
                      <w:szCs w:val="22"/>
                    </w:rPr>
                    <w:t>-</w:t>
                  </w:r>
                  <w:r w:rsidRPr="001A717A">
                    <w:rPr>
                      <w:rFonts w:asciiTheme="minorHAnsi" w:hAnsiTheme="minorHAnsi" w:cstheme="minorHAnsi"/>
                      <w:sz w:val="22"/>
                      <w:szCs w:val="22"/>
                    </w:rPr>
                    <w:t xml:space="preserve">OCFS launched an external workgroup to give input on the Child Care Deserts grant process.  OCFS and CCF </w:t>
                  </w:r>
                  <w:r>
                    <w:rPr>
                      <w:rFonts w:asciiTheme="minorHAnsi" w:hAnsiTheme="minorHAnsi" w:cstheme="minorHAnsi"/>
                      <w:sz w:val="22"/>
                      <w:szCs w:val="22"/>
                    </w:rPr>
                    <w:t xml:space="preserve">worked </w:t>
                  </w:r>
                  <w:r w:rsidRPr="001A717A">
                    <w:rPr>
                      <w:rFonts w:asciiTheme="minorHAnsi" w:hAnsiTheme="minorHAnsi" w:cstheme="minorHAnsi"/>
                      <w:sz w:val="22"/>
                      <w:szCs w:val="22"/>
                    </w:rPr>
                    <w:t>together to define and map out the current child care deserts.  In addition, OCFS launched an internal work group of state agency representatives to develop the RFP.</w:t>
                  </w:r>
                </w:p>
                <w:p w14:paraId="69DFEE18" w14:textId="77777777" w:rsidR="00015A7A" w:rsidRDefault="00015A7A" w:rsidP="00015A7A">
                  <w:pPr>
                    <w:spacing w:after="0" w:line="240" w:lineRule="auto"/>
                    <w:rPr>
                      <w:rFonts w:cstheme="minorHAnsi"/>
                    </w:rPr>
                  </w:pPr>
                  <w:r>
                    <w:rPr>
                      <w:rFonts w:cstheme="minorHAnsi"/>
                    </w:rPr>
                    <w:t>-RFP has been finalized, made public, and shared with ECAC networks.</w:t>
                  </w:r>
                </w:p>
                <w:p w14:paraId="4EBDFB24" w14:textId="77777777" w:rsidR="001215B2" w:rsidRDefault="001215B2" w:rsidP="00015A7A">
                  <w:pPr>
                    <w:spacing w:after="0" w:line="240" w:lineRule="auto"/>
                    <w:rPr>
                      <w:rFonts w:cstheme="minorHAnsi"/>
                    </w:rPr>
                  </w:pPr>
                </w:p>
                <w:p w14:paraId="6958678C" w14:textId="3291294E" w:rsidR="00015A7A" w:rsidRDefault="00015A7A" w:rsidP="00015A7A">
                  <w:pPr>
                    <w:spacing w:after="0" w:line="240" w:lineRule="auto"/>
                    <w:rPr>
                      <w:rFonts w:eastAsia="Times New Roman" w:cstheme="minorHAnsi"/>
                      <w:b/>
                      <w:bCs/>
                    </w:rPr>
                  </w:pPr>
                  <w:r w:rsidRPr="001215B2">
                    <w:rPr>
                      <w:rFonts w:cstheme="minorHAnsi"/>
                      <w:b/>
                    </w:rPr>
                    <w:t>Y3</w:t>
                  </w:r>
                  <w:r w:rsidR="0053570C">
                    <w:rPr>
                      <w:rFonts w:cstheme="minorHAnsi"/>
                      <w:b/>
                    </w:rPr>
                    <w:t xml:space="preserve"> </w:t>
                  </w:r>
                  <w:r w:rsidRPr="001215B2">
                    <w:rPr>
                      <w:rFonts w:cstheme="minorHAnsi"/>
                      <w:b/>
                    </w:rPr>
                    <w:t>Q2</w:t>
                  </w:r>
                  <w:r>
                    <w:rPr>
                      <w:rFonts w:cstheme="minorHAnsi"/>
                    </w:rPr>
                    <w:t xml:space="preserve">: </w:t>
                  </w:r>
                  <w:r w:rsidR="001215B2">
                    <w:rPr>
                      <w:rFonts w:cstheme="minorHAnsi"/>
                    </w:rPr>
                    <w:t>-</w:t>
                  </w:r>
                  <w:r>
                    <w:rPr>
                      <w:rFonts w:cstheme="minorHAnsi"/>
                    </w:rPr>
                    <w:t xml:space="preserve">Work is underway to support programs </w:t>
                  </w:r>
                  <w:r w:rsidR="00BC7640">
                    <w:rPr>
                      <w:rFonts w:cstheme="minorHAnsi"/>
                    </w:rPr>
                    <w:t>receiving child</w:t>
                  </w:r>
                  <w:r>
                    <w:rPr>
                      <w:rFonts w:cstheme="minorHAnsi"/>
                    </w:rPr>
                    <w:t xml:space="preserve"> care desert funding including completing one round of braiding and blending infant toddler PD trainings, the second round is beginning.  OCFS is submitting a request to continue this as part of the </w:t>
                  </w:r>
                  <w:r>
                    <w:rPr>
                      <w:rFonts w:cstheme="minorHAnsi"/>
                    </w:rPr>
                    <w:lastRenderedPageBreak/>
                    <w:t xml:space="preserve">CCRR’s work. Core business trainings also are taking place across the state under NYSB5.   </w:t>
                  </w:r>
                </w:p>
              </w:tc>
            </w:tr>
            <w:tr w:rsidR="00015A7A" w:rsidRPr="004239E7" w14:paraId="184E9F74" w14:textId="77777777" w:rsidTr="00375642">
              <w:tc>
                <w:tcPr>
                  <w:tcW w:w="3689"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515D30AE" w14:textId="77777777" w:rsidR="00015A7A" w:rsidRPr="005056B6" w:rsidRDefault="00015A7A" w:rsidP="00015A7A">
                  <w:pPr>
                    <w:spacing w:after="0" w:line="240" w:lineRule="auto"/>
                    <w:rPr>
                      <w:rFonts w:eastAsia="Times New Roman" w:cstheme="minorHAnsi"/>
                    </w:rPr>
                  </w:pPr>
                  <w:r w:rsidRPr="004239E7">
                    <w:rPr>
                      <w:rFonts w:eastAsia="Times New Roman" w:cstheme="minorHAnsi"/>
                    </w:rPr>
                    <w:lastRenderedPageBreak/>
                    <w:t xml:space="preserve">2. </w:t>
                  </w:r>
                  <w:r w:rsidRPr="005056B6">
                    <w:rPr>
                      <w:rFonts w:eastAsia="Times New Roman" w:cstheme="minorHAnsi"/>
                      <w:color w:val="000000"/>
                    </w:rPr>
                    <w:t xml:space="preserve">Disseminate infographics to promote employer tax credits and the NYS Child and Dependent Care Credit. </w:t>
                  </w:r>
                </w:p>
                <w:p w14:paraId="7F2157F4" w14:textId="77777777" w:rsidR="00015A7A" w:rsidRPr="004239E7" w:rsidRDefault="00015A7A" w:rsidP="00015A7A">
                  <w:pPr>
                    <w:spacing w:after="0" w:line="240" w:lineRule="auto"/>
                    <w:rPr>
                      <w:rFonts w:eastAsia="Times New Roman" w:cstheme="minorHAnsi"/>
                    </w:rPr>
                  </w:pPr>
                  <w:r>
                    <w:rPr>
                      <w:rFonts w:eastAsia="Times New Roman" w:cstheme="minorHAnsi"/>
                      <w:i/>
                    </w:rPr>
                    <w:t>*B5 funded</w:t>
                  </w:r>
                </w:p>
              </w:tc>
              <w:tc>
                <w:tcPr>
                  <w:tcW w:w="1357"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3D381630" w14:textId="77777777" w:rsidR="00015A7A" w:rsidRPr="004239E7" w:rsidRDefault="00015A7A" w:rsidP="00015A7A">
                  <w:pPr>
                    <w:spacing w:after="0" w:line="240" w:lineRule="auto"/>
                    <w:rPr>
                      <w:rFonts w:eastAsia="Times New Roman" w:cstheme="minorHAnsi"/>
                    </w:rPr>
                  </w:pPr>
                  <w:r w:rsidRPr="004239E7">
                    <w:rPr>
                      <w:rFonts w:eastAsia="Times New Roman" w:cstheme="minorHAnsi"/>
                      <w:b/>
                    </w:rPr>
                    <w:t>Stephanie Woodard</w:t>
                  </w:r>
                </w:p>
              </w:tc>
              <w:tc>
                <w:tcPr>
                  <w:tcW w:w="1411"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2BB814AB" w14:textId="77777777" w:rsidR="00015A7A" w:rsidRPr="004239E7" w:rsidRDefault="00015A7A" w:rsidP="00015A7A">
                  <w:pPr>
                    <w:spacing w:after="0" w:line="240" w:lineRule="auto"/>
                    <w:rPr>
                      <w:rFonts w:eastAsia="Times New Roman" w:cstheme="minorHAnsi"/>
                    </w:rPr>
                  </w:pPr>
                  <w:r w:rsidRPr="004239E7">
                    <w:rPr>
                      <w:rFonts w:eastAsia="Times New Roman" w:cstheme="minorHAnsi"/>
                      <w:b/>
                      <w:bCs/>
                    </w:rPr>
                    <w:t>Bob Frawley</w:t>
                  </w:r>
                </w:p>
                <w:p w14:paraId="4FFDA6CE" w14:textId="77777777" w:rsidR="00015A7A" w:rsidRPr="00E17688" w:rsidRDefault="00015A7A" w:rsidP="00015A7A">
                  <w:pPr>
                    <w:spacing w:after="0" w:line="240" w:lineRule="auto"/>
                    <w:rPr>
                      <w:rFonts w:eastAsia="Times New Roman" w:cstheme="minorHAnsi"/>
                      <w:b/>
                      <w:bCs/>
                      <w:i/>
                      <w:iCs/>
                    </w:rPr>
                  </w:pPr>
                </w:p>
                <w:p w14:paraId="50F52000" w14:textId="77777777" w:rsidR="00015A7A" w:rsidRDefault="00015A7A" w:rsidP="00015A7A">
                  <w:pPr>
                    <w:spacing w:after="0" w:line="240" w:lineRule="auto"/>
                    <w:rPr>
                      <w:rFonts w:eastAsia="Times New Roman" w:cstheme="minorHAnsi"/>
                      <w:b/>
                      <w:bCs/>
                    </w:rPr>
                  </w:pPr>
                  <w:r>
                    <w:rPr>
                      <w:rFonts w:eastAsia="Times New Roman" w:cstheme="minorHAnsi"/>
                      <w:b/>
                      <w:bCs/>
                    </w:rPr>
                    <w:t>Dede Hill</w:t>
                  </w:r>
                </w:p>
                <w:p w14:paraId="66D980CE" w14:textId="77777777" w:rsidR="00015A7A" w:rsidRPr="005A6F06" w:rsidRDefault="00015A7A" w:rsidP="00015A7A">
                  <w:pPr>
                    <w:spacing w:after="0" w:line="240" w:lineRule="auto"/>
                    <w:rPr>
                      <w:rFonts w:eastAsia="Times New Roman" w:cstheme="minorHAnsi"/>
                      <w:b/>
                    </w:rPr>
                  </w:pPr>
                </w:p>
                <w:p w14:paraId="412F52C0" w14:textId="77777777" w:rsidR="00015A7A" w:rsidRPr="004239E7" w:rsidRDefault="00015A7A" w:rsidP="00015A7A">
                  <w:pPr>
                    <w:spacing w:after="0" w:line="240" w:lineRule="auto"/>
                    <w:rPr>
                      <w:rFonts w:eastAsia="Times New Roman" w:cstheme="minorHAnsi"/>
                    </w:rPr>
                  </w:pPr>
                </w:p>
              </w:tc>
              <w:tc>
                <w:tcPr>
                  <w:tcW w:w="169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4F866983" w14:textId="77777777" w:rsidR="00015A7A" w:rsidRPr="004239E7" w:rsidRDefault="00015A7A" w:rsidP="00015A7A">
                  <w:pPr>
                    <w:spacing w:after="0" w:line="240" w:lineRule="auto"/>
                    <w:rPr>
                      <w:rFonts w:eastAsia="Times New Roman" w:cstheme="minorHAnsi"/>
                      <w:b/>
                    </w:rPr>
                  </w:pPr>
                </w:p>
              </w:tc>
              <w:tc>
                <w:tcPr>
                  <w:tcW w:w="1083"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728AB7A7" w14:textId="77777777" w:rsidR="00015A7A" w:rsidRPr="004239E7" w:rsidRDefault="00015A7A" w:rsidP="00015A7A">
                  <w:pPr>
                    <w:spacing w:after="0" w:line="240" w:lineRule="auto"/>
                    <w:rPr>
                      <w:rFonts w:eastAsia="Times New Roman" w:cstheme="minorHAnsi"/>
                      <w:b/>
                      <w:bCs/>
                    </w:rPr>
                  </w:pPr>
                  <w:r w:rsidRPr="004239E7">
                    <w:rPr>
                      <w:rFonts w:eastAsia="Times New Roman" w:cstheme="minorHAnsi"/>
                      <w:b/>
                      <w:bCs/>
                    </w:rPr>
                    <w:t>Alice Blecker</w:t>
                  </w:r>
                </w:p>
                <w:p w14:paraId="4EB4858B" w14:textId="77777777" w:rsidR="00015A7A" w:rsidRPr="004239E7" w:rsidRDefault="00015A7A" w:rsidP="00015A7A">
                  <w:pPr>
                    <w:spacing w:after="0" w:line="240" w:lineRule="auto"/>
                    <w:rPr>
                      <w:rFonts w:eastAsia="Times New Roman" w:cstheme="minorHAnsi"/>
                    </w:rPr>
                  </w:pPr>
                  <w:r w:rsidRPr="004239E7">
                    <w:rPr>
                      <w:b/>
                    </w:rPr>
                    <w:t xml:space="preserve"> </w:t>
                  </w:r>
                </w:p>
              </w:tc>
              <w:tc>
                <w:tcPr>
                  <w:tcW w:w="214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7E73F358" w14:textId="77777777" w:rsidR="00015A7A" w:rsidRPr="009235D9" w:rsidRDefault="00015A7A" w:rsidP="00015A7A">
                  <w:pPr>
                    <w:pStyle w:val="NoSpacing"/>
                    <w:rPr>
                      <w:rFonts w:asciiTheme="minorHAnsi" w:hAnsiTheme="minorHAnsi" w:cstheme="minorHAnsi"/>
                      <w:b/>
                      <w:sz w:val="22"/>
                      <w:szCs w:val="22"/>
                    </w:rPr>
                  </w:pPr>
                  <w:r w:rsidRPr="009235D9">
                    <w:rPr>
                      <w:rFonts w:asciiTheme="minorHAnsi" w:hAnsiTheme="minorHAnsi" w:cstheme="minorHAnsi"/>
                      <w:b/>
                      <w:sz w:val="22"/>
                      <w:szCs w:val="22"/>
                    </w:rPr>
                    <w:t xml:space="preserve">Year 2: </w:t>
                  </w:r>
                </w:p>
                <w:p w14:paraId="414B6C9B" w14:textId="77777777" w:rsidR="00015A7A" w:rsidRDefault="00015A7A" w:rsidP="00015A7A">
                  <w:pPr>
                    <w:pStyle w:val="NoSpacing"/>
                    <w:numPr>
                      <w:ilvl w:val="0"/>
                      <w:numId w:val="11"/>
                    </w:numPr>
                    <w:rPr>
                      <w:rFonts w:asciiTheme="minorHAnsi" w:hAnsiTheme="minorHAnsi" w:cstheme="minorHAnsi"/>
                      <w:sz w:val="22"/>
                      <w:szCs w:val="22"/>
                    </w:rPr>
                  </w:pPr>
                  <w:r>
                    <w:rPr>
                      <w:rFonts w:asciiTheme="minorHAnsi" w:hAnsiTheme="minorHAnsi" w:cstheme="minorHAnsi"/>
                      <w:sz w:val="22"/>
                      <w:szCs w:val="22"/>
                    </w:rPr>
                    <w:t>Distribution to Regional Economic Develop Council, local chambers of commerce, and CCR&amp;R’s</w:t>
                  </w:r>
                </w:p>
                <w:p w14:paraId="0592570B" w14:textId="77777777" w:rsidR="00015A7A" w:rsidRPr="009235D9" w:rsidRDefault="00015A7A" w:rsidP="00015A7A">
                  <w:pPr>
                    <w:pStyle w:val="NoSpacing"/>
                    <w:numPr>
                      <w:ilvl w:val="0"/>
                      <w:numId w:val="11"/>
                    </w:numPr>
                    <w:rPr>
                      <w:rFonts w:asciiTheme="minorHAnsi" w:hAnsiTheme="minorHAnsi" w:cstheme="minorHAnsi"/>
                      <w:sz w:val="22"/>
                      <w:szCs w:val="22"/>
                    </w:rPr>
                  </w:pPr>
                  <w:r w:rsidRPr="009235D9">
                    <w:rPr>
                      <w:rFonts w:asciiTheme="minorHAnsi" w:hAnsiTheme="minorHAnsi" w:cstheme="minorHAnsi"/>
                      <w:sz w:val="22"/>
                      <w:szCs w:val="22"/>
                    </w:rPr>
                    <w:t>infographics are distributed to RED-Cs, state, CCRRs, and local chambers of commerce</w:t>
                  </w:r>
                </w:p>
              </w:tc>
              <w:tc>
                <w:tcPr>
                  <w:tcW w:w="290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5A220794" w14:textId="77777777" w:rsidR="00015A7A" w:rsidRPr="009B6455" w:rsidRDefault="00015A7A" w:rsidP="00375642">
                  <w:pPr>
                    <w:pStyle w:val="m5043214942710730144msolistparagraph"/>
                    <w:shd w:val="clear" w:color="auto" w:fill="DEEAF6" w:themeFill="accent1" w:themeFillTint="33"/>
                    <w:spacing w:before="0" w:beforeAutospacing="0" w:after="0" w:afterAutospacing="0" w:line="231" w:lineRule="atLeast"/>
                    <w:rPr>
                      <w:rFonts w:asciiTheme="minorHAnsi" w:hAnsiTheme="minorHAnsi" w:cstheme="minorHAnsi"/>
                      <w:b/>
                      <w:sz w:val="22"/>
                      <w:szCs w:val="22"/>
                    </w:rPr>
                  </w:pPr>
                  <w:r w:rsidRPr="009B6455">
                    <w:rPr>
                      <w:rFonts w:asciiTheme="minorHAnsi" w:hAnsiTheme="minorHAnsi" w:cstheme="minorHAnsi"/>
                      <w:b/>
                      <w:sz w:val="22"/>
                      <w:szCs w:val="22"/>
                    </w:rPr>
                    <w:t>Y1: -</w:t>
                  </w:r>
                  <w:r w:rsidRPr="009B6455">
                    <w:rPr>
                      <w:rFonts w:asciiTheme="minorHAnsi" w:hAnsiTheme="minorHAnsi" w:cstheme="minorHAnsi"/>
                      <w:sz w:val="22"/>
                      <w:szCs w:val="22"/>
                    </w:rPr>
                    <w:t>Infographics were designed, approved by the Governor’s Office, and printed in English and Spanish and ready for distribution.</w:t>
                  </w:r>
                </w:p>
                <w:p w14:paraId="668996A6" w14:textId="77777777" w:rsidR="00015A7A" w:rsidRPr="009B6455" w:rsidRDefault="00015A7A" w:rsidP="00015A7A">
                  <w:pPr>
                    <w:pStyle w:val="NoSpacing"/>
                    <w:rPr>
                      <w:rFonts w:asciiTheme="minorHAnsi" w:hAnsiTheme="minorHAnsi" w:cstheme="minorHAnsi"/>
                      <w:sz w:val="22"/>
                      <w:szCs w:val="22"/>
                    </w:rPr>
                  </w:pPr>
                  <w:r w:rsidRPr="009B6455">
                    <w:rPr>
                      <w:rFonts w:asciiTheme="minorHAnsi" w:hAnsiTheme="minorHAnsi" w:cstheme="minorHAnsi"/>
                      <w:sz w:val="22"/>
                      <w:szCs w:val="22"/>
                    </w:rPr>
                    <w:t xml:space="preserve">-Plan in place for distributing infographics to Regional Economic Develop Council, local chambers of commerce, and CCR&amp;Rs. </w:t>
                  </w:r>
                </w:p>
                <w:p w14:paraId="47654EFF" w14:textId="77777777" w:rsidR="00015A7A" w:rsidRPr="009B6455" w:rsidRDefault="00015A7A" w:rsidP="00015A7A">
                  <w:pPr>
                    <w:pStyle w:val="m5043214942710730144msolistparagraph"/>
                    <w:shd w:val="clear" w:color="auto" w:fill="FFFFFF"/>
                    <w:spacing w:before="0" w:beforeAutospacing="0" w:after="0" w:afterAutospacing="0" w:line="231" w:lineRule="atLeast"/>
                    <w:rPr>
                      <w:rFonts w:asciiTheme="minorHAnsi" w:hAnsiTheme="minorHAnsi" w:cstheme="minorHAnsi"/>
                      <w:b/>
                      <w:sz w:val="22"/>
                      <w:szCs w:val="22"/>
                    </w:rPr>
                  </w:pPr>
                </w:p>
                <w:p w14:paraId="14946DAC" w14:textId="28328550" w:rsidR="00015A7A" w:rsidRDefault="00015A7A" w:rsidP="00015A7A">
                  <w:pPr>
                    <w:pStyle w:val="NoSpacing"/>
                    <w:rPr>
                      <w:rFonts w:asciiTheme="minorHAnsi" w:hAnsiTheme="minorHAnsi" w:cstheme="minorHAnsi"/>
                      <w:sz w:val="22"/>
                      <w:szCs w:val="22"/>
                    </w:rPr>
                  </w:pPr>
                  <w:r w:rsidRPr="009B6455">
                    <w:rPr>
                      <w:rFonts w:asciiTheme="minorHAnsi" w:hAnsiTheme="minorHAnsi" w:cstheme="minorHAnsi"/>
                      <w:b/>
                      <w:sz w:val="22"/>
                      <w:szCs w:val="22"/>
                    </w:rPr>
                    <w:t>Y2: -</w:t>
                  </w:r>
                  <w:r w:rsidRPr="009B6455">
                    <w:rPr>
                      <w:rFonts w:asciiTheme="minorHAnsi" w:hAnsiTheme="minorHAnsi" w:cstheme="minorHAnsi"/>
                      <w:sz w:val="22"/>
                      <w:szCs w:val="22"/>
                    </w:rPr>
                    <w:t xml:space="preserve">Efforts to inform/engage employers and parents/care givers about existing tax credits using the B-5 Year 3 media campaign platform which began December 30, 2021. The Child Care Tax Credit info graphic will be distributed at the New York State Fair. If there’s an event, contact Stephanie to get copies of the can work with ECLC to distribute the documents if there is an event Child Care Tax Credit.  </w:t>
                  </w:r>
                </w:p>
                <w:p w14:paraId="35311F36" w14:textId="77777777" w:rsidR="001A1BDA" w:rsidRDefault="001A1BDA" w:rsidP="00015A7A">
                  <w:pPr>
                    <w:pStyle w:val="NoSpacing"/>
                    <w:rPr>
                      <w:rFonts w:asciiTheme="minorHAnsi" w:hAnsiTheme="minorHAnsi" w:cstheme="minorHAnsi"/>
                      <w:sz w:val="22"/>
                      <w:szCs w:val="22"/>
                    </w:rPr>
                  </w:pPr>
                </w:p>
                <w:p w14:paraId="1D401B94" w14:textId="7F22E61A" w:rsidR="00015A7A" w:rsidRPr="00F36D7F" w:rsidRDefault="00015A7A" w:rsidP="00015A7A">
                  <w:pPr>
                    <w:pStyle w:val="NoSpacing"/>
                    <w:rPr>
                      <w:rFonts w:asciiTheme="minorHAnsi" w:hAnsiTheme="minorHAnsi" w:cstheme="minorHAnsi"/>
                      <w:bCs/>
                      <w:sz w:val="22"/>
                      <w:szCs w:val="22"/>
                    </w:rPr>
                  </w:pPr>
                  <w:r>
                    <w:rPr>
                      <w:rFonts w:asciiTheme="minorHAnsi" w:hAnsiTheme="minorHAnsi" w:cstheme="minorHAnsi"/>
                      <w:b/>
                      <w:sz w:val="22"/>
                      <w:szCs w:val="22"/>
                    </w:rPr>
                    <w:t>Y3</w:t>
                  </w:r>
                  <w:r w:rsidR="006B1D7E">
                    <w:rPr>
                      <w:rFonts w:asciiTheme="minorHAnsi" w:hAnsiTheme="minorHAnsi" w:cstheme="minorHAnsi"/>
                      <w:b/>
                      <w:sz w:val="22"/>
                      <w:szCs w:val="22"/>
                    </w:rPr>
                    <w:t>:</w:t>
                  </w:r>
                  <w:r>
                    <w:rPr>
                      <w:rFonts w:asciiTheme="minorHAnsi" w:hAnsiTheme="minorHAnsi" w:cstheme="minorHAnsi"/>
                      <w:b/>
                      <w:sz w:val="22"/>
                      <w:szCs w:val="22"/>
                    </w:rPr>
                    <w:t xml:space="preserve"> </w:t>
                  </w:r>
                  <w:r w:rsidR="001215B2">
                    <w:rPr>
                      <w:rFonts w:asciiTheme="minorHAnsi" w:hAnsiTheme="minorHAnsi" w:cstheme="minorHAnsi"/>
                      <w:b/>
                      <w:sz w:val="22"/>
                      <w:szCs w:val="22"/>
                    </w:rPr>
                    <w:t>-</w:t>
                  </w:r>
                  <w:r w:rsidR="00867BC8">
                    <w:rPr>
                      <w:rFonts w:asciiTheme="minorHAnsi" w:hAnsiTheme="minorHAnsi" w:cstheme="minorHAnsi"/>
                      <w:bCs/>
                      <w:sz w:val="22"/>
                      <w:szCs w:val="22"/>
                    </w:rPr>
                    <w:t>Although</w:t>
                  </w:r>
                  <w:r w:rsidR="00867BC8" w:rsidRPr="003C0793">
                    <w:rPr>
                      <w:rFonts w:asciiTheme="minorHAnsi" w:hAnsiTheme="minorHAnsi" w:cstheme="minorHAnsi"/>
                      <w:bCs/>
                      <w:sz w:val="22"/>
                      <w:szCs w:val="22"/>
                    </w:rPr>
                    <w:t xml:space="preserve"> </w:t>
                  </w:r>
                  <w:r w:rsidRPr="006437CD">
                    <w:rPr>
                      <w:rFonts w:asciiTheme="minorHAnsi" w:hAnsiTheme="minorHAnsi" w:cstheme="minorHAnsi"/>
                      <w:bCs/>
                      <w:sz w:val="22"/>
                      <w:szCs w:val="22"/>
                    </w:rPr>
                    <w:t>2 i</w:t>
                  </w:r>
                  <w:r w:rsidRPr="003C0793">
                    <w:rPr>
                      <w:rFonts w:asciiTheme="minorHAnsi" w:hAnsiTheme="minorHAnsi" w:cstheme="minorHAnsi"/>
                      <w:bCs/>
                      <w:sz w:val="22"/>
                      <w:szCs w:val="22"/>
                    </w:rPr>
                    <w:t>nfographics</w:t>
                  </w:r>
                  <w:r w:rsidRPr="006437CD">
                    <w:rPr>
                      <w:rFonts w:asciiTheme="minorHAnsi" w:hAnsiTheme="minorHAnsi" w:cstheme="minorHAnsi"/>
                      <w:bCs/>
                      <w:sz w:val="22"/>
                      <w:szCs w:val="22"/>
                    </w:rPr>
                    <w:t xml:space="preserve"> to </w:t>
                  </w:r>
                  <w:r w:rsidRPr="003C0793">
                    <w:rPr>
                      <w:rFonts w:asciiTheme="minorHAnsi" w:hAnsiTheme="minorHAnsi" w:cstheme="minorHAnsi"/>
                      <w:bCs/>
                      <w:sz w:val="22"/>
                      <w:szCs w:val="22"/>
                    </w:rPr>
                    <w:t xml:space="preserve">inform families </w:t>
                  </w:r>
                  <w:r w:rsidRPr="006437CD">
                    <w:rPr>
                      <w:rFonts w:asciiTheme="minorHAnsi" w:hAnsiTheme="minorHAnsi" w:cstheme="minorHAnsi"/>
                      <w:bCs/>
                      <w:sz w:val="22"/>
                      <w:szCs w:val="22"/>
                    </w:rPr>
                    <w:t xml:space="preserve">of </w:t>
                  </w:r>
                  <w:r w:rsidRPr="003C0793">
                    <w:rPr>
                      <w:rFonts w:asciiTheme="minorHAnsi" w:hAnsiTheme="minorHAnsi" w:cstheme="minorHAnsi"/>
                      <w:bCs/>
                      <w:sz w:val="22"/>
                      <w:szCs w:val="22"/>
                    </w:rPr>
                    <w:t xml:space="preserve">the tax </w:t>
                  </w:r>
                  <w:r w:rsidRPr="003C0793">
                    <w:rPr>
                      <w:rFonts w:asciiTheme="minorHAnsi" w:hAnsiTheme="minorHAnsi" w:cstheme="minorHAnsi"/>
                      <w:bCs/>
                      <w:sz w:val="22"/>
                      <w:szCs w:val="22"/>
                    </w:rPr>
                    <w:lastRenderedPageBreak/>
                    <w:t>credits they are eligible to receive</w:t>
                  </w:r>
                  <w:r>
                    <w:rPr>
                      <w:rFonts w:asciiTheme="minorHAnsi" w:hAnsiTheme="minorHAnsi" w:cstheme="minorHAnsi"/>
                      <w:bCs/>
                      <w:sz w:val="22"/>
                      <w:szCs w:val="22"/>
                    </w:rPr>
                    <w:t>:</w:t>
                  </w:r>
                  <w:r w:rsidRPr="003C0793">
                    <w:rPr>
                      <w:rFonts w:asciiTheme="minorHAnsi" w:hAnsiTheme="minorHAnsi" w:cstheme="minorHAnsi"/>
                      <w:bCs/>
                      <w:sz w:val="22"/>
                      <w:szCs w:val="22"/>
                    </w:rPr>
                    <w:t xml:space="preserve"> </w:t>
                  </w:r>
                  <w:r w:rsidRPr="006437CD">
                    <w:rPr>
                      <w:rFonts w:asciiTheme="minorHAnsi" w:hAnsiTheme="minorHAnsi" w:cstheme="minorHAnsi"/>
                      <w:bCs/>
                      <w:sz w:val="22"/>
                      <w:szCs w:val="22"/>
                    </w:rPr>
                    <w:t>1)</w:t>
                  </w:r>
                  <w:r w:rsidRPr="003C0793">
                    <w:rPr>
                      <w:rFonts w:asciiTheme="minorHAnsi" w:hAnsiTheme="minorHAnsi" w:cstheme="minorHAnsi"/>
                      <w:bCs/>
                      <w:sz w:val="22"/>
                      <w:szCs w:val="22"/>
                    </w:rPr>
                    <w:t xml:space="preserve"> Let’s</w:t>
                  </w:r>
                  <w:r w:rsidRPr="003C0793">
                    <w:t xml:space="preserve"> </w:t>
                  </w:r>
                  <w:r w:rsidRPr="003C0793">
                    <w:rPr>
                      <w:rFonts w:asciiTheme="minorHAnsi" w:hAnsiTheme="minorHAnsi" w:cstheme="minorHAnsi"/>
                      <w:bCs/>
                      <w:sz w:val="22"/>
                      <w:szCs w:val="22"/>
                    </w:rPr>
                    <w:t>Talk about Dependent Child Care Tax Credit</w:t>
                  </w:r>
                  <w:r w:rsidRPr="006437CD">
                    <w:rPr>
                      <w:rFonts w:asciiTheme="minorHAnsi" w:hAnsiTheme="minorHAnsi" w:cstheme="minorHAnsi"/>
                      <w:bCs/>
                      <w:sz w:val="22"/>
                      <w:szCs w:val="22"/>
                    </w:rPr>
                    <w:t xml:space="preserve">, </w:t>
                  </w:r>
                  <w:r>
                    <w:rPr>
                      <w:rFonts w:asciiTheme="minorHAnsi" w:hAnsiTheme="minorHAnsi" w:cstheme="minorHAnsi"/>
                      <w:bCs/>
                      <w:sz w:val="22"/>
                      <w:szCs w:val="22"/>
                    </w:rPr>
                    <w:t xml:space="preserve">(This </w:t>
                  </w:r>
                  <w:r w:rsidRPr="006437CD">
                    <w:rPr>
                      <w:rFonts w:asciiTheme="minorHAnsi" w:hAnsiTheme="minorHAnsi" w:cstheme="minorHAnsi"/>
                      <w:bCs/>
                      <w:sz w:val="22"/>
                      <w:szCs w:val="22"/>
                    </w:rPr>
                    <w:t xml:space="preserve">will </w:t>
                  </w:r>
                  <w:r w:rsidRPr="003C0793">
                    <w:rPr>
                      <w:rFonts w:asciiTheme="minorHAnsi" w:hAnsiTheme="minorHAnsi" w:cstheme="minorHAnsi"/>
                      <w:bCs/>
                      <w:sz w:val="22"/>
                      <w:szCs w:val="22"/>
                    </w:rPr>
                    <w:t>replace the existing infographic that informs families specifically about eligibility for the Dependent Child Care Tax</w:t>
                  </w:r>
                  <w:r>
                    <w:rPr>
                      <w:rFonts w:asciiTheme="minorHAnsi" w:hAnsiTheme="minorHAnsi" w:cstheme="minorHAnsi"/>
                      <w:bCs/>
                      <w:sz w:val="22"/>
                      <w:szCs w:val="22"/>
                    </w:rPr>
                    <w:t xml:space="preserve"> Credit) 2) </w:t>
                  </w:r>
                  <w:r w:rsidR="00867BC8">
                    <w:rPr>
                      <w:rFonts w:asciiTheme="minorHAnsi" w:hAnsiTheme="minorHAnsi" w:cstheme="minorHAnsi"/>
                      <w:bCs/>
                      <w:sz w:val="22"/>
                      <w:szCs w:val="22"/>
                    </w:rPr>
                    <w:t xml:space="preserve">were developed, they are in the process of being re-designed.  </w:t>
                  </w:r>
                  <w:r w:rsidRPr="003C0793">
                    <w:rPr>
                      <w:rFonts w:asciiTheme="minorHAnsi" w:hAnsiTheme="minorHAnsi" w:cstheme="minorHAnsi"/>
                      <w:bCs/>
                      <w:sz w:val="22"/>
                      <w:szCs w:val="22"/>
                    </w:rPr>
                    <w:t xml:space="preserve">The second infographic will provide families with information about the other tax credits </w:t>
                  </w:r>
                  <w:r>
                    <w:rPr>
                      <w:rFonts w:asciiTheme="minorHAnsi" w:hAnsiTheme="minorHAnsi" w:cstheme="minorHAnsi"/>
                      <w:bCs/>
                      <w:sz w:val="22"/>
                      <w:szCs w:val="22"/>
                    </w:rPr>
                    <w:t xml:space="preserve">for which </w:t>
                  </w:r>
                  <w:r w:rsidRPr="003C0793">
                    <w:rPr>
                      <w:rFonts w:asciiTheme="minorHAnsi" w:hAnsiTheme="minorHAnsi" w:cstheme="minorHAnsi"/>
                      <w:bCs/>
                      <w:sz w:val="22"/>
                      <w:szCs w:val="22"/>
                    </w:rPr>
                    <w:t>they may be eligible.</w:t>
                  </w:r>
                  <w:r w:rsidRPr="00F36D7F">
                    <w:rPr>
                      <w:rFonts w:asciiTheme="minorHAnsi" w:hAnsiTheme="minorHAnsi" w:cstheme="minorHAnsi"/>
                      <w:bCs/>
                      <w:sz w:val="22"/>
                      <w:szCs w:val="22"/>
                    </w:rPr>
                    <w:t xml:space="preserve"> </w:t>
                  </w:r>
                  <w:r>
                    <w:rPr>
                      <w:rFonts w:asciiTheme="minorHAnsi" w:hAnsiTheme="minorHAnsi" w:cstheme="minorHAnsi"/>
                      <w:bCs/>
                      <w:sz w:val="22"/>
                      <w:szCs w:val="22"/>
                    </w:rPr>
                    <w:t xml:space="preserve">Both infographics will be made available through the NY Parent Portal. </w:t>
                  </w:r>
                </w:p>
                <w:p w14:paraId="4AE15B54" w14:textId="5E35748C" w:rsidR="00015A7A" w:rsidRDefault="00015A7A" w:rsidP="00015A7A">
                  <w:pPr>
                    <w:pStyle w:val="NoSpacing"/>
                    <w:rPr>
                      <w:rFonts w:asciiTheme="minorHAnsi" w:hAnsiTheme="minorHAnsi" w:cstheme="minorHAnsi"/>
                      <w:bCs/>
                      <w:sz w:val="22"/>
                      <w:szCs w:val="22"/>
                    </w:rPr>
                  </w:pPr>
                  <w:r>
                    <w:rPr>
                      <w:rFonts w:asciiTheme="minorHAnsi" w:hAnsiTheme="minorHAnsi" w:cstheme="minorHAnsi"/>
                      <w:bCs/>
                      <w:sz w:val="22"/>
                      <w:szCs w:val="22"/>
                    </w:rPr>
                    <w:t>-Develop the “</w:t>
                  </w:r>
                  <w:r w:rsidRPr="00F36D7F">
                    <w:rPr>
                      <w:rFonts w:asciiTheme="minorHAnsi" w:hAnsiTheme="minorHAnsi" w:cstheme="minorHAnsi"/>
                      <w:bCs/>
                      <w:sz w:val="22"/>
                      <w:szCs w:val="22"/>
                    </w:rPr>
                    <w:t>Let’s Talk Employer Tax Credit</w:t>
                  </w:r>
                  <w:r>
                    <w:rPr>
                      <w:rFonts w:asciiTheme="minorHAnsi" w:hAnsiTheme="minorHAnsi" w:cstheme="minorHAnsi"/>
                      <w:bCs/>
                      <w:sz w:val="22"/>
                      <w:szCs w:val="22"/>
                    </w:rPr>
                    <w:t xml:space="preserve">s” </w:t>
                  </w:r>
                  <w:r w:rsidRPr="00F36D7F">
                    <w:rPr>
                      <w:rFonts w:asciiTheme="minorHAnsi" w:hAnsiTheme="minorHAnsi" w:cstheme="minorHAnsi"/>
                      <w:bCs/>
                      <w:sz w:val="22"/>
                      <w:szCs w:val="22"/>
                    </w:rPr>
                    <w:t xml:space="preserve">This infographic will help inform and engage employers on </w:t>
                  </w:r>
                  <w:r>
                    <w:rPr>
                      <w:rFonts w:asciiTheme="minorHAnsi" w:hAnsiTheme="minorHAnsi" w:cstheme="minorHAnsi"/>
                      <w:bCs/>
                      <w:sz w:val="22"/>
                      <w:szCs w:val="22"/>
                    </w:rPr>
                    <w:t xml:space="preserve">the tax incentives they can receive by </w:t>
                  </w:r>
                  <w:r w:rsidRPr="00F36D7F">
                    <w:rPr>
                      <w:rFonts w:asciiTheme="minorHAnsi" w:hAnsiTheme="minorHAnsi" w:cstheme="minorHAnsi"/>
                      <w:bCs/>
                      <w:sz w:val="22"/>
                      <w:szCs w:val="22"/>
                    </w:rPr>
                    <w:t>support</w:t>
                  </w:r>
                  <w:r>
                    <w:rPr>
                      <w:rFonts w:asciiTheme="minorHAnsi" w:hAnsiTheme="minorHAnsi" w:cstheme="minorHAnsi"/>
                      <w:bCs/>
                      <w:sz w:val="22"/>
                      <w:szCs w:val="22"/>
                    </w:rPr>
                    <w:t>ing</w:t>
                  </w:r>
                  <w:r w:rsidRPr="00F36D7F">
                    <w:rPr>
                      <w:rFonts w:asciiTheme="minorHAnsi" w:hAnsiTheme="minorHAnsi" w:cstheme="minorHAnsi"/>
                      <w:bCs/>
                      <w:sz w:val="22"/>
                      <w:szCs w:val="22"/>
                    </w:rPr>
                    <w:t xml:space="preserve"> child </w:t>
                  </w:r>
                  <w:r>
                    <w:rPr>
                      <w:rFonts w:asciiTheme="minorHAnsi" w:hAnsiTheme="minorHAnsi" w:cstheme="minorHAnsi"/>
                      <w:bCs/>
                      <w:sz w:val="22"/>
                      <w:szCs w:val="22"/>
                    </w:rPr>
                    <w:t>c</w:t>
                  </w:r>
                  <w:r w:rsidRPr="00F36D7F">
                    <w:rPr>
                      <w:rFonts w:asciiTheme="minorHAnsi" w:hAnsiTheme="minorHAnsi" w:cstheme="minorHAnsi"/>
                      <w:bCs/>
                      <w:sz w:val="22"/>
                      <w:szCs w:val="22"/>
                    </w:rPr>
                    <w:t xml:space="preserve">are programs.  This infographic will replace the existing NYS Employer-Provided Child Care Tax Credit infographic.  </w:t>
                  </w:r>
                </w:p>
                <w:p w14:paraId="43C4FC4C" w14:textId="77777777" w:rsidR="006B1D7E" w:rsidRDefault="006B1D7E" w:rsidP="00015A7A">
                  <w:pPr>
                    <w:pStyle w:val="NoSpacing"/>
                    <w:rPr>
                      <w:rFonts w:asciiTheme="minorHAnsi" w:hAnsiTheme="minorHAnsi" w:cstheme="minorHAnsi"/>
                      <w:bCs/>
                      <w:sz w:val="22"/>
                      <w:szCs w:val="22"/>
                    </w:rPr>
                  </w:pPr>
                </w:p>
                <w:p w14:paraId="42798161" w14:textId="6F00BEB9" w:rsidR="00867BC8" w:rsidRPr="00667D98" w:rsidRDefault="00867BC8" w:rsidP="00867BC8">
                  <w:pPr>
                    <w:pStyle w:val="NoSpacing"/>
                    <w:rPr>
                      <w:rFonts w:asciiTheme="minorHAnsi" w:hAnsiTheme="minorHAnsi" w:cstheme="minorHAnsi"/>
                      <w:sz w:val="22"/>
                      <w:szCs w:val="22"/>
                    </w:rPr>
                  </w:pPr>
                  <w:r>
                    <w:rPr>
                      <w:rFonts w:asciiTheme="minorHAnsi" w:hAnsiTheme="minorHAnsi" w:cstheme="minorHAnsi"/>
                      <w:sz w:val="22"/>
                      <w:szCs w:val="22"/>
                    </w:rPr>
                    <w:t>-</w:t>
                  </w:r>
                  <w:r w:rsidRPr="00667D98">
                    <w:rPr>
                      <w:rFonts w:asciiTheme="minorHAnsi" w:hAnsiTheme="minorHAnsi" w:cstheme="minorHAnsi"/>
                      <w:sz w:val="22"/>
                      <w:szCs w:val="22"/>
                    </w:rPr>
                    <w:t>Raising NY will release a social media toolkit for child tax credits &amp; child poverty awareness.</w:t>
                  </w:r>
                </w:p>
                <w:p w14:paraId="4A65343D" w14:textId="77777777" w:rsidR="00867BC8" w:rsidRPr="00667D98" w:rsidRDefault="00867BC8" w:rsidP="00867BC8">
                  <w:pPr>
                    <w:pStyle w:val="NoSpacing"/>
                    <w:rPr>
                      <w:rFonts w:asciiTheme="minorHAnsi" w:hAnsiTheme="minorHAnsi" w:cstheme="minorHAnsi"/>
                      <w:sz w:val="22"/>
                      <w:szCs w:val="22"/>
                    </w:rPr>
                  </w:pPr>
                </w:p>
                <w:p w14:paraId="3F6ECA2B" w14:textId="0AA1AC4E" w:rsidR="00867BC8" w:rsidRPr="009B6455" w:rsidRDefault="00867BC8" w:rsidP="00867BC8">
                  <w:pPr>
                    <w:pStyle w:val="NoSpacing"/>
                    <w:rPr>
                      <w:rFonts w:asciiTheme="minorHAnsi" w:hAnsiTheme="minorHAnsi" w:cstheme="minorHAnsi"/>
                      <w:b/>
                      <w:sz w:val="22"/>
                      <w:szCs w:val="22"/>
                    </w:rPr>
                  </w:pPr>
                  <w:r>
                    <w:rPr>
                      <w:rFonts w:asciiTheme="minorHAnsi" w:hAnsiTheme="minorHAnsi" w:cstheme="minorHAnsi"/>
                      <w:sz w:val="22"/>
                      <w:szCs w:val="22"/>
                    </w:rPr>
                    <w:t>-</w:t>
                  </w:r>
                  <w:r w:rsidRPr="00667D98">
                    <w:rPr>
                      <w:rFonts w:asciiTheme="minorHAnsi" w:hAnsiTheme="minorHAnsi" w:cstheme="minorHAnsi"/>
                      <w:sz w:val="22"/>
                      <w:szCs w:val="22"/>
                    </w:rPr>
                    <w:t>Elected officials continue to work on an updated Empire child Credit, continue to advocate for expansion to children under 4.</w:t>
                  </w:r>
                </w:p>
              </w:tc>
            </w:tr>
            <w:tr w:rsidR="00015A7A" w:rsidRPr="004239E7" w14:paraId="2E03A3CA" w14:textId="77777777" w:rsidTr="00375642">
              <w:tc>
                <w:tcPr>
                  <w:tcW w:w="3689"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1B47D1BA" w14:textId="77777777" w:rsidR="00015A7A" w:rsidRPr="008E6BFD" w:rsidRDefault="00015A7A" w:rsidP="00015A7A">
                  <w:pPr>
                    <w:shd w:val="clear" w:color="auto" w:fill="FFFFFF" w:themeFill="background1"/>
                    <w:spacing w:after="0" w:line="240" w:lineRule="auto"/>
                    <w:rPr>
                      <w:rFonts w:eastAsia="Times New Roman" w:cstheme="minorHAnsi"/>
                    </w:rPr>
                  </w:pPr>
                  <w:r>
                    <w:rPr>
                      <w:rFonts w:eastAsia="Times New Roman" w:cstheme="minorHAnsi"/>
                      <w:color w:val="000000"/>
                    </w:rPr>
                    <w:lastRenderedPageBreak/>
                    <w:t xml:space="preserve">3. </w:t>
                  </w:r>
                  <w:r w:rsidRPr="008E6BFD">
                    <w:rPr>
                      <w:rFonts w:eastAsia="Times New Roman" w:cstheme="minorHAnsi"/>
                      <w:color w:val="000000"/>
                    </w:rPr>
                    <w:t>Explore additional tax credit options for providers, professional development, and parents such as the Enhanced Child and Dependent Care Credit, as well as tax credits, business loans, facility bonds to support Early Childhood Education programs building development and improvements.</w:t>
                  </w:r>
                </w:p>
                <w:p w14:paraId="2D4582F8" w14:textId="77777777" w:rsidR="00015A7A" w:rsidRPr="008234C0" w:rsidRDefault="00015A7A" w:rsidP="00015A7A">
                  <w:pPr>
                    <w:spacing w:after="0" w:line="240" w:lineRule="auto"/>
                    <w:rPr>
                      <w:rFonts w:eastAsia="Times New Roman" w:cstheme="minorHAnsi"/>
                    </w:rPr>
                  </w:pPr>
                </w:p>
              </w:tc>
              <w:tc>
                <w:tcPr>
                  <w:tcW w:w="1357"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5EBE38FC" w14:textId="77777777" w:rsidR="00015A7A" w:rsidRPr="004239E7" w:rsidRDefault="00015A7A" w:rsidP="00015A7A">
                  <w:pPr>
                    <w:spacing w:after="0" w:line="240" w:lineRule="auto"/>
                    <w:rPr>
                      <w:rFonts w:eastAsia="Times New Roman" w:cstheme="minorHAnsi"/>
                      <w:b/>
                      <w:bCs/>
                    </w:rPr>
                  </w:pPr>
                  <w:r>
                    <w:rPr>
                      <w:rFonts w:eastAsia="Times New Roman" w:cstheme="minorHAnsi"/>
                      <w:b/>
                    </w:rPr>
                    <w:t>Meredith Chimento</w:t>
                  </w:r>
                </w:p>
              </w:tc>
              <w:tc>
                <w:tcPr>
                  <w:tcW w:w="1411"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429D1408" w14:textId="77777777" w:rsidR="00015A7A" w:rsidRPr="00350F9B" w:rsidRDefault="00015A7A" w:rsidP="00015A7A">
                  <w:pPr>
                    <w:spacing w:after="0" w:line="240" w:lineRule="auto"/>
                    <w:rPr>
                      <w:rFonts w:eastAsia="Times New Roman" w:cstheme="minorHAnsi"/>
                      <w:b/>
                      <w:bCs/>
                      <w:color w:val="000000"/>
                    </w:rPr>
                  </w:pPr>
                  <w:r w:rsidRPr="00350F9B">
                    <w:rPr>
                      <w:rFonts w:eastAsia="Times New Roman" w:cstheme="minorHAnsi"/>
                      <w:b/>
                      <w:bCs/>
                      <w:color w:val="000000"/>
                    </w:rPr>
                    <w:t>Bob Frawley</w:t>
                  </w:r>
                </w:p>
                <w:p w14:paraId="1F1653BF" w14:textId="77777777" w:rsidR="00015A7A" w:rsidRDefault="00015A7A" w:rsidP="00015A7A">
                  <w:pPr>
                    <w:spacing w:after="0" w:line="240" w:lineRule="auto"/>
                    <w:rPr>
                      <w:rFonts w:eastAsia="Times New Roman" w:cstheme="minorHAnsi"/>
                      <w:b/>
                      <w:bCs/>
                    </w:rPr>
                  </w:pPr>
                  <w:r w:rsidRPr="00350F9B">
                    <w:rPr>
                      <w:rFonts w:eastAsia="Times New Roman" w:cstheme="minorHAnsi"/>
                      <w:b/>
                      <w:bCs/>
                    </w:rPr>
                    <w:t>Beth Starks</w:t>
                  </w:r>
                </w:p>
                <w:p w14:paraId="36977BE3" w14:textId="77777777" w:rsidR="00015A7A" w:rsidRPr="00731D64" w:rsidRDefault="00015A7A" w:rsidP="00015A7A">
                  <w:pPr>
                    <w:spacing w:after="0" w:line="240" w:lineRule="auto"/>
                    <w:rPr>
                      <w:rFonts w:eastAsia="Times New Roman" w:cstheme="minorHAnsi"/>
                      <w:b/>
                      <w:bCs/>
                    </w:rPr>
                  </w:pPr>
                  <w:r w:rsidRPr="00731D64">
                    <w:rPr>
                      <w:rFonts w:eastAsia="Times New Roman" w:cstheme="minorHAnsi"/>
                      <w:b/>
                      <w:bCs/>
                    </w:rPr>
                    <w:t>Fred A</w:t>
                  </w:r>
                  <w:r>
                    <w:rPr>
                      <w:rFonts w:eastAsia="Times New Roman" w:cstheme="minorHAnsi"/>
                      <w:b/>
                      <w:bCs/>
                    </w:rPr>
                    <w:t>r</w:t>
                  </w:r>
                  <w:r w:rsidRPr="00731D64">
                    <w:rPr>
                      <w:rFonts w:eastAsia="Times New Roman" w:cstheme="minorHAnsi"/>
                      <w:b/>
                      <w:bCs/>
                    </w:rPr>
                    <w:t>curi</w:t>
                  </w:r>
                </w:p>
                <w:p w14:paraId="6C788176" w14:textId="77777777" w:rsidR="00015A7A" w:rsidRPr="00731D64" w:rsidRDefault="00015A7A" w:rsidP="00015A7A">
                  <w:pPr>
                    <w:spacing w:after="0" w:line="240" w:lineRule="auto"/>
                    <w:rPr>
                      <w:rFonts w:eastAsia="Times New Roman" w:cstheme="minorHAnsi"/>
                      <w:b/>
                      <w:bCs/>
                    </w:rPr>
                  </w:pPr>
                  <w:r w:rsidRPr="00731D64">
                    <w:rPr>
                      <w:rFonts w:eastAsia="Times New Roman" w:cstheme="minorHAnsi"/>
                      <w:b/>
                      <w:bCs/>
                    </w:rPr>
                    <w:t>Meredith Chimento</w:t>
                  </w:r>
                </w:p>
                <w:p w14:paraId="660B8F70" w14:textId="77777777" w:rsidR="00015A7A" w:rsidRDefault="00015A7A" w:rsidP="00015A7A">
                  <w:pPr>
                    <w:spacing w:after="0" w:line="240" w:lineRule="auto"/>
                    <w:rPr>
                      <w:rFonts w:eastAsia="Times New Roman" w:cstheme="minorHAnsi"/>
                      <w:b/>
                      <w:bCs/>
                    </w:rPr>
                  </w:pPr>
                  <w:r w:rsidRPr="00731D64">
                    <w:rPr>
                      <w:rFonts w:eastAsia="Times New Roman" w:cstheme="minorHAnsi"/>
                      <w:b/>
                      <w:bCs/>
                    </w:rPr>
                    <w:t>Dede Hill</w:t>
                  </w:r>
                  <w:r w:rsidRPr="00350F9B">
                    <w:rPr>
                      <w:rFonts w:eastAsia="Times New Roman" w:cstheme="minorHAnsi"/>
                      <w:b/>
                      <w:bCs/>
                    </w:rPr>
                    <w:t> </w:t>
                  </w:r>
                </w:p>
                <w:p w14:paraId="648ABA64" w14:textId="77777777" w:rsidR="00015A7A" w:rsidRDefault="00015A7A" w:rsidP="00015A7A">
                  <w:pPr>
                    <w:spacing w:after="0" w:line="240" w:lineRule="auto"/>
                    <w:rPr>
                      <w:rFonts w:eastAsia="Times New Roman" w:cstheme="minorHAnsi"/>
                      <w:b/>
                      <w:bCs/>
                    </w:rPr>
                  </w:pPr>
                  <w:r>
                    <w:rPr>
                      <w:rFonts w:eastAsia="Times New Roman" w:cstheme="minorHAnsi"/>
                      <w:b/>
                      <w:bCs/>
                    </w:rPr>
                    <w:t>Stephanie Woodard</w:t>
                  </w:r>
                </w:p>
                <w:p w14:paraId="391D6E16" w14:textId="77777777" w:rsidR="00015A7A" w:rsidRPr="005A6F06" w:rsidRDefault="00015A7A" w:rsidP="00015A7A">
                  <w:pPr>
                    <w:spacing w:after="0" w:line="240" w:lineRule="auto"/>
                    <w:rPr>
                      <w:rFonts w:eastAsia="Times New Roman" w:cstheme="minorHAnsi"/>
                      <w:b/>
                    </w:rPr>
                  </w:pPr>
                </w:p>
                <w:p w14:paraId="39152114" w14:textId="77777777" w:rsidR="00015A7A" w:rsidRPr="00350F9B" w:rsidRDefault="00015A7A" w:rsidP="00015A7A">
                  <w:pPr>
                    <w:spacing w:after="0" w:line="240" w:lineRule="auto"/>
                    <w:rPr>
                      <w:rFonts w:eastAsia="Times New Roman" w:cstheme="minorHAnsi"/>
                      <w:b/>
                      <w:bCs/>
                      <w:color w:val="000000"/>
                    </w:rPr>
                  </w:pPr>
                </w:p>
                <w:p w14:paraId="7AA2C2FF" w14:textId="77777777" w:rsidR="00015A7A" w:rsidRPr="00350F9B" w:rsidRDefault="00015A7A" w:rsidP="00015A7A">
                  <w:pPr>
                    <w:spacing w:after="0" w:line="240" w:lineRule="auto"/>
                    <w:rPr>
                      <w:rFonts w:eastAsia="Times New Roman" w:cstheme="minorHAnsi"/>
                      <w:b/>
                      <w:bCs/>
                    </w:rPr>
                  </w:pPr>
                </w:p>
                <w:p w14:paraId="511F9C75" w14:textId="77777777" w:rsidR="00015A7A" w:rsidRPr="00350F9B" w:rsidRDefault="00015A7A" w:rsidP="00015A7A">
                  <w:pPr>
                    <w:jc w:val="center"/>
                    <w:rPr>
                      <w:rFonts w:eastAsia="Times New Roman" w:cstheme="minorHAnsi"/>
                    </w:rPr>
                  </w:pPr>
                </w:p>
              </w:tc>
              <w:tc>
                <w:tcPr>
                  <w:tcW w:w="169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44C21D07" w14:textId="77777777" w:rsidR="00015A7A" w:rsidRPr="00350F9B" w:rsidRDefault="00015A7A" w:rsidP="00015A7A">
                  <w:pPr>
                    <w:spacing w:after="0" w:line="240" w:lineRule="auto"/>
                    <w:rPr>
                      <w:rFonts w:eastAsia="Times New Roman" w:cstheme="minorHAnsi"/>
                      <w:b/>
                      <w:bCs/>
                      <w:color w:val="000000"/>
                    </w:rPr>
                  </w:pPr>
                  <w:r w:rsidRPr="00350F9B">
                    <w:rPr>
                      <w:rFonts w:eastAsia="Times New Roman" w:cstheme="minorHAnsi"/>
                      <w:b/>
                      <w:bCs/>
                      <w:color w:val="000000"/>
                    </w:rPr>
                    <w:t>Scott Paladino</w:t>
                  </w:r>
                </w:p>
                <w:p w14:paraId="65E07E4A" w14:textId="77777777" w:rsidR="00015A7A" w:rsidRPr="00350F9B" w:rsidRDefault="00015A7A" w:rsidP="00015A7A">
                  <w:pPr>
                    <w:spacing w:after="0" w:line="240" w:lineRule="auto"/>
                    <w:rPr>
                      <w:rFonts w:eastAsia="Times New Roman" w:cstheme="minorHAnsi"/>
                      <w:b/>
                    </w:rPr>
                  </w:pPr>
                  <w:r w:rsidRPr="00350F9B">
                    <w:rPr>
                      <w:rFonts w:eastAsia="Times New Roman" w:cstheme="minorHAnsi"/>
                      <w:b/>
                    </w:rPr>
                    <w:t>Emily Badalamente</w:t>
                  </w:r>
                </w:p>
                <w:p w14:paraId="7059DA89" w14:textId="77777777" w:rsidR="00015A7A" w:rsidRPr="00350F9B" w:rsidRDefault="00015A7A" w:rsidP="00015A7A">
                  <w:pPr>
                    <w:jc w:val="center"/>
                    <w:rPr>
                      <w:rFonts w:eastAsia="Times New Roman" w:cstheme="minorHAnsi"/>
                    </w:rPr>
                  </w:pPr>
                </w:p>
              </w:tc>
              <w:tc>
                <w:tcPr>
                  <w:tcW w:w="1083"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4221AB10" w14:textId="77777777" w:rsidR="00015A7A" w:rsidRPr="004239E7" w:rsidRDefault="00015A7A" w:rsidP="00015A7A">
                  <w:pPr>
                    <w:spacing w:after="0" w:line="240" w:lineRule="auto"/>
                    <w:rPr>
                      <w:rFonts w:eastAsia="Times New Roman" w:cstheme="minorHAnsi"/>
                      <w:b/>
                      <w:bCs/>
                    </w:rPr>
                  </w:pPr>
                </w:p>
              </w:tc>
              <w:tc>
                <w:tcPr>
                  <w:tcW w:w="214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20AC50DE" w14:textId="77777777" w:rsidR="00015A7A" w:rsidRPr="009235D9" w:rsidRDefault="00015A7A" w:rsidP="00015A7A">
                  <w:pPr>
                    <w:spacing w:after="0"/>
                    <w:rPr>
                      <w:rFonts w:eastAsia="Times New Roman" w:cstheme="minorHAnsi"/>
                      <w:b/>
                      <w:bCs/>
                      <w:color w:val="000000"/>
                    </w:rPr>
                  </w:pPr>
                  <w:r w:rsidRPr="009235D9">
                    <w:rPr>
                      <w:rFonts w:eastAsia="Times New Roman" w:cstheme="minorHAnsi"/>
                      <w:b/>
                      <w:bCs/>
                      <w:color w:val="000000"/>
                    </w:rPr>
                    <w:t xml:space="preserve">Year 1: </w:t>
                  </w:r>
                </w:p>
                <w:p w14:paraId="0DA71624" w14:textId="77777777" w:rsidR="00015A7A" w:rsidRPr="009235D9" w:rsidRDefault="00015A7A" w:rsidP="00015A7A">
                  <w:pPr>
                    <w:pStyle w:val="NoSpacing"/>
                    <w:numPr>
                      <w:ilvl w:val="0"/>
                      <w:numId w:val="11"/>
                    </w:numPr>
                    <w:rPr>
                      <w:rFonts w:asciiTheme="minorHAnsi" w:hAnsiTheme="minorHAnsi" w:cstheme="minorHAnsi"/>
                      <w:sz w:val="22"/>
                      <w:szCs w:val="22"/>
                    </w:rPr>
                  </w:pPr>
                  <w:r w:rsidRPr="009235D9">
                    <w:rPr>
                      <w:rFonts w:asciiTheme="minorHAnsi" w:hAnsiTheme="minorHAnsi" w:cstheme="minorHAnsi"/>
                      <w:color w:val="000000"/>
                      <w:sz w:val="22"/>
                      <w:szCs w:val="22"/>
                    </w:rPr>
                    <w:t xml:space="preserve">Clearly identify what the parameters are needed for the two tax credits – Enhanced Child and Dependent Care Tax Credit and the Credit to Support CCR&amp;Rs. </w:t>
                  </w:r>
                </w:p>
                <w:p w14:paraId="5E090D1D" w14:textId="77777777" w:rsidR="00015A7A" w:rsidRPr="009235D9" w:rsidRDefault="00015A7A" w:rsidP="00015A7A">
                  <w:pPr>
                    <w:spacing w:after="0"/>
                    <w:rPr>
                      <w:rFonts w:cstheme="minorHAnsi"/>
                      <w:b/>
                      <w:bCs/>
                      <w:color w:val="000000"/>
                    </w:rPr>
                  </w:pPr>
                  <w:r w:rsidRPr="009235D9">
                    <w:rPr>
                      <w:rFonts w:cstheme="minorHAnsi"/>
                      <w:b/>
                      <w:bCs/>
                      <w:color w:val="000000"/>
                    </w:rPr>
                    <w:t xml:space="preserve">Year 2: </w:t>
                  </w:r>
                </w:p>
                <w:p w14:paraId="1C48E78E" w14:textId="77777777" w:rsidR="00015A7A" w:rsidRPr="009235D9" w:rsidRDefault="00015A7A" w:rsidP="00015A7A">
                  <w:pPr>
                    <w:pStyle w:val="NoSpacing"/>
                    <w:numPr>
                      <w:ilvl w:val="0"/>
                      <w:numId w:val="11"/>
                    </w:numPr>
                    <w:rPr>
                      <w:rFonts w:asciiTheme="minorHAnsi" w:hAnsiTheme="minorHAnsi" w:cstheme="minorHAnsi"/>
                      <w:sz w:val="22"/>
                      <w:szCs w:val="22"/>
                    </w:rPr>
                  </w:pPr>
                  <w:r w:rsidRPr="009235D9">
                    <w:rPr>
                      <w:rFonts w:asciiTheme="minorHAnsi" w:hAnsiTheme="minorHAnsi" w:cstheme="minorHAnsi"/>
                      <w:color w:val="000000"/>
                      <w:sz w:val="22"/>
                      <w:szCs w:val="22"/>
                    </w:rPr>
                    <w:t>Develop the legislative proposal.</w:t>
                  </w:r>
                </w:p>
                <w:p w14:paraId="33E7FA25" w14:textId="77777777" w:rsidR="00015A7A" w:rsidRPr="009235D9" w:rsidRDefault="00015A7A" w:rsidP="00015A7A">
                  <w:pPr>
                    <w:pStyle w:val="NoSpacing"/>
                    <w:numPr>
                      <w:ilvl w:val="0"/>
                      <w:numId w:val="11"/>
                    </w:numPr>
                    <w:rPr>
                      <w:rFonts w:asciiTheme="minorHAnsi" w:hAnsiTheme="minorHAnsi" w:cstheme="minorHAnsi"/>
                      <w:sz w:val="22"/>
                      <w:szCs w:val="22"/>
                    </w:rPr>
                  </w:pPr>
                  <w:r w:rsidRPr="009235D9">
                    <w:rPr>
                      <w:rFonts w:asciiTheme="minorHAnsi" w:hAnsiTheme="minorHAnsi" w:cstheme="minorHAnsi"/>
                      <w:color w:val="000000"/>
                      <w:sz w:val="22"/>
                      <w:szCs w:val="22"/>
                    </w:rPr>
                    <w:t xml:space="preserve">Submit proposal to Governor’s Office. </w:t>
                  </w:r>
                </w:p>
                <w:p w14:paraId="657422D3" w14:textId="77777777" w:rsidR="00015A7A" w:rsidRPr="009235D9" w:rsidRDefault="00015A7A" w:rsidP="00015A7A">
                  <w:pPr>
                    <w:spacing w:after="0" w:line="240" w:lineRule="auto"/>
                    <w:rPr>
                      <w:rFonts w:eastAsia="Times New Roman" w:cstheme="minorHAnsi"/>
                      <w:bCs/>
                    </w:rPr>
                  </w:pPr>
                  <w:r w:rsidRPr="009235D9">
                    <w:rPr>
                      <w:rFonts w:cstheme="minorHAnsi"/>
                    </w:rPr>
                    <w:t xml:space="preserve"> </w:t>
                  </w:r>
                </w:p>
              </w:tc>
              <w:tc>
                <w:tcPr>
                  <w:tcW w:w="290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3368DA23" w14:textId="77777777" w:rsidR="00015A7A" w:rsidRDefault="00015A7A" w:rsidP="00015A7A">
                  <w:pPr>
                    <w:spacing w:after="0"/>
                    <w:rPr>
                      <w:rFonts w:cstheme="minorHAnsi"/>
                    </w:rPr>
                  </w:pPr>
                  <w:r w:rsidRPr="00121FBB">
                    <w:rPr>
                      <w:rFonts w:eastAsia="Times New Roman" w:cstheme="minorHAnsi"/>
                      <w:b/>
                      <w:bCs/>
                      <w:color w:val="000000"/>
                    </w:rPr>
                    <w:t>Y1: -</w:t>
                  </w:r>
                  <w:r w:rsidRPr="00121FBB">
                    <w:rPr>
                      <w:rFonts w:cstheme="minorHAnsi"/>
                    </w:rPr>
                    <w:t>The employer tax credit was approved</w:t>
                  </w:r>
                  <w:r>
                    <w:rPr>
                      <w:rFonts w:cstheme="minorHAnsi"/>
                    </w:rPr>
                    <w:t xml:space="preserve">. </w:t>
                  </w:r>
                  <w:r w:rsidRPr="00121FBB">
                    <w:rPr>
                      <w:rFonts w:cstheme="minorHAnsi"/>
                    </w:rPr>
                    <w:t xml:space="preserve"> </w:t>
                  </w:r>
                </w:p>
                <w:p w14:paraId="58853041" w14:textId="77777777" w:rsidR="00015A7A" w:rsidRPr="00121FBB" w:rsidRDefault="00015A7A" w:rsidP="00015A7A">
                  <w:pPr>
                    <w:spacing w:after="0"/>
                    <w:rPr>
                      <w:rFonts w:eastAsia="Times New Roman" w:cstheme="minorHAnsi"/>
                      <w:b/>
                      <w:bCs/>
                      <w:color w:val="000000"/>
                    </w:rPr>
                  </w:pPr>
                </w:p>
                <w:p w14:paraId="089908A8" w14:textId="77777777" w:rsidR="00015A7A" w:rsidRPr="00121FBB" w:rsidRDefault="00015A7A" w:rsidP="00015A7A">
                  <w:pPr>
                    <w:spacing w:after="0"/>
                    <w:rPr>
                      <w:rFonts w:cstheme="minorHAnsi"/>
                      <w:color w:val="222222"/>
                    </w:rPr>
                  </w:pPr>
                  <w:r w:rsidRPr="00121FBB">
                    <w:rPr>
                      <w:rFonts w:eastAsia="Times New Roman" w:cstheme="minorHAnsi"/>
                      <w:b/>
                      <w:bCs/>
                      <w:color w:val="000000"/>
                    </w:rPr>
                    <w:t>Y2: -</w:t>
                  </w:r>
                  <w:r w:rsidRPr="00121FBB">
                    <w:rPr>
                      <w:rFonts w:cstheme="minorHAnsi"/>
                      <w:color w:val="222222"/>
                    </w:rPr>
                    <w:t>There are three tax credit proposals that are being developed as recommendations for State Fiscal Year 2022-2023.</w:t>
                  </w:r>
                </w:p>
                <w:p w14:paraId="71EDBCBE" w14:textId="77777777" w:rsidR="00015A7A" w:rsidRDefault="00015A7A" w:rsidP="00015A7A">
                  <w:pPr>
                    <w:pStyle w:val="NoSpacing"/>
                    <w:spacing w:line="256" w:lineRule="auto"/>
                    <w:rPr>
                      <w:rFonts w:asciiTheme="minorHAnsi" w:hAnsiTheme="minorHAnsi" w:cstheme="minorHAnsi"/>
                      <w:sz w:val="22"/>
                      <w:szCs w:val="22"/>
                    </w:rPr>
                  </w:pPr>
                  <w:r w:rsidRPr="00121FBB">
                    <w:rPr>
                      <w:rFonts w:asciiTheme="minorHAnsi" w:hAnsiTheme="minorHAnsi" w:cstheme="minorHAnsi"/>
                      <w:sz w:val="22"/>
                      <w:szCs w:val="22"/>
                    </w:rPr>
                    <w:t>-Met with IRS to promote Child Tax Credit</w:t>
                  </w:r>
                  <w:r>
                    <w:rPr>
                      <w:rFonts w:asciiTheme="minorHAnsi" w:hAnsiTheme="minorHAnsi" w:cstheme="minorHAnsi"/>
                      <w:sz w:val="22"/>
                      <w:szCs w:val="22"/>
                    </w:rPr>
                    <w:t>.</w:t>
                  </w:r>
                </w:p>
                <w:p w14:paraId="486EA934" w14:textId="77777777" w:rsidR="00015A7A" w:rsidRDefault="00015A7A" w:rsidP="00015A7A">
                  <w:pPr>
                    <w:spacing w:after="0" w:line="240" w:lineRule="auto"/>
                    <w:rPr>
                      <w:rFonts w:cstheme="minorHAnsi"/>
                    </w:rPr>
                  </w:pPr>
                  <w:r>
                    <w:rPr>
                      <w:rFonts w:cstheme="minorHAnsi"/>
                    </w:rPr>
                    <w:t>-</w:t>
                  </w:r>
                  <w:r w:rsidRPr="001A717A">
                    <w:rPr>
                      <w:rFonts w:cstheme="minorHAnsi"/>
                    </w:rPr>
                    <w:t xml:space="preserve"> Work group continues to meet to identify necessary modifications for NYS tax law.</w:t>
                  </w:r>
                </w:p>
                <w:p w14:paraId="585E042F" w14:textId="77777777" w:rsidR="00015A7A" w:rsidRDefault="00015A7A" w:rsidP="00015A7A">
                  <w:pPr>
                    <w:spacing w:after="0"/>
                    <w:rPr>
                      <w:rFonts w:eastAsia="Times New Roman" w:cstheme="minorHAnsi"/>
                      <w:b/>
                      <w:bCs/>
                      <w:color w:val="000000"/>
                    </w:rPr>
                  </w:pPr>
                </w:p>
                <w:p w14:paraId="29D3662D" w14:textId="26718C4A" w:rsidR="00015A7A" w:rsidRPr="001215B2" w:rsidRDefault="001215B2" w:rsidP="00015A7A">
                  <w:pPr>
                    <w:spacing w:after="0"/>
                    <w:rPr>
                      <w:rFonts w:eastAsia="Times New Roman" w:cstheme="minorHAnsi"/>
                      <w:bCs/>
                      <w:color w:val="000000"/>
                    </w:rPr>
                  </w:pPr>
                  <w:r>
                    <w:rPr>
                      <w:rFonts w:eastAsia="Times New Roman" w:cstheme="minorHAnsi"/>
                      <w:b/>
                      <w:bCs/>
                      <w:color w:val="000000"/>
                    </w:rPr>
                    <w:t>Y3</w:t>
                  </w:r>
                  <w:r w:rsidR="0053570C">
                    <w:rPr>
                      <w:rFonts w:eastAsia="Times New Roman" w:cstheme="minorHAnsi"/>
                      <w:b/>
                      <w:bCs/>
                      <w:color w:val="000000"/>
                    </w:rPr>
                    <w:t xml:space="preserve"> </w:t>
                  </w:r>
                  <w:r>
                    <w:rPr>
                      <w:rFonts w:eastAsia="Times New Roman" w:cstheme="minorHAnsi"/>
                      <w:b/>
                      <w:bCs/>
                      <w:color w:val="000000"/>
                    </w:rPr>
                    <w:t>Q2: -</w:t>
                  </w:r>
                  <w:r>
                    <w:rPr>
                      <w:rFonts w:eastAsia="Times New Roman" w:cstheme="minorHAnsi"/>
                      <w:bCs/>
                      <w:color w:val="000000"/>
                    </w:rPr>
                    <w:t>Bringing together this group Summer/Fall 22 to discuss potential legislative changes for 2023</w:t>
                  </w:r>
                </w:p>
              </w:tc>
            </w:tr>
            <w:tr w:rsidR="00015A7A" w:rsidRPr="004239E7" w14:paraId="328401B1" w14:textId="77777777" w:rsidTr="00375642">
              <w:tc>
                <w:tcPr>
                  <w:tcW w:w="3689"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5CAF553F" w14:textId="77777777" w:rsidR="00015A7A" w:rsidRPr="004239E7" w:rsidRDefault="00015A7A" w:rsidP="00015A7A">
                  <w:pPr>
                    <w:spacing w:after="0" w:line="240" w:lineRule="auto"/>
                    <w:rPr>
                      <w:rFonts w:eastAsia="Times New Roman" w:cstheme="minorHAnsi"/>
                    </w:rPr>
                  </w:pPr>
                  <w:r>
                    <w:rPr>
                      <w:rFonts w:eastAsia="Times New Roman" w:cstheme="minorHAnsi"/>
                    </w:rPr>
                    <w:t>4</w:t>
                  </w:r>
                  <w:r w:rsidRPr="004239E7">
                    <w:rPr>
                      <w:rFonts w:eastAsia="Times New Roman" w:cstheme="minorHAnsi"/>
                    </w:rPr>
                    <w:t>. Investigate social impact bonds for early childhood care and education and the Pyramid Model.</w:t>
                  </w:r>
                </w:p>
              </w:tc>
              <w:tc>
                <w:tcPr>
                  <w:tcW w:w="1357"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4D663C0F" w14:textId="77777777" w:rsidR="00015A7A" w:rsidRDefault="00015A7A" w:rsidP="00015A7A">
                  <w:pPr>
                    <w:spacing w:after="0" w:line="240" w:lineRule="auto"/>
                    <w:rPr>
                      <w:b/>
                    </w:rPr>
                  </w:pPr>
                  <w:r w:rsidRPr="004239E7">
                    <w:rPr>
                      <w:b/>
                    </w:rPr>
                    <w:t>Stephanie Woodard</w:t>
                  </w:r>
                </w:p>
                <w:p w14:paraId="661AF40C" w14:textId="77777777" w:rsidR="00015A7A" w:rsidRPr="004239E7" w:rsidRDefault="00015A7A" w:rsidP="00015A7A">
                  <w:pPr>
                    <w:spacing w:after="0" w:line="240" w:lineRule="auto"/>
                    <w:rPr>
                      <w:rFonts w:eastAsia="Times New Roman" w:cstheme="minorHAnsi"/>
                      <w:b/>
                      <w:bCs/>
                    </w:rPr>
                  </w:pPr>
                </w:p>
              </w:tc>
              <w:tc>
                <w:tcPr>
                  <w:tcW w:w="1411"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33116014" w14:textId="77777777" w:rsidR="00015A7A" w:rsidRPr="004239E7" w:rsidRDefault="00015A7A" w:rsidP="00015A7A">
                  <w:pPr>
                    <w:spacing w:after="0" w:line="240" w:lineRule="auto"/>
                    <w:rPr>
                      <w:rFonts w:eastAsia="Times New Roman" w:cstheme="minorHAnsi"/>
                      <w:b/>
                      <w:bCs/>
                    </w:rPr>
                  </w:pPr>
                  <w:r>
                    <w:rPr>
                      <w:rFonts w:eastAsia="Times New Roman" w:cstheme="minorHAnsi"/>
                      <w:b/>
                      <w:bCs/>
                    </w:rPr>
                    <w:t>Patty Persell</w:t>
                  </w:r>
                </w:p>
              </w:tc>
              <w:tc>
                <w:tcPr>
                  <w:tcW w:w="169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3C9FB270" w14:textId="77777777" w:rsidR="00015A7A" w:rsidRPr="00402F57" w:rsidRDefault="00015A7A" w:rsidP="00015A7A">
                  <w:pPr>
                    <w:spacing w:after="0" w:line="240" w:lineRule="auto"/>
                    <w:rPr>
                      <w:b/>
                    </w:rPr>
                  </w:pPr>
                </w:p>
                <w:p w14:paraId="558D3DFD" w14:textId="77777777" w:rsidR="00015A7A" w:rsidRPr="004239E7" w:rsidRDefault="00015A7A" w:rsidP="00015A7A">
                  <w:pPr>
                    <w:spacing w:after="0" w:line="240" w:lineRule="auto"/>
                    <w:rPr>
                      <w:rFonts w:eastAsia="Times New Roman" w:cstheme="minorHAnsi"/>
                    </w:rPr>
                  </w:pPr>
                </w:p>
              </w:tc>
              <w:tc>
                <w:tcPr>
                  <w:tcW w:w="1083"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269001CE" w14:textId="77777777" w:rsidR="00015A7A" w:rsidRPr="00C74B19" w:rsidRDefault="00015A7A" w:rsidP="00015A7A">
                  <w:pPr>
                    <w:spacing w:after="0" w:line="240" w:lineRule="auto"/>
                    <w:rPr>
                      <w:rFonts w:cstheme="minorHAnsi"/>
                      <w:b/>
                    </w:rPr>
                  </w:pPr>
                  <w:r>
                    <w:rPr>
                      <w:rFonts w:cstheme="minorHAnsi"/>
                      <w:b/>
                    </w:rPr>
                    <w:t xml:space="preserve">Pyramid Intern </w:t>
                  </w:r>
                  <w:r w:rsidRPr="00C74B19">
                    <w:rPr>
                      <w:rFonts w:cstheme="minorHAnsi"/>
                    </w:rPr>
                    <w:t>(</w:t>
                  </w:r>
                  <w:r w:rsidRPr="00C74B19">
                    <w:rPr>
                      <w:rFonts w:eastAsia="Times New Roman" w:cstheme="minorHAnsi"/>
                      <w:bCs/>
                      <w:color w:val="000000"/>
                    </w:rPr>
                    <w:t xml:space="preserve">Ian </w:t>
                  </w:r>
                  <w:r>
                    <w:rPr>
                      <w:sz w:val="24"/>
                      <w:szCs w:val="24"/>
                    </w:rPr>
                    <w:t>Suleski</w:t>
                  </w:r>
                  <w:r w:rsidRPr="00C74B19">
                    <w:rPr>
                      <w:rFonts w:eastAsia="Times New Roman" w:cstheme="minorHAnsi"/>
                      <w:bCs/>
                      <w:color w:val="000000"/>
                    </w:rPr>
                    <w:t>)</w:t>
                  </w:r>
                </w:p>
              </w:tc>
              <w:tc>
                <w:tcPr>
                  <w:tcW w:w="2140" w:type="dxa"/>
                  <w:tcBorders>
                    <w:top w:val="single" w:sz="8" w:space="0" w:color="000000"/>
                    <w:left w:val="single" w:sz="8" w:space="0" w:color="000000"/>
                    <w:bottom w:val="single" w:sz="8" w:space="0" w:color="000000"/>
                    <w:right w:val="single" w:sz="8" w:space="0" w:color="000000"/>
                  </w:tcBorders>
                </w:tcPr>
                <w:p w14:paraId="7DA20F14" w14:textId="77777777" w:rsidR="00015A7A" w:rsidRPr="00C74B19" w:rsidRDefault="00015A7A" w:rsidP="00015A7A">
                  <w:pPr>
                    <w:pStyle w:val="NoSpacing"/>
                    <w:rPr>
                      <w:rFonts w:asciiTheme="minorHAnsi" w:hAnsiTheme="minorHAnsi" w:cstheme="minorHAnsi"/>
                      <w:b/>
                      <w:bCs/>
                      <w:color w:val="000000"/>
                      <w:sz w:val="22"/>
                      <w:szCs w:val="22"/>
                    </w:rPr>
                  </w:pPr>
                  <w:r w:rsidRPr="00C74B19">
                    <w:rPr>
                      <w:rFonts w:asciiTheme="minorHAnsi" w:hAnsiTheme="minorHAnsi" w:cstheme="minorHAnsi"/>
                      <w:b/>
                      <w:bCs/>
                      <w:color w:val="000000"/>
                      <w:sz w:val="22"/>
                      <w:szCs w:val="22"/>
                    </w:rPr>
                    <w:t xml:space="preserve">Year 1: </w:t>
                  </w:r>
                </w:p>
                <w:p w14:paraId="4D296AE6" w14:textId="77777777" w:rsidR="00015A7A" w:rsidRPr="00663A91" w:rsidRDefault="00015A7A" w:rsidP="00375642">
                  <w:pPr>
                    <w:pStyle w:val="CommentText"/>
                    <w:numPr>
                      <w:ilvl w:val="0"/>
                      <w:numId w:val="11"/>
                    </w:numPr>
                    <w:shd w:val="clear" w:color="auto" w:fill="DEEAF6" w:themeFill="accent1" w:themeFillTint="33"/>
                    <w:rPr>
                      <w:rFonts w:cstheme="minorHAnsi"/>
                      <w:sz w:val="24"/>
                      <w:szCs w:val="22"/>
                    </w:rPr>
                  </w:pPr>
                  <w:r w:rsidRPr="00663A91">
                    <w:rPr>
                      <w:rFonts w:cstheme="minorHAnsi"/>
                      <w:sz w:val="22"/>
                    </w:rPr>
                    <w:t xml:space="preserve">Develop the research questions needed to establish return on investment research needed </w:t>
                  </w:r>
                  <w:r w:rsidRPr="00663A91">
                    <w:rPr>
                      <w:rFonts w:cstheme="minorHAnsi"/>
                      <w:sz w:val="22"/>
                    </w:rPr>
                    <w:lastRenderedPageBreak/>
                    <w:t>for developing a social impact bond proposal for the Pyramid Model.</w:t>
                  </w:r>
                </w:p>
                <w:p w14:paraId="48F6E47A" w14:textId="77777777" w:rsidR="00015A7A" w:rsidRPr="00C74B19" w:rsidRDefault="00015A7A" w:rsidP="00015A7A">
                  <w:pPr>
                    <w:pStyle w:val="NoSpacing"/>
                    <w:rPr>
                      <w:rFonts w:asciiTheme="minorHAnsi" w:hAnsiTheme="minorHAnsi" w:cstheme="minorHAnsi"/>
                      <w:bCs/>
                      <w:color w:val="000000"/>
                      <w:sz w:val="22"/>
                      <w:szCs w:val="22"/>
                    </w:rPr>
                  </w:pPr>
                  <w:r w:rsidRPr="00C74B19">
                    <w:rPr>
                      <w:rFonts w:asciiTheme="minorHAnsi" w:hAnsiTheme="minorHAnsi" w:cstheme="minorHAnsi"/>
                      <w:b/>
                      <w:bCs/>
                      <w:color w:val="000000"/>
                      <w:sz w:val="22"/>
                      <w:szCs w:val="22"/>
                    </w:rPr>
                    <w:t>Year 2:</w:t>
                  </w:r>
                </w:p>
                <w:p w14:paraId="42A7FDE1" w14:textId="77777777" w:rsidR="00015A7A" w:rsidRPr="00C74B19" w:rsidRDefault="00015A7A" w:rsidP="00015A7A">
                  <w:pPr>
                    <w:pStyle w:val="NoSpacing"/>
                    <w:numPr>
                      <w:ilvl w:val="0"/>
                      <w:numId w:val="11"/>
                    </w:numPr>
                    <w:rPr>
                      <w:rFonts w:asciiTheme="minorHAnsi" w:hAnsiTheme="minorHAnsi" w:cstheme="minorHAnsi"/>
                      <w:bCs/>
                      <w:color w:val="000000"/>
                      <w:sz w:val="22"/>
                      <w:szCs w:val="22"/>
                    </w:rPr>
                  </w:pPr>
                  <w:r w:rsidRPr="00C74B19">
                    <w:rPr>
                      <w:rFonts w:asciiTheme="minorHAnsi" w:hAnsiTheme="minorHAnsi" w:cstheme="minorHAnsi"/>
                      <w:bCs/>
                      <w:color w:val="000000"/>
                      <w:sz w:val="22"/>
                      <w:szCs w:val="22"/>
                    </w:rPr>
                    <w:t xml:space="preserve">Develop Social Impact Bond Proposal for ECAC consideration  </w:t>
                  </w:r>
                </w:p>
              </w:tc>
              <w:tc>
                <w:tcPr>
                  <w:tcW w:w="290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41C3673F" w14:textId="77777777" w:rsidR="00015A7A" w:rsidRDefault="00015A7A" w:rsidP="00015A7A">
                  <w:pPr>
                    <w:pStyle w:val="NoSpacing"/>
                    <w:rPr>
                      <w:rFonts w:asciiTheme="minorHAnsi" w:hAnsiTheme="minorHAnsi" w:cstheme="minorHAnsi"/>
                      <w:sz w:val="22"/>
                      <w:szCs w:val="22"/>
                    </w:rPr>
                  </w:pPr>
                  <w:r w:rsidRPr="00121FBB">
                    <w:rPr>
                      <w:rFonts w:asciiTheme="minorHAnsi" w:hAnsiTheme="minorHAnsi" w:cstheme="minorHAnsi"/>
                      <w:b/>
                      <w:bCs/>
                      <w:color w:val="000000"/>
                      <w:sz w:val="22"/>
                      <w:szCs w:val="22"/>
                    </w:rPr>
                    <w:lastRenderedPageBreak/>
                    <w:t>Y1: -</w:t>
                  </w:r>
                  <w:r>
                    <w:rPr>
                      <w:rFonts w:asciiTheme="minorHAnsi" w:hAnsiTheme="minorHAnsi" w:cstheme="minorHAnsi"/>
                      <w:sz w:val="22"/>
                      <w:szCs w:val="22"/>
                    </w:rPr>
                    <w:t>T</w:t>
                  </w:r>
                  <w:r w:rsidRPr="00121FBB">
                    <w:rPr>
                      <w:rFonts w:asciiTheme="minorHAnsi" w:hAnsiTheme="minorHAnsi" w:cstheme="minorHAnsi"/>
                      <w:sz w:val="22"/>
                      <w:szCs w:val="22"/>
                    </w:rPr>
                    <w:t xml:space="preserve">he ROI analyst is making strides.  The PM ROI section is complete.  The PM team is moving forward by analyzing the behaviors and the policies that result in costs of </w:t>
                  </w:r>
                  <w:r w:rsidRPr="00121FBB">
                    <w:rPr>
                      <w:rFonts w:asciiTheme="minorHAnsi" w:hAnsiTheme="minorHAnsi" w:cstheme="minorHAnsi"/>
                      <w:sz w:val="22"/>
                      <w:szCs w:val="22"/>
                    </w:rPr>
                    <w:lastRenderedPageBreak/>
                    <w:t xml:space="preserve">suspensions and expulsions, juvenile detention, and prison. </w:t>
                  </w:r>
                </w:p>
                <w:p w14:paraId="005CB2CF" w14:textId="77777777" w:rsidR="00015A7A" w:rsidRPr="00121FBB" w:rsidRDefault="00015A7A" w:rsidP="00015A7A">
                  <w:pPr>
                    <w:pStyle w:val="NoSpacing"/>
                    <w:rPr>
                      <w:rFonts w:asciiTheme="minorHAnsi" w:hAnsiTheme="minorHAnsi" w:cstheme="minorHAnsi"/>
                      <w:b/>
                      <w:bCs/>
                      <w:color w:val="000000"/>
                      <w:sz w:val="22"/>
                      <w:szCs w:val="22"/>
                    </w:rPr>
                  </w:pPr>
                </w:p>
                <w:p w14:paraId="7F445748" w14:textId="77777777" w:rsidR="00015A7A" w:rsidRDefault="00015A7A" w:rsidP="00015A7A">
                  <w:pPr>
                    <w:pStyle w:val="NoSpacing"/>
                    <w:rPr>
                      <w:rFonts w:asciiTheme="minorHAnsi" w:hAnsiTheme="minorHAnsi" w:cstheme="minorHAnsi"/>
                      <w:color w:val="222222"/>
                      <w:sz w:val="22"/>
                      <w:szCs w:val="22"/>
                    </w:rPr>
                  </w:pPr>
                  <w:r w:rsidRPr="00121FBB">
                    <w:rPr>
                      <w:rFonts w:asciiTheme="minorHAnsi" w:hAnsiTheme="minorHAnsi" w:cstheme="minorHAnsi"/>
                      <w:b/>
                      <w:bCs/>
                      <w:color w:val="000000"/>
                      <w:sz w:val="22"/>
                      <w:szCs w:val="22"/>
                    </w:rPr>
                    <w:t>Y2: -</w:t>
                  </w:r>
                  <w:r w:rsidRPr="00121FBB">
                    <w:rPr>
                      <w:rFonts w:asciiTheme="minorHAnsi" w:hAnsiTheme="minorHAnsi" w:cstheme="minorHAnsi"/>
                      <w:color w:val="222222"/>
                      <w:sz w:val="22"/>
                      <w:szCs w:val="22"/>
                    </w:rPr>
                    <w:t>Andrew Brodsky has been hired to develop a Social Impact Bond feasibly plan.  He has received all the data and reports to get started. Expectations the report will be completed no later than December 30, 2022.</w:t>
                  </w:r>
                </w:p>
                <w:p w14:paraId="7BD56C2D" w14:textId="77777777" w:rsidR="001215B2" w:rsidRDefault="001215B2" w:rsidP="00015A7A">
                  <w:pPr>
                    <w:pStyle w:val="NoSpacing"/>
                    <w:rPr>
                      <w:rFonts w:asciiTheme="minorHAnsi" w:hAnsiTheme="minorHAnsi" w:cstheme="minorHAnsi"/>
                      <w:color w:val="222222"/>
                      <w:sz w:val="22"/>
                      <w:szCs w:val="22"/>
                    </w:rPr>
                  </w:pPr>
                </w:p>
                <w:p w14:paraId="45A3EEB6" w14:textId="2CD738B7" w:rsidR="00015A7A" w:rsidRDefault="001215B2" w:rsidP="00015A7A">
                  <w:pPr>
                    <w:pStyle w:val="NoSpacing"/>
                    <w:rPr>
                      <w:rFonts w:asciiTheme="minorHAnsi" w:hAnsiTheme="minorHAnsi" w:cstheme="minorHAnsi"/>
                      <w:color w:val="222222"/>
                      <w:sz w:val="22"/>
                      <w:szCs w:val="22"/>
                    </w:rPr>
                  </w:pPr>
                  <w:r w:rsidRPr="001215B2">
                    <w:rPr>
                      <w:rFonts w:asciiTheme="minorHAnsi" w:hAnsiTheme="minorHAnsi" w:cstheme="minorHAnsi"/>
                      <w:b/>
                      <w:color w:val="222222"/>
                      <w:sz w:val="22"/>
                      <w:szCs w:val="22"/>
                    </w:rPr>
                    <w:t>Y</w:t>
                  </w:r>
                  <w:r w:rsidR="00015A7A" w:rsidRPr="001215B2">
                    <w:rPr>
                      <w:rFonts w:asciiTheme="minorHAnsi" w:hAnsiTheme="minorHAnsi" w:cstheme="minorHAnsi"/>
                      <w:b/>
                      <w:color w:val="222222"/>
                      <w:sz w:val="22"/>
                      <w:szCs w:val="22"/>
                    </w:rPr>
                    <w:t>3</w:t>
                  </w:r>
                  <w:r w:rsidR="001A1BDA">
                    <w:rPr>
                      <w:rFonts w:asciiTheme="minorHAnsi" w:hAnsiTheme="minorHAnsi" w:cstheme="minorHAnsi"/>
                      <w:b/>
                      <w:color w:val="222222"/>
                      <w:sz w:val="22"/>
                      <w:szCs w:val="22"/>
                    </w:rPr>
                    <w:t xml:space="preserve"> Q2</w:t>
                  </w:r>
                  <w:r w:rsidR="00015A7A" w:rsidRPr="00801AAE">
                    <w:rPr>
                      <w:rFonts w:asciiTheme="minorHAnsi" w:hAnsiTheme="minorHAnsi" w:cstheme="minorHAnsi"/>
                      <w:color w:val="222222"/>
                      <w:sz w:val="22"/>
                      <w:szCs w:val="22"/>
                    </w:rPr>
                    <w:t>:</w:t>
                  </w:r>
                  <w:r w:rsidR="00015A7A">
                    <w:rPr>
                      <w:rFonts w:asciiTheme="minorHAnsi" w:hAnsiTheme="minorHAnsi" w:cstheme="minorHAnsi"/>
                      <w:color w:val="222222"/>
                      <w:sz w:val="22"/>
                      <w:szCs w:val="22"/>
                    </w:rPr>
                    <w:t xml:space="preserve"> </w:t>
                  </w:r>
                  <w:r w:rsidR="001A1BDA">
                    <w:rPr>
                      <w:rFonts w:asciiTheme="minorHAnsi" w:hAnsiTheme="minorHAnsi" w:cstheme="minorHAnsi"/>
                      <w:color w:val="222222"/>
                      <w:sz w:val="22"/>
                      <w:szCs w:val="22"/>
                    </w:rPr>
                    <w:t>-</w:t>
                  </w:r>
                  <w:r w:rsidR="00015A7A">
                    <w:rPr>
                      <w:rFonts w:asciiTheme="minorHAnsi" w:hAnsiTheme="minorHAnsi" w:cstheme="minorHAnsi"/>
                      <w:color w:val="222222"/>
                      <w:sz w:val="22"/>
                      <w:szCs w:val="22"/>
                    </w:rPr>
                    <w:t xml:space="preserve">Brodsky Research has completed the </w:t>
                  </w:r>
                  <w:r w:rsidR="00015A7A" w:rsidRPr="00A30FEB">
                    <w:rPr>
                      <w:rFonts w:asciiTheme="minorHAnsi" w:hAnsiTheme="minorHAnsi" w:cstheme="minorHAnsi"/>
                      <w:color w:val="222222"/>
                      <w:sz w:val="22"/>
                      <w:szCs w:val="22"/>
                    </w:rPr>
                    <w:t xml:space="preserve">Effectiveness, Implementation and Cost-Benefit Evaluation </w:t>
                  </w:r>
                  <w:r w:rsidR="00015A7A">
                    <w:rPr>
                      <w:rFonts w:asciiTheme="minorHAnsi" w:hAnsiTheme="minorHAnsi" w:cstheme="minorHAnsi"/>
                      <w:color w:val="222222"/>
                      <w:sz w:val="22"/>
                      <w:szCs w:val="22"/>
                    </w:rPr>
                    <w:t>Return-on-Investment document for implementing the Pyramid Model.  This report includes:</w:t>
                  </w:r>
                </w:p>
                <w:p w14:paraId="3D099967" w14:textId="77777777" w:rsidR="00015A7A" w:rsidRPr="00EE7854" w:rsidRDefault="00015A7A" w:rsidP="00015A7A">
                  <w:pPr>
                    <w:pStyle w:val="NoSpacing"/>
                    <w:rPr>
                      <w:rFonts w:asciiTheme="minorHAnsi" w:hAnsiTheme="minorHAnsi" w:cstheme="minorHAnsi"/>
                      <w:color w:val="222222"/>
                      <w:sz w:val="22"/>
                      <w:szCs w:val="22"/>
                    </w:rPr>
                  </w:pPr>
                  <w:r>
                    <w:rPr>
                      <w:rFonts w:asciiTheme="minorHAnsi" w:hAnsiTheme="minorHAnsi" w:cstheme="minorHAnsi"/>
                      <w:color w:val="222222"/>
                      <w:sz w:val="22"/>
                      <w:szCs w:val="22"/>
                    </w:rPr>
                    <w:t xml:space="preserve">-a review of </w:t>
                  </w:r>
                  <w:r w:rsidRPr="00EE7854">
                    <w:rPr>
                      <w:rFonts w:asciiTheme="minorHAnsi" w:hAnsiTheme="minorHAnsi" w:cstheme="minorHAnsi"/>
                      <w:color w:val="222222"/>
                      <w:sz w:val="22"/>
                      <w:szCs w:val="22"/>
                    </w:rPr>
                    <w:t>available research on the effectiveness of the Pyramid Model</w:t>
                  </w:r>
                  <w:r>
                    <w:rPr>
                      <w:rFonts w:asciiTheme="minorHAnsi" w:hAnsiTheme="minorHAnsi" w:cstheme="minorHAnsi"/>
                      <w:color w:val="222222"/>
                      <w:sz w:val="22"/>
                      <w:szCs w:val="22"/>
                    </w:rPr>
                    <w:t>;</w:t>
                  </w:r>
                </w:p>
                <w:p w14:paraId="344EE3BA" w14:textId="77777777" w:rsidR="00015A7A" w:rsidRPr="00EE7854" w:rsidRDefault="00015A7A" w:rsidP="00015A7A">
                  <w:pPr>
                    <w:pStyle w:val="NoSpacing"/>
                    <w:rPr>
                      <w:rFonts w:asciiTheme="minorHAnsi" w:hAnsiTheme="minorHAnsi" w:cstheme="minorHAnsi"/>
                      <w:color w:val="222222"/>
                      <w:sz w:val="22"/>
                      <w:szCs w:val="22"/>
                    </w:rPr>
                  </w:pPr>
                  <w:r>
                    <w:rPr>
                      <w:rFonts w:asciiTheme="minorHAnsi" w:hAnsiTheme="minorHAnsi" w:cstheme="minorHAnsi"/>
                      <w:color w:val="222222"/>
                      <w:sz w:val="22"/>
                      <w:szCs w:val="22"/>
                    </w:rPr>
                    <w:t>-an a</w:t>
                  </w:r>
                  <w:r w:rsidRPr="00EE7854">
                    <w:rPr>
                      <w:rFonts w:asciiTheme="minorHAnsi" w:hAnsiTheme="minorHAnsi" w:cstheme="minorHAnsi"/>
                      <w:color w:val="222222"/>
                      <w:sz w:val="22"/>
                      <w:szCs w:val="22"/>
                    </w:rPr>
                    <w:t>naly</w:t>
                  </w:r>
                  <w:r>
                    <w:rPr>
                      <w:rFonts w:asciiTheme="minorHAnsi" w:hAnsiTheme="minorHAnsi" w:cstheme="minorHAnsi"/>
                      <w:color w:val="222222"/>
                      <w:sz w:val="22"/>
                      <w:szCs w:val="22"/>
                    </w:rPr>
                    <w:t>sis of Pyramid Model</w:t>
                  </w:r>
                  <w:r w:rsidRPr="00EE7854">
                    <w:rPr>
                      <w:rFonts w:asciiTheme="minorHAnsi" w:hAnsiTheme="minorHAnsi" w:cstheme="minorHAnsi"/>
                      <w:color w:val="222222"/>
                      <w:sz w:val="22"/>
                      <w:szCs w:val="22"/>
                    </w:rPr>
                    <w:t xml:space="preserve"> implementation fidelity in New York</w:t>
                  </w:r>
                  <w:r>
                    <w:rPr>
                      <w:rFonts w:asciiTheme="minorHAnsi" w:hAnsiTheme="minorHAnsi" w:cstheme="minorHAnsi"/>
                      <w:color w:val="222222"/>
                      <w:sz w:val="22"/>
                      <w:szCs w:val="22"/>
                    </w:rPr>
                    <w:t>;</w:t>
                  </w:r>
                </w:p>
                <w:p w14:paraId="51833235" w14:textId="77777777" w:rsidR="00015A7A" w:rsidRDefault="00015A7A" w:rsidP="00015A7A">
                  <w:pPr>
                    <w:pStyle w:val="NoSpacing"/>
                    <w:rPr>
                      <w:rFonts w:asciiTheme="minorHAnsi" w:hAnsiTheme="minorHAnsi" w:cstheme="minorHAnsi"/>
                      <w:color w:val="222222"/>
                      <w:sz w:val="22"/>
                      <w:szCs w:val="22"/>
                    </w:rPr>
                  </w:pPr>
                  <w:r>
                    <w:rPr>
                      <w:rFonts w:asciiTheme="minorHAnsi" w:hAnsiTheme="minorHAnsi" w:cstheme="minorHAnsi"/>
                      <w:color w:val="222222"/>
                      <w:sz w:val="22"/>
                      <w:szCs w:val="22"/>
                    </w:rPr>
                    <w:t>-</w:t>
                  </w:r>
                  <w:r w:rsidRPr="00EE7854">
                    <w:rPr>
                      <w:rFonts w:asciiTheme="minorHAnsi" w:hAnsiTheme="minorHAnsi" w:cstheme="minorHAnsi"/>
                      <w:color w:val="222222"/>
                      <w:sz w:val="22"/>
                      <w:szCs w:val="22"/>
                    </w:rPr>
                    <w:t xml:space="preserve"> preliminary </w:t>
                  </w:r>
                  <w:r>
                    <w:rPr>
                      <w:rFonts w:asciiTheme="minorHAnsi" w:hAnsiTheme="minorHAnsi" w:cstheme="minorHAnsi"/>
                      <w:color w:val="222222"/>
                      <w:sz w:val="22"/>
                      <w:szCs w:val="22"/>
                    </w:rPr>
                    <w:t>analysis of</w:t>
                  </w:r>
                  <w:r w:rsidRPr="00EE7854">
                    <w:rPr>
                      <w:rFonts w:asciiTheme="minorHAnsi" w:hAnsiTheme="minorHAnsi" w:cstheme="minorHAnsi"/>
                      <w:color w:val="222222"/>
                      <w:sz w:val="22"/>
                      <w:szCs w:val="22"/>
                    </w:rPr>
                    <w:t xml:space="preserve"> the likely cost-effectiveness of Pyramid Model implementation in New York.</w:t>
                  </w:r>
                </w:p>
                <w:p w14:paraId="3129FAB7" w14:textId="77777777" w:rsidR="00015A7A" w:rsidRPr="00C74B19" w:rsidRDefault="00015A7A" w:rsidP="00015A7A">
                  <w:pPr>
                    <w:pStyle w:val="NoSpacing"/>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 </w:t>
                  </w:r>
                  <w:r w:rsidRPr="008B65D0">
                    <w:rPr>
                      <w:rFonts w:asciiTheme="minorHAnsi" w:hAnsiTheme="minorHAnsi" w:cstheme="minorHAnsi"/>
                      <w:color w:val="000000"/>
                      <w:sz w:val="22"/>
                      <w:szCs w:val="22"/>
                    </w:rPr>
                    <w:t xml:space="preserve">The </w:t>
                  </w:r>
                  <w:r w:rsidRPr="00EE7854">
                    <w:rPr>
                      <w:rFonts w:asciiTheme="minorHAnsi" w:hAnsiTheme="minorHAnsi" w:cstheme="minorHAnsi"/>
                      <w:color w:val="222222"/>
                      <w:sz w:val="22"/>
                      <w:szCs w:val="22"/>
                    </w:rPr>
                    <w:t>New York State Pyramid Model Social Impact Bond Feasibility Study</w:t>
                  </w:r>
                  <w:r>
                    <w:rPr>
                      <w:rFonts w:asciiTheme="minorHAnsi" w:hAnsiTheme="minorHAnsi" w:cstheme="minorHAnsi"/>
                      <w:color w:val="222222"/>
                      <w:sz w:val="22"/>
                      <w:szCs w:val="22"/>
                    </w:rPr>
                    <w:t xml:space="preserve"> should be completed this summer.</w:t>
                  </w:r>
                </w:p>
              </w:tc>
            </w:tr>
            <w:tr w:rsidR="00015A7A" w:rsidRPr="004239E7" w14:paraId="08BD3319" w14:textId="77777777" w:rsidTr="00375642">
              <w:tc>
                <w:tcPr>
                  <w:tcW w:w="3689"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0D41BA85" w14:textId="77777777" w:rsidR="00015A7A" w:rsidRPr="004239E7" w:rsidRDefault="00015A7A" w:rsidP="00015A7A">
                  <w:pPr>
                    <w:spacing w:after="0" w:line="240" w:lineRule="auto"/>
                    <w:rPr>
                      <w:rFonts w:eastAsia="Times New Roman" w:cstheme="minorHAnsi"/>
                    </w:rPr>
                  </w:pPr>
                  <w:r>
                    <w:rPr>
                      <w:rFonts w:eastAsia="Times New Roman" w:cstheme="minorHAnsi"/>
                    </w:rPr>
                    <w:lastRenderedPageBreak/>
                    <w:t>5</w:t>
                  </w:r>
                  <w:r w:rsidRPr="004239E7">
                    <w:rPr>
                      <w:rFonts w:eastAsia="Times New Roman" w:cstheme="minorHAnsi"/>
                    </w:rPr>
                    <w:t>. Conduct a salary study using Aspire data and identify innovative practices that have been used in NYS and elsewhere to increase compensation for the early care and education workforce.</w:t>
                  </w:r>
                </w:p>
              </w:tc>
              <w:tc>
                <w:tcPr>
                  <w:tcW w:w="1357"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2D9D4447" w14:textId="77777777" w:rsidR="00015A7A" w:rsidRPr="004239E7" w:rsidRDefault="00015A7A" w:rsidP="00015A7A">
                  <w:pPr>
                    <w:spacing w:after="0" w:line="240" w:lineRule="auto"/>
                    <w:rPr>
                      <w:rFonts w:eastAsia="Times New Roman" w:cstheme="minorHAnsi"/>
                      <w:b/>
                      <w:bCs/>
                    </w:rPr>
                  </w:pPr>
                  <w:r>
                    <w:rPr>
                      <w:rFonts w:eastAsia="Times New Roman" w:cstheme="minorHAnsi"/>
                      <w:b/>
                      <w:bCs/>
                    </w:rPr>
                    <w:t>Dona Anderson</w:t>
                  </w:r>
                </w:p>
                <w:p w14:paraId="055127F8" w14:textId="77777777" w:rsidR="00015A7A" w:rsidRPr="004239E7" w:rsidRDefault="00015A7A" w:rsidP="00015A7A">
                  <w:pPr>
                    <w:spacing w:after="0" w:line="240" w:lineRule="auto"/>
                    <w:rPr>
                      <w:rFonts w:eastAsia="Times New Roman" w:cstheme="minorHAnsi"/>
                    </w:rPr>
                  </w:pPr>
                </w:p>
              </w:tc>
              <w:tc>
                <w:tcPr>
                  <w:tcW w:w="1411"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15771636" w14:textId="77777777" w:rsidR="00015A7A" w:rsidRPr="004239E7" w:rsidRDefault="00015A7A" w:rsidP="00015A7A">
                  <w:pPr>
                    <w:spacing w:after="0" w:line="240" w:lineRule="auto"/>
                    <w:rPr>
                      <w:rFonts w:eastAsia="Times New Roman" w:cstheme="minorHAnsi"/>
                      <w:b/>
                      <w:bCs/>
                    </w:rPr>
                  </w:pPr>
                  <w:r w:rsidRPr="004239E7">
                    <w:rPr>
                      <w:rFonts w:eastAsia="Times New Roman" w:cstheme="minorHAnsi"/>
                      <w:b/>
                      <w:bCs/>
                    </w:rPr>
                    <w:t>Bob Frawley</w:t>
                  </w:r>
                </w:p>
                <w:p w14:paraId="149BC32D" w14:textId="77777777" w:rsidR="00015A7A" w:rsidRPr="004239E7" w:rsidRDefault="00015A7A" w:rsidP="00015A7A">
                  <w:pPr>
                    <w:spacing w:after="0" w:line="240" w:lineRule="auto"/>
                    <w:rPr>
                      <w:rFonts w:eastAsia="Times New Roman" w:cstheme="minorHAnsi"/>
                      <w:b/>
                      <w:bCs/>
                    </w:rPr>
                  </w:pPr>
                  <w:r w:rsidRPr="004239E7">
                    <w:rPr>
                      <w:rFonts w:eastAsia="Times New Roman" w:cstheme="minorHAnsi"/>
                      <w:b/>
                      <w:bCs/>
                    </w:rPr>
                    <w:t>Linda Darrah </w:t>
                  </w:r>
                </w:p>
                <w:p w14:paraId="369B599C" w14:textId="77777777" w:rsidR="00015A7A" w:rsidRDefault="00015A7A" w:rsidP="00015A7A">
                  <w:pPr>
                    <w:spacing w:after="0" w:line="240" w:lineRule="auto"/>
                    <w:rPr>
                      <w:rFonts w:eastAsia="Times New Roman" w:cstheme="minorHAnsi"/>
                      <w:b/>
                      <w:bCs/>
                    </w:rPr>
                  </w:pPr>
                  <w:r>
                    <w:rPr>
                      <w:rFonts w:eastAsia="Times New Roman" w:cstheme="minorHAnsi"/>
                      <w:b/>
                      <w:bCs/>
                    </w:rPr>
                    <w:t>Kristen Kerr</w:t>
                  </w:r>
                </w:p>
                <w:p w14:paraId="00C97B5C" w14:textId="77777777" w:rsidR="00015A7A" w:rsidRPr="00731D64" w:rsidRDefault="00015A7A" w:rsidP="00015A7A">
                  <w:pPr>
                    <w:spacing w:after="0" w:line="240" w:lineRule="auto"/>
                    <w:rPr>
                      <w:rFonts w:eastAsia="Times New Roman" w:cstheme="minorHAnsi"/>
                      <w:b/>
                      <w:bCs/>
                    </w:rPr>
                  </w:pPr>
                </w:p>
                <w:p w14:paraId="4C8E290D" w14:textId="77777777" w:rsidR="00015A7A" w:rsidRPr="004239E7" w:rsidRDefault="00015A7A" w:rsidP="00015A7A">
                  <w:pPr>
                    <w:spacing w:after="0" w:line="240" w:lineRule="auto"/>
                    <w:rPr>
                      <w:rFonts w:eastAsia="Times New Roman" w:cstheme="minorHAnsi"/>
                    </w:rPr>
                  </w:pPr>
                </w:p>
              </w:tc>
              <w:tc>
                <w:tcPr>
                  <w:tcW w:w="169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04C9AD25" w14:textId="77777777" w:rsidR="00015A7A" w:rsidRPr="004239E7" w:rsidRDefault="00015A7A" w:rsidP="00015A7A">
                  <w:pPr>
                    <w:spacing w:after="0" w:line="240" w:lineRule="auto"/>
                    <w:rPr>
                      <w:rFonts w:eastAsia="Times New Roman" w:cstheme="minorHAnsi"/>
                      <w:b/>
                    </w:rPr>
                  </w:pPr>
                  <w:r w:rsidRPr="004239E7">
                    <w:rPr>
                      <w:b/>
                    </w:rPr>
                    <w:t xml:space="preserve"> </w:t>
                  </w:r>
                </w:p>
              </w:tc>
              <w:tc>
                <w:tcPr>
                  <w:tcW w:w="1083"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48042614" w14:textId="77777777" w:rsidR="00015A7A" w:rsidRPr="004239E7" w:rsidRDefault="00015A7A" w:rsidP="00015A7A">
                  <w:pPr>
                    <w:spacing w:after="0" w:line="240" w:lineRule="auto"/>
                    <w:rPr>
                      <w:rFonts w:eastAsia="Times New Roman" w:cstheme="minorHAnsi"/>
                      <w:b/>
                      <w:bCs/>
                    </w:rPr>
                  </w:pPr>
                  <w:r>
                    <w:rPr>
                      <w:rFonts w:eastAsia="Times New Roman" w:cstheme="minorHAnsi"/>
                      <w:b/>
                      <w:bCs/>
                    </w:rPr>
                    <w:t>Dona Anderson</w:t>
                  </w:r>
                </w:p>
                <w:p w14:paraId="6235AB99" w14:textId="77777777" w:rsidR="00015A7A" w:rsidRPr="004239E7" w:rsidRDefault="00015A7A" w:rsidP="00015A7A">
                  <w:pPr>
                    <w:spacing w:after="0" w:line="240" w:lineRule="auto"/>
                    <w:rPr>
                      <w:rFonts w:eastAsia="Times New Roman" w:cstheme="minorHAnsi"/>
                      <w:b/>
                      <w:bCs/>
                    </w:rPr>
                  </w:pPr>
                </w:p>
              </w:tc>
              <w:tc>
                <w:tcPr>
                  <w:tcW w:w="214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400500B9" w14:textId="77777777" w:rsidR="00015A7A" w:rsidRPr="004239E7" w:rsidRDefault="00015A7A" w:rsidP="00015A7A">
                  <w:pPr>
                    <w:pStyle w:val="NoSpacing"/>
                    <w:rPr>
                      <w:rFonts w:asciiTheme="minorHAnsi" w:hAnsiTheme="minorHAnsi" w:cstheme="minorHAnsi"/>
                      <w:b/>
                      <w:sz w:val="22"/>
                      <w:szCs w:val="22"/>
                    </w:rPr>
                  </w:pPr>
                  <w:r w:rsidRPr="004239E7">
                    <w:rPr>
                      <w:rFonts w:asciiTheme="minorHAnsi" w:hAnsiTheme="minorHAnsi" w:cstheme="minorHAnsi"/>
                      <w:b/>
                      <w:sz w:val="22"/>
                      <w:szCs w:val="22"/>
                    </w:rPr>
                    <w:t>Year 2</w:t>
                  </w:r>
                </w:p>
                <w:p w14:paraId="1AF98184" w14:textId="77777777" w:rsidR="00015A7A" w:rsidRPr="004239E7" w:rsidRDefault="00015A7A" w:rsidP="00015A7A">
                  <w:pPr>
                    <w:pStyle w:val="NoSpacing"/>
                    <w:numPr>
                      <w:ilvl w:val="0"/>
                      <w:numId w:val="20"/>
                    </w:numPr>
                    <w:rPr>
                      <w:rFonts w:asciiTheme="minorHAnsi" w:hAnsiTheme="minorHAnsi" w:cstheme="minorHAnsi"/>
                      <w:sz w:val="22"/>
                      <w:szCs w:val="22"/>
                    </w:rPr>
                  </w:pPr>
                  <w:r w:rsidRPr="004239E7">
                    <w:rPr>
                      <w:rFonts w:asciiTheme="minorHAnsi" w:hAnsiTheme="minorHAnsi" w:cstheme="minorHAnsi"/>
                      <w:sz w:val="22"/>
                      <w:szCs w:val="22"/>
                    </w:rPr>
                    <w:t xml:space="preserve">A data analysis of workforce compensation using The Aspire Registry workforce data has been completed and recommendations have been developed and shared with the Governor’s Office. </w:t>
                  </w:r>
                </w:p>
                <w:p w14:paraId="70EA634A" w14:textId="77777777" w:rsidR="00015A7A" w:rsidRPr="004239E7" w:rsidRDefault="00015A7A" w:rsidP="00015A7A">
                  <w:pPr>
                    <w:spacing w:after="0" w:line="240" w:lineRule="auto"/>
                    <w:rPr>
                      <w:rFonts w:eastAsia="Times New Roman" w:cstheme="minorHAnsi"/>
                      <w:bCs/>
                    </w:rPr>
                  </w:pPr>
                </w:p>
              </w:tc>
              <w:tc>
                <w:tcPr>
                  <w:tcW w:w="290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6AF012E1" w14:textId="4410E366" w:rsidR="00015A7A" w:rsidRDefault="00015A7A" w:rsidP="00015A7A">
                  <w:pPr>
                    <w:pStyle w:val="NoSpacing"/>
                    <w:rPr>
                      <w:rFonts w:asciiTheme="minorHAnsi" w:hAnsiTheme="minorHAnsi" w:cstheme="minorHAnsi"/>
                      <w:color w:val="222222"/>
                      <w:sz w:val="22"/>
                      <w:szCs w:val="22"/>
                    </w:rPr>
                  </w:pPr>
                  <w:r w:rsidRPr="00C57B6B">
                    <w:rPr>
                      <w:rFonts w:asciiTheme="minorHAnsi" w:hAnsiTheme="minorHAnsi" w:cstheme="minorHAnsi"/>
                      <w:b/>
                      <w:sz w:val="22"/>
                      <w:szCs w:val="22"/>
                    </w:rPr>
                    <w:t>Y2: -</w:t>
                  </w:r>
                  <w:r w:rsidRPr="00C57B6B">
                    <w:rPr>
                      <w:rFonts w:asciiTheme="minorHAnsi" w:hAnsiTheme="minorHAnsi" w:cstheme="minorHAnsi"/>
                      <w:sz w:val="22"/>
                      <w:szCs w:val="22"/>
                    </w:rPr>
                    <w:t xml:space="preserve">Workforce report using Aspire data published in conjunction with Raising NY; provided the basic workforce analysis that will inform the salary study.  Includes </w:t>
                  </w:r>
                  <w:r w:rsidRPr="00C57B6B">
                    <w:rPr>
                      <w:rFonts w:asciiTheme="minorHAnsi" w:hAnsiTheme="minorHAnsi" w:cstheme="minorHAnsi"/>
                      <w:color w:val="222222"/>
                      <w:sz w:val="22"/>
                      <w:szCs w:val="22"/>
                    </w:rPr>
                    <w:t xml:space="preserve">preliminary analysis on staff turnover.  </w:t>
                  </w:r>
                </w:p>
                <w:p w14:paraId="56F08CDB" w14:textId="77777777" w:rsidR="00F655E2" w:rsidRDefault="00F655E2" w:rsidP="00015A7A">
                  <w:pPr>
                    <w:pStyle w:val="NoSpacing"/>
                    <w:rPr>
                      <w:rFonts w:asciiTheme="minorHAnsi" w:hAnsiTheme="minorHAnsi" w:cstheme="minorHAnsi"/>
                      <w:color w:val="222222"/>
                      <w:sz w:val="22"/>
                      <w:szCs w:val="22"/>
                    </w:rPr>
                  </w:pPr>
                </w:p>
                <w:p w14:paraId="17112B77" w14:textId="03D8E9D1" w:rsidR="00015A7A" w:rsidRPr="001215B2" w:rsidRDefault="00015A7A" w:rsidP="00015A7A">
                  <w:pPr>
                    <w:pStyle w:val="NoSpacing"/>
                    <w:rPr>
                      <w:rFonts w:asciiTheme="minorHAnsi" w:hAnsiTheme="minorHAnsi" w:cstheme="minorHAnsi"/>
                      <w:sz w:val="22"/>
                      <w:szCs w:val="22"/>
                    </w:rPr>
                  </w:pPr>
                  <w:r w:rsidRPr="001215B2">
                    <w:rPr>
                      <w:rFonts w:asciiTheme="minorHAnsi" w:hAnsiTheme="minorHAnsi" w:cstheme="minorHAnsi"/>
                      <w:b/>
                      <w:color w:val="222222"/>
                      <w:sz w:val="22"/>
                      <w:szCs w:val="22"/>
                    </w:rPr>
                    <w:t>Y3 Q2</w:t>
                  </w:r>
                  <w:r>
                    <w:rPr>
                      <w:rFonts w:asciiTheme="minorHAnsi" w:hAnsiTheme="minorHAnsi" w:cstheme="minorHAnsi"/>
                      <w:color w:val="222222"/>
                      <w:sz w:val="22"/>
                      <w:szCs w:val="22"/>
                    </w:rPr>
                    <w:t xml:space="preserve">: </w:t>
                  </w:r>
                  <w:r w:rsidR="00CA421E">
                    <w:rPr>
                      <w:rFonts w:asciiTheme="minorHAnsi" w:hAnsiTheme="minorHAnsi" w:cstheme="minorHAnsi"/>
                      <w:color w:val="222222"/>
                      <w:sz w:val="22"/>
                      <w:szCs w:val="22"/>
                    </w:rPr>
                    <w:t>-</w:t>
                  </w:r>
                  <w:r>
                    <w:rPr>
                      <w:rFonts w:asciiTheme="minorHAnsi" w:hAnsiTheme="minorHAnsi" w:cstheme="minorHAnsi"/>
                      <w:color w:val="222222"/>
                      <w:sz w:val="22"/>
                      <w:szCs w:val="22"/>
                    </w:rPr>
                    <w:t xml:space="preserve">Aspire salary data is being analyzed to better understand what we know and don’t know based on the data collected.  Barriers identified including the national trend of individuals who make a higher salary or begin to make a higher salary elect to stop reporting their salary. Currently cutting the data in a variety of ways to gain a more robust sample.  The goal of conducting a salary study is to establish a baseline for our argument for improved compensation (we know we need more but we don’t know how much that will cost).  </w:t>
                  </w:r>
                </w:p>
              </w:tc>
            </w:tr>
          </w:tbl>
          <w:p w14:paraId="5D5E08C4" w14:textId="77777777" w:rsidR="00015A7A" w:rsidRPr="004239E7" w:rsidRDefault="00015A7A" w:rsidP="00015A7A">
            <w:pPr>
              <w:spacing w:after="0" w:line="240" w:lineRule="auto"/>
              <w:rPr>
                <w:rFonts w:eastAsia="Times New Roman" w:cstheme="minorHAnsi"/>
              </w:rPr>
            </w:pPr>
          </w:p>
        </w:tc>
      </w:tr>
    </w:tbl>
    <w:p w14:paraId="746308F4" w14:textId="41F4533F" w:rsidR="00015A7A" w:rsidRDefault="00015A7A" w:rsidP="00015A7A">
      <w:pPr>
        <w:rPr>
          <w:rFonts w:eastAsia="Times New Roman" w:cstheme="minorHAnsi"/>
          <w:b/>
          <w:bCs/>
        </w:rPr>
      </w:pPr>
    </w:p>
    <w:p w14:paraId="552A74DF" w14:textId="77777777" w:rsidR="002D011D" w:rsidRPr="004239E7" w:rsidRDefault="002D011D" w:rsidP="00015A7A">
      <w:pPr>
        <w:rPr>
          <w:rFonts w:eastAsia="Times New Roman" w:cstheme="minorHAnsi"/>
          <w:b/>
          <w:bCs/>
        </w:rPr>
      </w:pPr>
    </w:p>
    <w:tbl>
      <w:tblPr>
        <w:tblW w:w="14580" w:type="dxa"/>
        <w:tblInd w:w="-820" w:type="dxa"/>
        <w:tblCellMar>
          <w:top w:w="15" w:type="dxa"/>
          <w:left w:w="15" w:type="dxa"/>
          <w:bottom w:w="15" w:type="dxa"/>
          <w:right w:w="15" w:type="dxa"/>
        </w:tblCellMar>
        <w:tblLook w:val="04A0" w:firstRow="1" w:lastRow="0" w:firstColumn="1" w:lastColumn="0" w:noHBand="0" w:noVBand="1"/>
      </w:tblPr>
      <w:tblGrid>
        <w:gridCol w:w="14580"/>
      </w:tblGrid>
      <w:tr w:rsidR="00015A7A" w:rsidRPr="004239E7" w14:paraId="65747AF4" w14:textId="77777777" w:rsidTr="00015A7A">
        <w:tc>
          <w:tcPr>
            <w:tcW w:w="1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5B6C8F" w14:textId="77777777" w:rsidR="00015A7A" w:rsidRPr="004239E7" w:rsidRDefault="00015A7A" w:rsidP="00015A7A">
            <w:pPr>
              <w:spacing w:after="0" w:line="240" w:lineRule="auto"/>
              <w:rPr>
                <w:rFonts w:eastAsia="Times New Roman" w:cstheme="minorHAnsi"/>
                <w:sz w:val="24"/>
              </w:rPr>
            </w:pPr>
            <w:r w:rsidRPr="004239E7">
              <w:rPr>
                <w:rFonts w:eastAsia="Times New Roman" w:cstheme="minorHAnsi"/>
                <w:b/>
                <w:bCs/>
                <w:sz w:val="24"/>
              </w:rPr>
              <w:lastRenderedPageBreak/>
              <w:t>8-D: Develop and recommend strategies to fully fund QUALITYstarsNY across New York State; ensuring that all children have access to high quality care and education.</w:t>
            </w:r>
            <w:r>
              <w:rPr>
                <w:rFonts w:eastAsia="Times New Roman" w:cstheme="minorHAnsi"/>
                <w:b/>
                <w:bCs/>
                <w:sz w:val="24"/>
              </w:rPr>
              <w:t xml:space="preserve">  </w:t>
            </w:r>
            <w:r>
              <w:rPr>
                <w:rFonts w:eastAsia="Times New Roman" w:cstheme="minorHAnsi"/>
                <w:i/>
              </w:rPr>
              <w:t>*B5 funded</w:t>
            </w:r>
          </w:p>
          <w:tbl>
            <w:tblPr>
              <w:tblW w:w="0" w:type="auto"/>
              <w:tblCellMar>
                <w:top w:w="15" w:type="dxa"/>
                <w:left w:w="15" w:type="dxa"/>
                <w:bottom w:w="15" w:type="dxa"/>
                <w:right w:w="15" w:type="dxa"/>
              </w:tblCellMar>
              <w:tblLook w:val="04A0" w:firstRow="1" w:lastRow="0" w:firstColumn="1" w:lastColumn="0" w:noHBand="0" w:noVBand="1"/>
            </w:tblPr>
            <w:tblGrid>
              <w:gridCol w:w="3702"/>
              <w:gridCol w:w="1353"/>
              <w:gridCol w:w="1409"/>
              <w:gridCol w:w="1691"/>
              <w:gridCol w:w="1135"/>
              <w:gridCol w:w="2440"/>
              <w:gridCol w:w="2540"/>
            </w:tblGrid>
            <w:tr w:rsidR="00015A7A" w:rsidRPr="004239E7" w14:paraId="735E7DF9" w14:textId="77777777" w:rsidTr="00015A7A">
              <w:tc>
                <w:tcPr>
                  <w:tcW w:w="37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605D6D" w14:textId="77777777" w:rsidR="00015A7A" w:rsidRPr="004239E7" w:rsidRDefault="00015A7A" w:rsidP="00015A7A">
                  <w:pPr>
                    <w:spacing w:after="0" w:line="240" w:lineRule="auto"/>
                    <w:rPr>
                      <w:rFonts w:eastAsia="Times New Roman" w:cstheme="minorHAnsi"/>
                    </w:rPr>
                  </w:pPr>
                  <w:r w:rsidRPr="004239E7">
                    <w:rPr>
                      <w:rFonts w:eastAsia="Times New Roman" w:cstheme="minorHAnsi"/>
                      <w:b/>
                      <w:bCs/>
                    </w:rPr>
                    <w:t>Activities:</w:t>
                  </w:r>
                </w:p>
              </w:tc>
              <w:tc>
                <w:tcPr>
                  <w:tcW w:w="13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ECF045" w14:textId="77777777" w:rsidR="00015A7A" w:rsidRPr="004239E7" w:rsidRDefault="00015A7A" w:rsidP="00015A7A">
                  <w:pPr>
                    <w:spacing w:after="0" w:line="240" w:lineRule="auto"/>
                    <w:rPr>
                      <w:rFonts w:eastAsia="Times New Roman" w:cstheme="minorHAnsi"/>
                    </w:rPr>
                  </w:pPr>
                  <w:r w:rsidRPr="004239E7">
                    <w:rPr>
                      <w:rFonts w:eastAsia="Times New Roman" w:cstheme="minorHAnsi"/>
                      <w:b/>
                      <w:bCs/>
                    </w:rPr>
                    <w:t>Leader/</w:t>
                  </w:r>
                </w:p>
                <w:p w14:paraId="47CA6075" w14:textId="77777777" w:rsidR="00015A7A" w:rsidRPr="004239E7" w:rsidRDefault="00015A7A" w:rsidP="00015A7A">
                  <w:pPr>
                    <w:spacing w:after="0" w:line="240" w:lineRule="auto"/>
                    <w:rPr>
                      <w:rFonts w:eastAsia="Times New Roman" w:cstheme="minorHAnsi"/>
                    </w:rPr>
                  </w:pPr>
                  <w:r w:rsidRPr="004239E7">
                    <w:rPr>
                      <w:rFonts w:eastAsia="Times New Roman" w:cstheme="minorHAnsi"/>
                      <w:b/>
                      <w:bCs/>
                    </w:rPr>
                    <w:t>Convener:</w:t>
                  </w:r>
                </w:p>
              </w:tc>
              <w:tc>
                <w:tcPr>
                  <w:tcW w:w="14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E336BB" w14:textId="77777777" w:rsidR="00015A7A" w:rsidRPr="004239E7" w:rsidRDefault="00015A7A" w:rsidP="00015A7A">
                  <w:pPr>
                    <w:spacing w:after="0" w:line="240" w:lineRule="auto"/>
                    <w:rPr>
                      <w:rFonts w:eastAsia="Times New Roman" w:cstheme="minorHAnsi"/>
                    </w:rPr>
                  </w:pPr>
                  <w:r w:rsidRPr="004239E7">
                    <w:rPr>
                      <w:rFonts w:eastAsia="Times New Roman" w:cstheme="minorHAnsi"/>
                      <w:b/>
                      <w:bCs/>
                    </w:rPr>
                    <w:t>Active Participant:</w:t>
                  </w:r>
                </w:p>
              </w:tc>
              <w:tc>
                <w:tcPr>
                  <w:tcW w:w="1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B76FAF" w14:textId="77777777" w:rsidR="00015A7A" w:rsidRPr="004239E7" w:rsidRDefault="00015A7A" w:rsidP="00015A7A">
                  <w:pPr>
                    <w:spacing w:after="0" w:line="240" w:lineRule="auto"/>
                    <w:rPr>
                      <w:rFonts w:eastAsia="Times New Roman" w:cstheme="minorHAnsi"/>
                    </w:rPr>
                  </w:pPr>
                  <w:r w:rsidRPr="004239E7">
                    <w:rPr>
                      <w:rFonts w:eastAsia="Times New Roman" w:cstheme="minorHAnsi"/>
                      <w:b/>
                      <w:bCs/>
                    </w:rPr>
                    <w:t>Expert/resource person:</w:t>
                  </w:r>
                </w:p>
              </w:tc>
              <w:tc>
                <w:tcPr>
                  <w:tcW w:w="1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447EEB" w14:textId="77777777" w:rsidR="00015A7A" w:rsidRPr="004239E7" w:rsidRDefault="00015A7A" w:rsidP="00015A7A">
                  <w:pPr>
                    <w:spacing w:after="0" w:line="240" w:lineRule="auto"/>
                    <w:rPr>
                      <w:rFonts w:eastAsia="Times New Roman" w:cstheme="minorHAnsi"/>
                      <w:b/>
                    </w:rPr>
                  </w:pPr>
                  <w:r w:rsidRPr="004239E7">
                    <w:rPr>
                      <w:rFonts w:eastAsia="Times New Roman" w:cstheme="minorHAnsi"/>
                      <w:b/>
                    </w:rPr>
                    <w:t>Staff:</w:t>
                  </w:r>
                </w:p>
              </w:tc>
              <w:tc>
                <w:tcPr>
                  <w:tcW w:w="2440" w:type="dxa"/>
                  <w:tcBorders>
                    <w:top w:val="single" w:sz="8" w:space="0" w:color="000000"/>
                    <w:left w:val="single" w:sz="8" w:space="0" w:color="000000"/>
                    <w:bottom w:val="single" w:sz="8" w:space="0" w:color="000000"/>
                    <w:right w:val="single" w:sz="8" w:space="0" w:color="000000"/>
                  </w:tcBorders>
                </w:tcPr>
                <w:p w14:paraId="52C5B7E4" w14:textId="77777777" w:rsidR="00015A7A" w:rsidRPr="004239E7" w:rsidRDefault="00015A7A" w:rsidP="00015A7A">
                  <w:pPr>
                    <w:spacing w:after="0" w:line="240" w:lineRule="auto"/>
                    <w:rPr>
                      <w:rFonts w:eastAsia="Times New Roman" w:cstheme="minorHAnsi"/>
                      <w:b/>
                      <w:bCs/>
                    </w:rPr>
                  </w:pPr>
                  <w:r w:rsidRPr="004239E7">
                    <w:rPr>
                      <w:rFonts w:eastAsia="Times New Roman" w:cstheme="minorHAnsi"/>
                      <w:b/>
                      <w:bCs/>
                    </w:rPr>
                    <w:t>Progress Indicators:</w:t>
                  </w:r>
                </w:p>
              </w:tc>
              <w:tc>
                <w:tcPr>
                  <w:tcW w:w="2540" w:type="dxa"/>
                  <w:tcBorders>
                    <w:top w:val="single" w:sz="8" w:space="0" w:color="000000"/>
                    <w:left w:val="single" w:sz="8" w:space="0" w:color="000000"/>
                    <w:bottom w:val="single" w:sz="8" w:space="0" w:color="000000"/>
                    <w:right w:val="single" w:sz="8" w:space="0" w:color="000000"/>
                  </w:tcBorders>
                </w:tcPr>
                <w:p w14:paraId="062C7A5A" w14:textId="77777777" w:rsidR="00015A7A" w:rsidRPr="004239E7" w:rsidRDefault="00015A7A" w:rsidP="00015A7A">
                  <w:pPr>
                    <w:spacing w:after="0" w:line="240" w:lineRule="auto"/>
                    <w:rPr>
                      <w:rFonts w:eastAsia="Times New Roman" w:cstheme="minorHAnsi"/>
                      <w:b/>
                      <w:bCs/>
                    </w:rPr>
                  </w:pPr>
                  <w:r>
                    <w:rPr>
                      <w:rFonts w:eastAsia="Times New Roman" w:cstheme="minorHAnsi"/>
                      <w:b/>
                      <w:bCs/>
                    </w:rPr>
                    <w:t xml:space="preserve">Status of Progress Indicator: </w:t>
                  </w:r>
                </w:p>
              </w:tc>
            </w:tr>
            <w:tr w:rsidR="00015A7A" w:rsidRPr="004239E7" w14:paraId="6F64EDF4" w14:textId="77777777" w:rsidTr="00375642">
              <w:tc>
                <w:tcPr>
                  <w:tcW w:w="3702"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0B13AAE7" w14:textId="77777777" w:rsidR="00015A7A" w:rsidRPr="004239E7" w:rsidRDefault="00015A7A" w:rsidP="00015A7A">
                  <w:pPr>
                    <w:spacing w:after="0" w:line="240" w:lineRule="auto"/>
                    <w:rPr>
                      <w:rFonts w:eastAsia="Times New Roman" w:cstheme="minorHAnsi"/>
                    </w:rPr>
                  </w:pPr>
                  <w:r w:rsidRPr="004239E7">
                    <w:rPr>
                      <w:rFonts w:eastAsia="Times New Roman" w:cstheme="minorHAnsi"/>
                    </w:rPr>
                    <w:t>1. Work with the Child Care Availability Task Force to submit a request to the Governor’s Office for an increased allocation in year one of the plan that would increase participation to 10%.</w:t>
                  </w:r>
                  <w:r>
                    <w:rPr>
                      <w:rFonts w:eastAsia="Times New Roman" w:cstheme="minorHAnsi"/>
                    </w:rPr>
                    <w:t xml:space="preserve">  </w:t>
                  </w:r>
                  <w:r>
                    <w:rPr>
                      <w:rFonts w:eastAsia="Times New Roman" w:cstheme="minorHAnsi"/>
                      <w:i/>
                    </w:rPr>
                    <w:t>*B5 funded</w:t>
                  </w:r>
                </w:p>
              </w:tc>
              <w:tc>
                <w:tcPr>
                  <w:tcW w:w="1353"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0C9013B2" w14:textId="77777777" w:rsidR="00015A7A" w:rsidRPr="004239E7" w:rsidRDefault="00015A7A" w:rsidP="00015A7A">
                  <w:pPr>
                    <w:spacing w:after="0" w:line="240" w:lineRule="auto"/>
                    <w:rPr>
                      <w:rFonts w:eastAsia="Times New Roman" w:cstheme="minorHAnsi"/>
                      <w:b/>
                      <w:bCs/>
                    </w:rPr>
                  </w:pPr>
                  <w:r>
                    <w:rPr>
                      <w:rFonts w:eastAsia="Times New Roman" w:cstheme="minorHAnsi"/>
                      <w:b/>
                      <w:bCs/>
                    </w:rPr>
                    <w:t>Kristen Kerr</w:t>
                  </w:r>
                </w:p>
                <w:p w14:paraId="0E505AD9" w14:textId="77777777" w:rsidR="00015A7A" w:rsidRPr="004239E7" w:rsidRDefault="00015A7A" w:rsidP="00015A7A">
                  <w:pPr>
                    <w:spacing w:after="0" w:line="240" w:lineRule="auto"/>
                    <w:rPr>
                      <w:rFonts w:eastAsia="Times New Roman" w:cstheme="minorHAnsi"/>
                    </w:rPr>
                  </w:pPr>
                </w:p>
              </w:tc>
              <w:tc>
                <w:tcPr>
                  <w:tcW w:w="1409"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3BB9FFBD" w14:textId="77777777" w:rsidR="00015A7A" w:rsidRDefault="00015A7A" w:rsidP="00015A7A">
                  <w:pPr>
                    <w:spacing w:after="0" w:line="240" w:lineRule="auto"/>
                    <w:rPr>
                      <w:rFonts w:eastAsia="Times New Roman" w:cstheme="minorHAnsi"/>
                      <w:b/>
                      <w:bCs/>
                    </w:rPr>
                  </w:pPr>
                </w:p>
                <w:p w14:paraId="6994C562" w14:textId="77777777" w:rsidR="00015A7A" w:rsidRDefault="00015A7A" w:rsidP="00015A7A">
                  <w:pPr>
                    <w:spacing w:after="0" w:line="240" w:lineRule="auto"/>
                    <w:rPr>
                      <w:b/>
                    </w:rPr>
                  </w:pPr>
                </w:p>
                <w:p w14:paraId="0B6524A2" w14:textId="77777777" w:rsidR="00015A7A" w:rsidRPr="00937C2B" w:rsidRDefault="00015A7A" w:rsidP="00015A7A">
                  <w:pPr>
                    <w:spacing w:after="0" w:line="240" w:lineRule="auto"/>
                    <w:rPr>
                      <w:rFonts w:eastAsia="Times New Roman" w:cstheme="minorHAnsi"/>
                      <w:b/>
                      <w:bCs/>
                    </w:rPr>
                  </w:pPr>
                </w:p>
                <w:p w14:paraId="423B2122" w14:textId="77777777" w:rsidR="00015A7A" w:rsidRPr="004239E7" w:rsidRDefault="00015A7A" w:rsidP="00015A7A">
                  <w:pPr>
                    <w:spacing w:after="0" w:line="240" w:lineRule="auto"/>
                    <w:rPr>
                      <w:rFonts w:eastAsia="Times New Roman" w:cstheme="minorHAnsi"/>
                    </w:rPr>
                  </w:pPr>
                </w:p>
              </w:tc>
              <w:tc>
                <w:tcPr>
                  <w:tcW w:w="1691"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7172FDB9" w14:textId="77777777" w:rsidR="00015A7A" w:rsidRPr="004239E7" w:rsidRDefault="00015A7A" w:rsidP="00015A7A">
                  <w:pPr>
                    <w:spacing w:after="0" w:line="240" w:lineRule="auto"/>
                    <w:rPr>
                      <w:rFonts w:eastAsia="Times New Roman" w:cstheme="minorHAnsi"/>
                      <w:b/>
                      <w:bCs/>
                    </w:rPr>
                  </w:pPr>
                  <w:r w:rsidRPr="004239E7">
                    <w:rPr>
                      <w:rFonts w:eastAsia="Times New Roman" w:cstheme="minorHAnsi"/>
                      <w:b/>
                      <w:bCs/>
                    </w:rPr>
                    <w:t>Jason Breslin</w:t>
                  </w:r>
                </w:p>
                <w:p w14:paraId="637CA362" w14:textId="77777777" w:rsidR="00015A7A" w:rsidRPr="004239E7" w:rsidRDefault="00015A7A" w:rsidP="00015A7A">
                  <w:pPr>
                    <w:spacing w:after="0" w:line="240" w:lineRule="auto"/>
                    <w:rPr>
                      <w:rFonts w:eastAsia="Times New Roman" w:cstheme="minorHAnsi"/>
                      <w:b/>
                    </w:rPr>
                  </w:pPr>
                </w:p>
                <w:p w14:paraId="3F94C623" w14:textId="77777777" w:rsidR="00015A7A" w:rsidRPr="004239E7" w:rsidRDefault="00015A7A" w:rsidP="00015A7A">
                  <w:pPr>
                    <w:spacing w:after="0" w:line="240" w:lineRule="auto"/>
                    <w:rPr>
                      <w:rFonts w:eastAsia="Times New Roman" w:cstheme="minorHAnsi"/>
                      <w:b/>
                    </w:rPr>
                  </w:pPr>
                </w:p>
              </w:tc>
              <w:tc>
                <w:tcPr>
                  <w:tcW w:w="1135"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4981F6E5" w14:textId="77777777" w:rsidR="00015A7A" w:rsidRPr="004239E7" w:rsidRDefault="00015A7A" w:rsidP="00015A7A">
                  <w:pPr>
                    <w:spacing w:after="0" w:line="240" w:lineRule="auto"/>
                    <w:rPr>
                      <w:rFonts w:eastAsia="Times New Roman" w:cstheme="minorHAnsi"/>
                      <w:b/>
                    </w:rPr>
                  </w:pPr>
                  <w:r>
                    <w:rPr>
                      <w:rFonts w:eastAsia="Times New Roman" w:cstheme="minorHAnsi"/>
                      <w:b/>
                      <w:bCs/>
                    </w:rPr>
                    <w:t xml:space="preserve"> </w:t>
                  </w:r>
                </w:p>
              </w:tc>
              <w:tc>
                <w:tcPr>
                  <w:tcW w:w="244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19E9824A" w14:textId="77777777" w:rsidR="00015A7A" w:rsidRPr="009235D9" w:rsidRDefault="00015A7A" w:rsidP="00015A7A">
                  <w:pPr>
                    <w:spacing w:after="0" w:line="240" w:lineRule="auto"/>
                    <w:rPr>
                      <w:rFonts w:eastAsia="Times New Roman" w:cstheme="minorHAnsi"/>
                      <w:color w:val="000000"/>
                    </w:rPr>
                  </w:pPr>
                  <w:r w:rsidRPr="009235D9">
                    <w:rPr>
                      <w:rFonts w:eastAsia="Times New Roman" w:cstheme="minorHAnsi"/>
                      <w:b/>
                      <w:bCs/>
                      <w:color w:val="000000"/>
                    </w:rPr>
                    <w:t>Year 2</w:t>
                  </w:r>
                  <w:r w:rsidRPr="009235D9">
                    <w:rPr>
                      <w:rFonts w:eastAsia="Times New Roman" w:cstheme="minorHAnsi"/>
                      <w:color w:val="000000"/>
                    </w:rPr>
                    <w:t xml:space="preserve">:  </w:t>
                  </w:r>
                </w:p>
                <w:p w14:paraId="2E381538" w14:textId="77777777" w:rsidR="00015A7A" w:rsidRPr="009235D9" w:rsidRDefault="00015A7A" w:rsidP="00015A7A">
                  <w:pPr>
                    <w:pStyle w:val="NoSpacing"/>
                    <w:numPr>
                      <w:ilvl w:val="0"/>
                      <w:numId w:val="21"/>
                    </w:numPr>
                    <w:rPr>
                      <w:rFonts w:asciiTheme="minorHAnsi" w:hAnsiTheme="minorHAnsi" w:cstheme="minorHAnsi"/>
                      <w:sz w:val="22"/>
                      <w:szCs w:val="22"/>
                    </w:rPr>
                  </w:pPr>
                  <w:r w:rsidRPr="009235D9">
                    <w:rPr>
                      <w:rFonts w:asciiTheme="minorHAnsi" w:hAnsiTheme="minorHAnsi" w:cstheme="minorHAnsi"/>
                      <w:sz w:val="22"/>
                      <w:szCs w:val="22"/>
                    </w:rPr>
                    <w:t>ECAC recommendations for the Governor’s Office to increase participation and funding for the Aspire Registry and QUALITYstarsNY</w:t>
                  </w:r>
                </w:p>
                <w:p w14:paraId="3892D1FF" w14:textId="77777777" w:rsidR="00015A7A" w:rsidRPr="009235D9" w:rsidRDefault="00015A7A" w:rsidP="00015A7A">
                  <w:pPr>
                    <w:pStyle w:val="NoSpacing"/>
                    <w:numPr>
                      <w:ilvl w:val="0"/>
                      <w:numId w:val="21"/>
                    </w:numPr>
                    <w:rPr>
                      <w:rFonts w:asciiTheme="minorHAnsi" w:hAnsiTheme="minorHAnsi" w:cstheme="minorHAnsi"/>
                      <w:sz w:val="22"/>
                      <w:szCs w:val="22"/>
                    </w:rPr>
                  </w:pPr>
                  <w:r w:rsidRPr="009235D9">
                    <w:rPr>
                      <w:rFonts w:asciiTheme="minorHAnsi" w:hAnsiTheme="minorHAnsi" w:cstheme="minorHAnsi"/>
                      <w:sz w:val="22"/>
                      <w:szCs w:val="22"/>
                    </w:rPr>
                    <w:t>Increased number of new partnerships have been established to use existing resources effectively</w:t>
                  </w:r>
                </w:p>
                <w:p w14:paraId="738EF681" w14:textId="77777777" w:rsidR="00015A7A" w:rsidRPr="009235D9" w:rsidRDefault="00015A7A" w:rsidP="00603BDA">
                  <w:pPr>
                    <w:pStyle w:val="NoSpacing"/>
                    <w:shd w:val="clear" w:color="auto" w:fill="FFFFFF" w:themeFill="background1"/>
                    <w:rPr>
                      <w:rFonts w:asciiTheme="minorHAnsi" w:hAnsiTheme="minorHAnsi" w:cstheme="minorHAnsi"/>
                      <w:b/>
                      <w:sz w:val="22"/>
                      <w:szCs w:val="22"/>
                    </w:rPr>
                  </w:pPr>
                  <w:r w:rsidRPr="009235D9">
                    <w:rPr>
                      <w:rFonts w:asciiTheme="minorHAnsi" w:hAnsiTheme="minorHAnsi" w:cstheme="minorHAnsi"/>
                      <w:b/>
                      <w:sz w:val="22"/>
                      <w:szCs w:val="22"/>
                    </w:rPr>
                    <w:t>Year 3</w:t>
                  </w:r>
                </w:p>
                <w:p w14:paraId="4E93AF05" w14:textId="77777777" w:rsidR="00015A7A" w:rsidRPr="009235D9" w:rsidRDefault="00015A7A" w:rsidP="00603BDA">
                  <w:pPr>
                    <w:pStyle w:val="NoSpacing"/>
                    <w:numPr>
                      <w:ilvl w:val="0"/>
                      <w:numId w:val="21"/>
                    </w:numPr>
                    <w:shd w:val="clear" w:color="auto" w:fill="FFFFFF" w:themeFill="background1"/>
                    <w:rPr>
                      <w:rFonts w:asciiTheme="minorHAnsi" w:hAnsiTheme="minorHAnsi" w:cstheme="minorHAnsi"/>
                      <w:sz w:val="22"/>
                      <w:szCs w:val="22"/>
                    </w:rPr>
                  </w:pPr>
                  <w:r w:rsidRPr="009235D9">
                    <w:rPr>
                      <w:rFonts w:asciiTheme="minorHAnsi" w:hAnsiTheme="minorHAnsi" w:cstheme="minorHAnsi"/>
                      <w:sz w:val="22"/>
                      <w:szCs w:val="22"/>
                    </w:rPr>
                    <w:t>QUALITYstarsNY partic</w:t>
                  </w:r>
                  <w:r>
                    <w:rPr>
                      <w:rFonts w:asciiTheme="minorHAnsi" w:hAnsiTheme="minorHAnsi" w:cstheme="minorHAnsi"/>
                      <w:sz w:val="22"/>
                      <w:szCs w:val="22"/>
                    </w:rPr>
                    <w:t>ipation has been increased to 13</w:t>
                  </w:r>
                  <w:r w:rsidRPr="009235D9">
                    <w:rPr>
                      <w:rFonts w:asciiTheme="minorHAnsi" w:hAnsiTheme="minorHAnsi" w:cstheme="minorHAnsi"/>
                      <w:sz w:val="22"/>
                      <w:szCs w:val="22"/>
                    </w:rPr>
                    <w:t>% overall.</w:t>
                  </w:r>
                </w:p>
              </w:tc>
              <w:tc>
                <w:tcPr>
                  <w:tcW w:w="254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12AE2BE9" w14:textId="77777777" w:rsidR="00015A7A" w:rsidRPr="00121FBB" w:rsidRDefault="00015A7A" w:rsidP="00015A7A">
                  <w:pPr>
                    <w:spacing w:after="0" w:line="240" w:lineRule="auto"/>
                    <w:rPr>
                      <w:rFonts w:cstheme="minorHAnsi"/>
                    </w:rPr>
                  </w:pPr>
                  <w:r w:rsidRPr="00121FBB">
                    <w:rPr>
                      <w:rFonts w:eastAsia="Times New Roman" w:cstheme="minorHAnsi"/>
                      <w:b/>
                      <w:bCs/>
                      <w:color w:val="000000"/>
                    </w:rPr>
                    <w:t xml:space="preserve">Y1:- </w:t>
                  </w:r>
                  <w:r w:rsidRPr="00121FBB">
                    <w:rPr>
                      <w:rFonts w:cstheme="minorHAnsi"/>
                    </w:rPr>
                    <w:t>CCATF submitted 5-year expansion template to QUALITYstarsNY</w:t>
                  </w:r>
                  <w:r>
                    <w:rPr>
                      <w:rFonts w:cstheme="minorHAnsi"/>
                    </w:rPr>
                    <w:t xml:space="preserve">. </w:t>
                  </w:r>
                </w:p>
                <w:p w14:paraId="3ED73BFF" w14:textId="77777777" w:rsidR="00015A7A" w:rsidRPr="00121FBB" w:rsidRDefault="00015A7A" w:rsidP="00015A7A">
                  <w:pPr>
                    <w:spacing w:after="0" w:line="240" w:lineRule="auto"/>
                    <w:rPr>
                      <w:rFonts w:cstheme="minorHAnsi"/>
                    </w:rPr>
                  </w:pPr>
                  <w:r w:rsidRPr="00121FBB">
                    <w:rPr>
                      <w:rFonts w:cstheme="minorHAnsi"/>
                    </w:rPr>
                    <w:t>-QUALITYstarsNY completed budget proposal 5-year expansion plan</w:t>
                  </w:r>
                  <w:r>
                    <w:rPr>
                      <w:rFonts w:cstheme="minorHAnsi"/>
                    </w:rPr>
                    <w:t xml:space="preserve">. </w:t>
                  </w:r>
                </w:p>
                <w:p w14:paraId="622581DF" w14:textId="77777777" w:rsidR="00015A7A" w:rsidRPr="00121FBB" w:rsidRDefault="00015A7A" w:rsidP="00015A7A">
                  <w:pPr>
                    <w:pStyle w:val="NoSpacing"/>
                    <w:spacing w:line="256" w:lineRule="auto"/>
                    <w:rPr>
                      <w:rFonts w:asciiTheme="minorHAnsi" w:hAnsiTheme="minorHAnsi" w:cstheme="minorHAnsi"/>
                      <w:sz w:val="22"/>
                      <w:szCs w:val="22"/>
                    </w:rPr>
                  </w:pPr>
                  <w:r w:rsidRPr="00121FBB">
                    <w:rPr>
                      <w:rFonts w:asciiTheme="minorHAnsi" w:hAnsiTheme="minorHAnsi" w:cstheme="minorHAnsi"/>
                      <w:sz w:val="22"/>
                      <w:szCs w:val="22"/>
                    </w:rPr>
                    <w:t>- QUALITYstarsNY worked with CCATF to develop the request for increased funding to increase participation across the state.</w:t>
                  </w:r>
                </w:p>
                <w:p w14:paraId="53F438DA" w14:textId="77777777" w:rsidR="00015A7A" w:rsidRDefault="00015A7A" w:rsidP="00015A7A">
                  <w:pPr>
                    <w:spacing w:after="0" w:line="240" w:lineRule="auto"/>
                    <w:rPr>
                      <w:rFonts w:cstheme="minorHAnsi"/>
                    </w:rPr>
                  </w:pPr>
                  <w:r w:rsidRPr="00121FBB">
                    <w:rPr>
                      <w:rFonts w:cstheme="minorHAnsi"/>
                    </w:rPr>
                    <w:t>-QUALITYstarsNY created the three fiscal plan scenarios and shared with CCATF, that presented different approaches towards full implementation over 5 years</w:t>
                  </w:r>
                  <w:r>
                    <w:rPr>
                      <w:rFonts w:cstheme="minorHAnsi"/>
                    </w:rPr>
                    <w:t xml:space="preserve"> </w:t>
                  </w:r>
                  <w:r>
                    <w:rPr>
                      <w:rFonts w:ascii="Calibri" w:hAnsi="Calibri" w:cs="Calibri"/>
                    </w:rPr>
                    <w:t>(connects to 8-D-2)</w:t>
                  </w:r>
                  <w:r w:rsidRPr="00121FBB">
                    <w:rPr>
                      <w:rFonts w:cstheme="minorHAnsi"/>
                    </w:rPr>
                    <w:t>.</w:t>
                  </w:r>
                </w:p>
                <w:p w14:paraId="53D64872" w14:textId="77777777" w:rsidR="001A1BDA" w:rsidRDefault="001A1BDA" w:rsidP="00015A7A">
                  <w:pPr>
                    <w:pStyle w:val="NoSpacing"/>
                    <w:rPr>
                      <w:rFonts w:asciiTheme="minorHAnsi" w:hAnsiTheme="minorHAnsi" w:cstheme="minorHAnsi"/>
                      <w:b/>
                      <w:sz w:val="22"/>
                      <w:szCs w:val="22"/>
                    </w:rPr>
                  </w:pPr>
                </w:p>
                <w:p w14:paraId="5B35F22A" w14:textId="57A79A46" w:rsidR="00015A7A" w:rsidRDefault="00015A7A" w:rsidP="00015A7A">
                  <w:pPr>
                    <w:pStyle w:val="NoSpacing"/>
                    <w:rPr>
                      <w:rFonts w:asciiTheme="minorHAnsi" w:hAnsiTheme="minorHAnsi" w:cstheme="minorHAnsi"/>
                      <w:b/>
                      <w:sz w:val="22"/>
                      <w:szCs w:val="22"/>
                    </w:rPr>
                  </w:pPr>
                  <w:r>
                    <w:rPr>
                      <w:rFonts w:asciiTheme="minorHAnsi" w:hAnsiTheme="minorHAnsi" w:cstheme="minorHAnsi"/>
                      <w:b/>
                      <w:sz w:val="22"/>
                      <w:szCs w:val="22"/>
                    </w:rPr>
                    <w:t>Y3 Q2: (8-D-2)</w:t>
                  </w:r>
                </w:p>
                <w:p w14:paraId="3F980F79" w14:textId="77777777" w:rsidR="00015A7A" w:rsidRDefault="00015A7A" w:rsidP="00015A7A">
                  <w:r>
                    <w:t xml:space="preserve">-QSNY is hiring a significant amount of quality improvement specialist </w:t>
                  </w:r>
                  <w:r>
                    <w:lastRenderedPageBreak/>
                    <w:t xml:space="preserve">team members to ensure every region is served.  </w:t>
                  </w:r>
                </w:p>
                <w:p w14:paraId="4796631B" w14:textId="77777777" w:rsidR="00015A7A" w:rsidRPr="007420FF" w:rsidRDefault="00015A7A" w:rsidP="00015A7A">
                  <w:r>
                    <w:t xml:space="preserve">-QSNY has also developed a PowerPoint and syllabus for the child care desert recipients and developed a syllabus to support their understanding of the process to graduate into quality stars.  -QSNY is communicating with OCFS to determine how to onboard the new and expanding programs receiving child care desert funding. </w:t>
                  </w:r>
                </w:p>
              </w:tc>
            </w:tr>
            <w:tr w:rsidR="00015A7A" w:rsidRPr="004239E7" w14:paraId="4643650C" w14:textId="77777777" w:rsidTr="00375642">
              <w:trPr>
                <w:trHeight w:val="483"/>
              </w:trPr>
              <w:tc>
                <w:tcPr>
                  <w:tcW w:w="3702"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0E09A01B" w14:textId="77777777" w:rsidR="00015A7A" w:rsidRPr="004239E7" w:rsidRDefault="00015A7A" w:rsidP="00015A7A">
                  <w:pPr>
                    <w:spacing w:after="0" w:line="240" w:lineRule="auto"/>
                    <w:rPr>
                      <w:rFonts w:eastAsia="Times New Roman" w:cstheme="minorHAnsi"/>
                    </w:rPr>
                  </w:pPr>
                  <w:r w:rsidRPr="004239E7">
                    <w:rPr>
                      <w:rFonts w:eastAsia="Times New Roman" w:cstheme="minorHAnsi"/>
                    </w:rPr>
                    <w:t>2. Create three fiscal plan scenarios that explore approaches to full implementation over 5 years.</w:t>
                  </w:r>
                </w:p>
              </w:tc>
              <w:tc>
                <w:tcPr>
                  <w:tcW w:w="1353"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224FE608" w14:textId="77777777" w:rsidR="00015A7A" w:rsidRPr="004239E7" w:rsidRDefault="00015A7A" w:rsidP="00015A7A">
                  <w:pPr>
                    <w:spacing w:after="0" w:line="240" w:lineRule="auto"/>
                    <w:rPr>
                      <w:rFonts w:eastAsia="Times New Roman" w:cstheme="minorHAnsi"/>
                      <w:b/>
                      <w:bCs/>
                    </w:rPr>
                  </w:pPr>
                  <w:r>
                    <w:rPr>
                      <w:rFonts w:eastAsia="Times New Roman" w:cstheme="minorHAnsi"/>
                      <w:b/>
                      <w:bCs/>
                    </w:rPr>
                    <w:t>Leslie Capello</w:t>
                  </w:r>
                </w:p>
                <w:p w14:paraId="6E38798D" w14:textId="77777777" w:rsidR="00015A7A" w:rsidRPr="004239E7" w:rsidRDefault="00015A7A" w:rsidP="00015A7A">
                  <w:pPr>
                    <w:spacing w:after="0" w:line="240" w:lineRule="auto"/>
                    <w:rPr>
                      <w:rFonts w:eastAsia="Times New Roman" w:cstheme="minorHAnsi"/>
                    </w:rPr>
                  </w:pPr>
                  <w:r>
                    <w:rPr>
                      <w:rFonts w:eastAsia="Times New Roman" w:cstheme="minorHAnsi"/>
                      <w:b/>
                      <w:bCs/>
                    </w:rPr>
                    <w:t>Malika Henriques</w:t>
                  </w:r>
                </w:p>
              </w:tc>
              <w:tc>
                <w:tcPr>
                  <w:tcW w:w="1409"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079BFC5B" w14:textId="77777777" w:rsidR="00015A7A" w:rsidRPr="004239E7" w:rsidRDefault="00015A7A" w:rsidP="00015A7A">
                  <w:pPr>
                    <w:spacing w:after="0" w:line="240" w:lineRule="auto"/>
                    <w:rPr>
                      <w:rFonts w:eastAsia="Times New Roman" w:cstheme="minorHAnsi"/>
                    </w:rPr>
                  </w:pPr>
                </w:p>
              </w:tc>
              <w:tc>
                <w:tcPr>
                  <w:tcW w:w="1691"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062CD25B" w14:textId="77777777" w:rsidR="00015A7A" w:rsidRPr="004239E7" w:rsidRDefault="00015A7A" w:rsidP="00015A7A">
                  <w:pPr>
                    <w:spacing w:after="0" w:line="240" w:lineRule="auto"/>
                    <w:rPr>
                      <w:rFonts w:eastAsia="Times New Roman" w:cstheme="minorHAnsi"/>
                      <w:b/>
                    </w:rPr>
                  </w:pPr>
                </w:p>
              </w:tc>
              <w:tc>
                <w:tcPr>
                  <w:tcW w:w="1135"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008E8F61" w14:textId="77777777" w:rsidR="00015A7A" w:rsidRPr="004239E7" w:rsidRDefault="00015A7A" w:rsidP="00015A7A">
                  <w:pPr>
                    <w:spacing w:after="0" w:line="240" w:lineRule="auto"/>
                    <w:rPr>
                      <w:rFonts w:eastAsia="Times New Roman" w:cstheme="minorHAnsi"/>
                      <w:b/>
                      <w:bCs/>
                    </w:rPr>
                  </w:pPr>
                  <w:r>
                    <w:rPr>
                      <w:rFonts w:eastAsia="Times New Roman" w:cstheme="minorHAnsi"/>
                      <w:b/>
                      <w:bCs/>
                    </w:rPr>
                    <w:t>Leslie Capello</w:t>
                  </w:r>
                </w:p>
                <w:p w14:paraId="781F370E" w14:textId="77777777" w:rsidR="00015A7A" w:rsidRPr="004239E7" w:rsidRDefault="00015A7A" w:rsidP="00015A7A">
                  <w:pPr>
                    <w:spacing w:after="0" w:line="240" w:lineRule="auto"/>
                    <w:rPr>
                      <w:rFonts w:eastAsia="Times New Roman" w:cstheme="minorHAnsi"/>
                      <w:b/>
                    </w:rPr>
                  </w:pPr>
                  <w:r>
                    <w:rPr>
                      <w:rFonts w:eastAsia="Times New Roman" w:cstheme="minorHAnsi"/>
                      <w:b/>
                      <w:bCs/>
                    </w:rPr>
                    <w:t>Malika Henriques</w:t>
                  </w:r>
                </w:p>
              </w:tc>
              <w:tc>
                <w:tcPr>
                  <w:tcW w:w="2440" w:type="dxa"/>
                  <w:tcBorders>
                    <w:top w:val="single" w:sz="8" w:space="0" w:color="000000"/>
                    <w:left w:val="single" w:sz="8" w:space="0" w:color="000000"/>
                    <w:bottom w:val="single" w:sz="8" w:space="0" w:color="000000"/>
                    <w:right w:val="single" w:sz="8" w:space="0" w:color="000000"/>
                  </w:tcBorders>
                </w:tcPr>
                <w:p w14:paraId="6090047A" w14:textId="77777777" w:rsidR="00015A7A" w:rsidRPr="004239E7" w:rsidRDefault="00015A7A" w:rsidP="00375642">
                  <w:pPr>
                    <w:pStyle w:val="NoSpacing"/>
                    <w:shd w:val="clear" w:color="auto" w:fill="DEEAF6" w:themeFill="accent1" w:themeFillTint="33"/>
                    <w:rPr>
                      <w:rFonts w:asciiTheme="minorHAnsi" w:hAnsiTheme="minorHAnsi" w:cstheme="minorHAnsi"/>
                      <w:b/>
                      <w:sz w:val="22"/>
                      <w:szCs w:val="22"/>
                    </w:rPr>
                  </w:pPr>
                  <w:r>
                    <w:rPr>
                      <w:rFonts w:asciiTheme="minorHAnsi" w:hAnsiTheme="minorHAnsi" w:cstheme="minorHAnsi"/>
                      <w:b/>
                      <w:sz w:val="22"/>
                      <w:szCs w:val="22"/>
                    </w:rPr>
                    <w:t>Year 2</w:t>
                  </w:r>
                </w:p>
                <w:p w14:paraId="1008B362" w14:textId="77777777" w:rsidR="00015A7A" w:rsidRDefault="00015A7A" w:rsidP="00375642">
                  <w:pPr>
                    <w:pStyle w:val="NoSpacing"/>
                    <w:numPr>
                      <w:ilvl w:val="0"/>
                      <w:numId w:val="21"/>
                    </w:numPr>
                    <w:shd w:val="clear" w:color="auto" w:fill="DEEAF6" w:themeFill="accent1" w:themeFillTint="33"/>
                    <w:rPr>
                      <w:rFonts w:asciiTheme="minorHAnsi" w:hAnsiTheme="minorHAnsi" w:cstheme="minorHAnsi"/>
                      <w:sz w:val="22"/>
                      <w:szCs w:val="22"/>
                    </w:rPr>
                  </w:pPr>
                  <w:r w:rsidRPr="009235D9">
                    <w:rPr>
                      <w:rFonts w:asciiTheme="minorHAnsi" w:hAnsiTheme="minorHAnsi" w:cstheme="minorHAnsi"/>
                      <w:sz w:val="22"/>
                      <w:szCs w:val="22"/>
                    </w:rPr>
                    <w:t>ECAC recommendations for the Gov Office to increase participation and funding for the Aspire Registry and QUALITYstarsNY</w:t>
                  </w:r>
                </w:p>
                <w:p w14:paraId="38D68221" w14:textId="77777777" w:rsidR="00015A7A" w:rsidRDefault="00015A7A" w:rsidP="00375642">
                  <w:pPr>
                    <w:pStyle w:val="NoSpacing"/>
                    <w:numPr>
                      <w:ilvl w:val="0"/>
                      <w:numId w:val="21"/>
                    </w:numPr>
                    <w:shd w:val="clear" w:color="auto" w:fill="DEEAF6" w:themeFill="accent1" w:themeFillTint="33"/>
                    <w:rPr>
                      <w:rFonts w:asciiTheme="minorHAnsi" w:hAnsiTheme="minorHAnsi" w:cstheme="minorHAnsi"/>
                      <w:sz w:val="22"/>
                      <w:szCs w:val="22"/>
                    </w:rPr>
                  </w:pPr>
                  <w:r w:rsidRPr="009235D9">
                    <w:rPr>
                      <w:rFonts w:asciiTheme="minorHAnsi" w:hAnsiTheme="minorHAnsi" w:cstheme="minorHAnsi"/>
                      <w:sz w:val="22"/>
                      <w:szCs w:val="22"/>
                    </w:rPr>
                    <w:t>Increased number of new partnerships have been established to use existing resources effectively</w:t>
                  </w:r>
                </w:p>
                <w:p w14:paraId="184B096D" w14:textId="77777777" w:rsidR="00015A7A" w:rsidRPr="00DB45F9" w:rsidRDefault="00015A7A" w:rsidP="00015A7A">
                  <w:pPr>
                    <w:spacing w:after="0" w:line="240" w:lineRule="auto"/>
                    <w:rPr>
                      <w:rFonts w:eastAsia="Times New Roman" w:cstheme="minorHAnsi"/>
                      <w:b/>
                      <w:bCs/>
                      <w:color w:val="000000"/>
                    </w:rPr>
                  </w:pPr>
                  <w:r w:rsidRPr="00DB45F9">
                    <w:rPr>
                      <w:rFonts w:eastAsia="Times New Roman" w:cstheme="minorHAnsi"/>
                      <w:b/>
                      <w:bCs/>
                      <w:color w:val="000000"/>
                    </w:rPr>
                    <w:lastRenderedPageBreak/>
                    <w:t>Year 3</w:t>
                  </w:r>
                </w:p>
                <w:p w14:paraId="11B5617C" w14:textId="77777777" w:rsidR="00015A7A" w:rsidRPr="009235D9" w:rsidRDefault="00015A7A" w:rsidP="00015A7A">
                  <w:pPr>
                    <w:pStyle w:val="NoSpacing"/>
                    <w:numPr>
                      <w:ilvl w:val="0"/>
                      <w:numId w:val="21"/>
                    </w:numPr>
                    <w:rPr>
                      <w:rFonts w:asciiTheme="minorHAnsi" w:hAnsiTheme="minorHAnsi" w:cstheme="minorHAnsi"/>
                      <w:sz w:val="22"/>
                      <w:szCs w:val="22"/>
                    </w:rPr>
                  </w:pPr>
                  <w:r w:rsidRPr="009235D9">
                    <w:rPr>
                      <w:rFonts w:asciiTheme="minorHAnsi" w:hAnsiTheme="minorHAnsi" w:cstheme="minorHAnsi"/>
                      <w:sz w:val="22"/>
                      <w:szCs w:val="22"/>
                    </w:rPr>
                    <w:t>QUALITYstarsNY partic</w:t>
                  </w:r>
                  <w:r>
                    <w:rPr>
                      <w:rFonts w:asciiTheme="minorHAnsi" w:hAnsiTheme="minorHAnsi" w:cstheme="minorHAnsi"/>
                      <w:sz w:val="22"/>
                      <w:szCs w:val="22"/>
                    </w:rPr>
                    <w:t>ipation has been increased to 13</w:t>
                  </w:r>
                  <w:r w:rsidRPr="009235D9">
                    <w:rPr>
                      <w:rFonts w:asciiTheme="minorHAnsi" w:hAnsiTheme="minorHAnsi" w:cstheme="minorHAnsi"/>
                      <w:sz w:val="22"/>
                      <w:szCs w:val="22"/>
                    </w:rPr>
                    <w:t>% overall</w:t>
                  </w:r>
                  <w:r>
                    <w:rPr>
                      <w:rFonts w:asciiTheme="minorHAnsi" w:hAnsiTheme="minorHAnsi" w:cstheme="minorHAnsi"/>
                      <w:sz w:val="22"/>
                      <w:szCs w:val="22"/>
                    </w:rPr>
                    <w:t xml:space="preserve">. </w:t>
                  </w:r>
                </w:p>
              </w:tc>
              <w:tc>
                <w:tcPr>
                  <w:tcW w:w="254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76697F13" w14:textId="77777777" w:rsidR="00015A7A" w:rsidRDefault="00015A7A" w:rsidP="00015A7A">
                  <w:pPr>
                    <w:pStyle w:val="NoSpacing"/>
                    <w:rPr>
                      <w:rFonts w:asciiTheme="minorHAnsi" w:hAnsiTheme="minorHAnsi" w:cstheme="minorHAnsi"/>
                      <w:sz w:val="22"/>
                      <w:szCs w:val="22"/>
                    </w:rPr>
                  </w:pPr>
                  <w:r w:rsidRPr="00121FBB">
                    <w:rPr>
                      <w:rFonts w:asciiTheme="minorHAnsi" w:hAnsiTheme="minorHAnsi" w:cstheme="minorHAnsi"/>
                      <w:b/>
                      <w:sz w:val="22"/>
                      <w:szCs w:val="22"/>
                    </w:rPr>
                    <w:lastRenderedPageBreak/>
                    <w:t>Y2: -</w:t>
                  </w:r>
                  <w:r w:rsidRPr="00121FBB">
                    <w:rPr>
                      <w:rFonts w:asciiTheme="minorHAnsi" w:hAnsiTheme="minorHAnsi" w:cstheme="minorHAnsi"/>
                      <w:sz w:val="22"/>
                      <w:szCs w:val="22"/>
                    </w:rPr>
                    <w:t>QUALITYstarsNY created the three fiscal plan scenarios and shared with CCATF, which presented different approaches towards full implementation over 5 years</w:t>
                  </w:r>
                  <w:r>
                    <w:rPr>
                      <w:rFonts w:asciiTheme="minorHAnsi" w:hAnsiTheme="minorHAnsi" w:cstheme="minorHAnsi"/>
                      <w:sz w:val="22"/>
                      <w:szCs w:val="22"/>
                    </w:rPr>
                    <w:t xml:space="preserve"> </w:t>
                  </w:r>
                  <w:r>
                    <w:rPr>
                      <w:rFonts w:ascii="Calibri" w:hAnsi="Calibri" w:cs="Calibri"/>
                      <w:sz w:val="22"/>
                      <w:szCs w:val="22"/>
                    </w:rPr>
                    <w:t xml:space="preserve">(connects to </w:t>
                  </w:r>
                  <w:r>
                    <w:rPr>
                      <w:rFonts w:ascii="Calibri" w:hAnsi="Calibri" w:cs="Calibri"/>
                    </w:rPr>
                    <w:t>8-D-1</w:t>
                  </w:r>
                  <w:r>
                    <w:rPr>
                      <w:rFonts w:ascii="Calibri" w:hAnsi="Calibri" w:cs="Calibri"/>
                      <w:sz w:val="22"/>
                      <w:szCs w:val="22"/>
                    </w:rPr>
                    <w:t>)</w:t>
                  </w:r>
                  <w:r w:rsidRPr="00121FBB">
                    <w:rPr>
                      <w:rFonts w:asciiTheme="minorHAnsi" w:hAnsiTheme="minorHAnsi" w:cstheme="minorHAnsi"/>
                      <w:sz w:val="22"/>
                      <w:szCs w:val="22"/>
                    </w:rPr>
                    <w:t xml:space="preserve">. </w:t>
                  </w:r>
                </w:p>
                <w:p w14:paraId="483D0279" w14:textId="5EA60F29" w:rsidR="00015A7A" w:rsidRDefault="00015A7A" w:rsidP="00015A7A">
                  <w:pPr>
                    <w:pStyle w:val="NoSpacing"/>
                    <w:rPr>
                      <w:rFonts w:asciiTheme="minorHAnsi" w:hAnsiTheme="minorHAnsi" w:cstheme="minorHAnsi"/>
                      <w:b/>
                      <w:sz w:val="22"/>
                      <w:szCs w:val="22"/>
                    </w:rPr>
                  </w:pPr>
                  <w:r>
                    <w:rPr>
                      <w:rFonts w:asciiTheme="minorHAnsi" w:hAnsiTheme="minorHAnsi" w:cstheme="minorHAnsi"/>
                      <w:sz w:val="22"/>
                      <w:szCs w:val="22"/>
                    </w:rPr>
                    <w:t>-</w:t>
                  </w:r>
                  <w:r w:rsidRPr="00121FBB">
                    <w:rPr>
                      <w:rFonts w:asciiTheme="minorHAnsi" w:hAnsiTheme="minorHAnsi" w:cstheme="minorHAnsi"/>
                      <w:sz w:val="22"/>
                      <w:szCs w:val="22"/>
                    </w:rPr>
                    <w:t>Stimulus funding of $35M awarded over 39 months beginning 7/1/2021 and $5M from NYSED sustained FY22</w:t>
                  </w:r>
                  <w:r>
                    <w:rPr>
                      <w:rFonts w:asciiTheme="minorHAnsi" w:hAnsiTheme="minorHAnsi" w:cstheme="minorHAnsi"/>
                      <w:sz w:val="22"/>
                      <w:szCs w:val="22"/>
                    </w:rPr>
                    <w:t xml:space="preserve">. </w:t>
                  </w:r>
                  <w:r w:rsidRPr="00121FBB">
                    <w:rPr>
                      <w:rFonts w:asciiTheme="minorHAnsi" w:hAnsiTheme="minorHAnsi" w:cstheme="minorHAnsi"/>
                      <w:b/>
                      <w:sz w:val="22"/>
                      <w:szCs w:val="22"/>
                    </w:rPr>
                    <w:t xml:space="preserve"> </w:t>
                  </w:r>
                </w:p>
                <w:p w14:paraId="23A07841" w14:textId="77777777" w:rsidR="001A1BDA" w:rsidRDefault="001A1BDA" w:rsidP="00015A7A">
                  <w:pPr>
                    <w:pStyle w:val="NoSpacing"/>
                    <w:rPr>
                      <w:rFonts w:asciiTheme="minorHAnsi" w:hAnsiTheme="minorHAnsi" w:cstheme="minorHAnsi"/>
                      <w:b/>
                      <w:sz w:val="22"/>
                      <w:szCs w:val="22"/>
                    </w:rPr>
                  </w:pPr>
                </w:p>
                <w:p w14:paraId="505C95C7" w14:textId="54F47FB5" w:rsidR="00015A7A" w:rsidRPr="00F655E2" w:rsidRDefault="00015A7A" w:rsidP="00F655E2">
                  <w:pPr>
                    <w:pStyle w:val="NoSpacing"/>
                    <w:rPr>
                      <w:rFonts w:asciiTheme="minorHAnsi" w:hAnsiTheme="minorHAnsi" w:cstheme="minorHAnsi"/>
                      <w:b/>
                      <w:sz w:val="22"/>
                      <w:szCs w:val="22"/>
                    </w:rPr>
                  </w:pPr>
                  <w:r w:rsidRPr="00F655E2">
                    <w:rPr>
                      <w:rFonts w:asciiTheme="minorHAnsi" w:hAnsiTheme="minorHAnsi" w:cstheme="minorHAnsi"/>
                      <w:b/>
                      <w:sz w:val="22"/>
                      <w:szCs w:val="22"/>
                    </w:rPr>
                    <w:t>Y3 Q2: (8-D-1)</w:t>
                  </w:r>
                  <w:r w:rsidR="00F655E2" w:rsidRPr="00F655E2">
                    <w:rPr>
                      <w:rFonts w:asciiTheme="minorHAnsi" w:hAnsiTheme="minorHAnsi" w:cstheme="minorHAnsi"/>
                      <w:b/>
                      <w:sz w:val="22"/>
                      <w:szCs w:val="22"/>
                    </w:rPr>
                    <w:t xml:space="preserve"> </w:t>
                  </w:r>
                  <w:r w:rsidRPr="00F655E2">
                    <w:rPr>
                      <w:rFonts w:asciiTheme="minorHAnsi" w:hAnsiTheme="minorHAnsi" w:cstheme="minorHAnsi"/>
                      <w:sz w:val="22"/>
                      <w:szCs w:val="22"/>
                    </w:rPr>
                    <w:t xml:space="preserve">-QSNY is hiring a significant </w:t>
                  </w:r>
                  <w:r w:rsidR="00BC7640" w:rsidRPr="00F655E2">
                    <w:rPr>
                      <w:rFonts w:asciiTheme="minorHAnsi" w:hAnsiTheme="minorHAnsi" w:cstheme="minorHAnsi"/>
                      <w:sz w:val="22"/>
                      <w:szCs w:val="22"/>
                    </w:rPr>
                    <w:t>number of</w:t>
                  </w:r>
                  <w:r w:rsidRPr="00F655E2">
                    <w:rPr>
                      <w:rFonts w:asciiTheme="minorHAnsi" w:hAnsiTheme="minorHAnsi" w:cstheme="minorHAnsi"/>
                      <w:sz w:val="22"/>
                      <w:szCs w:val="22"/>
                    </w:rPr>
                    <w:t xml:space="preserve"> new quality improvement specialists to ensure every region is served.  -QSNY has also developed a PowerPoint and syllabus to </w:t>
                  </w:r>
                  <w:r w:rsidR="00BC7640" w:rsidRPr="00F655E2">
                    <w:rPr>
                      <w:rFonts w:asciiTheme="minorHAnsi" w:hAnsiTheme="minorHAnsi" w:cstheme="minorHAnsi"/>
                      <w:sz w:val="22"/>
                      <w:szCs w:val="22"/>
                    </w:rPr>
                    <w:t>provide child</w:t>
                  </w:r>
                  <w:r w:rsidRPr="00F655E2">
                    <w:rPr>
                      <w:rFonts w:asciiTheme="minorHAnsi" w:hAnsiTheme="minorHAnsi" w:cstheme="minorHAnsi"/>
                      <w:sz w:val="22"/>
                      <w:szCs w:val="22"/>
                    </w:rPr>
                    <w:t xml:space="preserve"> care desert </w:t>
                  </w:r>
                  <w:r w:rsidR="00BC7640" w:rsidRPr="00F655E2">
                    <w:rPr>
                      <w:rFonts w:asciiTheme="minorHAnsi" w:hAnsiTheme="minorHAnsi" w:cstheme="minorHAnsi"/>
                      <w:sz w:val="22"/>
                      <w:szCs w:val="22"/>
                    </w:rPr>
                    <w:t>recipients with</w:t>
                  </w:r>
                  <w:r w:rsidRPr="00F655E2">
                    <w:rPr>
                      <w:rFonts w:asciiTheme="minorHAnsi" w:hAnsiTheme="minorHAnsi" w:cstheme="minorHAnsi"/>
                      <w:sz w:val="22"/>
                      <w:szCs w:val="22"/>
                    </w:rPr>
                    <w:t xml:space="preserve"> the information they will </w:t>
                  </w:r>
                  <w:r w:rsidR="00BC7640" w:rsidRPr="00F655E2">
                    <w:rPr>
                      <w:rFonts w:asciiTheme="minorHAnsi" w:hAnsiTheme="minorHAnsi" w:cstheme="minorHAnsi"/>
                      <w:sz w:val="22"/>
                      <w:szCs w:val="22"/>
                    </w:rPr>
                    <w:t>need to</w:t>
                  </w:r>
                  <w:r w:rsidRPr="00F655E2">
                    <w:rPr>
                      <w:rFonts w:asciiTheme="minorHAnsi" w:hAnsiTheme="minorHAnsi" w:cstheme="minorHAnsi"/>
                      <w:sz w:val="22"/>
                      <w:szCs w:val="22"/>
                    </w:rPr>
                    <w:t xml:space="preserve"> graduate into quality stars.  </w:t>
                  </w:r>
                </w:p>
                <w:p w14:paraId="6FD4801A" w14:textId="50F40CE9" w:rsidR="00015A7A" w:rsidRPr="001A1BDA" w:rsidRDefault="00015A7A" w:rsidP="001A1BDA">
                  <w:r>
                    <w:t>-QSNY is communicating with OCFS to determine how to onboard the new and expanding programs receiving child care desert funding.</w:t>
                  </w:r>
                </w:p>
              </w:tc>
            </w:tr>
          </w:tbl>
          <w:p w14:paraId="22886417" w14:textId="77777777" w:rsidR="00015A7A" w:rsidRPr="004239E7" w:rsidRDefault="00015A7A" w:rsidP="00015A7A">
            <w:pPr>
              <w:spacing w:after="0" w:line="240" w:lineRule="auto"/>
              <w:rPr>
                <w:rFonts w:eastAsia="Times New Roman" w:cstheme="minorHAnsi"/>
              </w:rPr>
            </w:pPr>
          </w:p>
        </w:tc>
      </w:tr>
    </w:tbl>
    <w:tbl>
      <w:tblPr>
        <w:tblpPr w:leftFromText="180" w:rightFromText="180" w:vertAnchor="text" w:horzAnchor="margin" w:tblpXSpec="center" w:tblpY="449"/>
        <w:tblW w:w="14580" w:type="dxa"/>
        <w:tblCellMar>
          <w:top w:w="15" w:type="dxa"/>
          <w:left w:w="15" w:type="dxa"/>
          <w:bottom w:w="15" w:type="dxa"/>
          <w:right w:w="15" w:type="dxa"/>
        </w:tblCellMar>
        <w:tblLook w:val="04A0" w:firstRow="1" w:lastRow="0" w:firstColumn="1" w:lastColumn="0" w:noHBand="0" w:noVBand="1"/>
      </w:tblPr>
      <w:tblGrid>
        <w:gridCol w:w="14580"/>
      </w:tblGrid>
      <w:tr w:rsidR="00015A7A" w:rsidRPr="004239E7" w14:paraId="0F316DE8" w14:textId="77777777" w:rsidTr="00015A7A">
        <w:tc>
          <w:tcPr>
            <w:tcW w:w="1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9DD01C" w14:textId="77777777" w:rsidR="00015A7A" w:rsidRPr="004239E7" w:rsidRDefault="00015A7A" w:rsidP="00015A7A">
            <w:pPr>
              <w:spacing w:after="0" w:line="240" w:lineRule="auto"/>
              <w:rPr>
                <w:rFonts w:eastAsia="Times New Roman" w:cstheme="minorHAnsi"/>
                <w:sz w:val="24"/>
              </w:rPr>
            </w:pPr>
            <w:r w:rsidRPr="004239E7">
              <w:rPr>
                <w:rFonts w:eastAsia="Times New Roman" w:cstheme="minorHAnsi"/>
                <w:b/>
                <w:bCs/>
                <w:sz w:val="24"/>
              </w:rPr>
              <w:lastRenderedPageBreak/>
              <w:t>8-E: Develop and recommend funding strategies for enrollment in the Aspire Registry across New York State, and a three-year sustainability plan. </w:t>
            </w:r>
            <w:r>
              <w:rPr>
                <w:rFonts w:eastAsia="Times New Roman" w:cstheme="minorHAnsi"/>
                <w:b/>
                <w:bCs/>
                <w:sz w:val="24"/>
              </w:rPr>
              <w:t xml:space="preserve"> </w:t>
            </w:r>
            <w:r>
              <w:rPr>
                <w:rFonts w:eastAsia="Times New Roman" w:cstheme="minorHAnsi"/>
                <w:i/>
              </w:rPr>
              <w:t>*B5 funded</w:t>
            </w:r>
          </w:p>
          <w:tbl>
            <w:tblPr>
              <w:tblW w:w="0" w:type="auto"/>
              <w:tblCellMar>
                <w:top w:w="15" w:type="dxa"/>
                <w:left w:w="15" w:type="dxa"/>
                <w:bottom w:w="15" w:type="dxa"/>
                <w:right w:w="15" w:type="dxa"/>
              </w:tblCellMar>
              <w:tblLook w:val="04A0" w:firstRow="1" w:lastRow="0" w:firstColumn="1" w:lastColumn="0" w:noHBand="0" w:noVBand="1"/>
            </w:tblPr>
            <w:tblGrid>
              <w:gridCol w:w="3537"/>
              <w:gridCol w:w="1371"/>
              <w:gridCol w:w="1406"/>
              <w:gridCol w:w="1681"/>
              <w:gridCol w:w="1331"/>
              <w:gridCol w:w="2550"/>
              <w:gridCol w:w="2484"/>
            </w:tblGrid>
            <w:tr w:rsidR="00015A7A" w:rsidRPr="004239E7" w14:paraId="253C3FF2" w14:textId="77777777" w:rsidTr="00015A7A">
              <w:tc>
                <w:tcPr>
                  <w:tcW w:w="36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45AA7A" w14:textId="77777777" w:rsidR="00015A7A" w:rsidRPr="004239E7" w:rsidRDefault="00015A7A" w:rsidP="00DD63E2">
                  <w:pPr>
                    <w:framePr w:hSpace="180" w:wrap="around" w:vAnchor="text" w:hAnchor="margin" w:xAlign="center" w:y="449"/>
                    <w:spacing w:after="0" w:line="240" w:lineRule="auto"/>
                    <w:rPr>
                      <w:rFonts w:eastAsia="Times New Roman" w:cstheme="minorHAnsi"/>
                    </w:rPr>
                  </w:pPr>
                  <w:r w:rsidRPr="004239E7">
                    <w:rPr>
                      <w:rFonts w:eastAsia="Times New Roman" w:cstheme="minorHAnsi"/>
                      <w:b/>
                      <w:bCs/>
                    </w:rPr>
                    <w:t>Activities:</w:t>
                  </w:r>
                </w:p>
              </w:tc>
              <w:tc>
                <w:tcPr>
                  <w:tcW w:w="1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A9B7CD" w14:textId="77777777" w:rsidR="00015A7A" w:rsidRPr="004239E7" w:rsidRDefault="00015A7A" w:rsidP="00DD63E2">
                  <w:pPr>
                    <w:framePr w:hSpace="180" w:wrap="around" w:vAnchor="text" w:hAnchor="margin" w:xAlign="center" w:y="449"/>
                    <w:spacing w:after="0" w:line="240" w:lineRule="auto"/>
                    <w:rPr>
                      <w:rFonts w:eastAsia="Times New Roman" w:cstheme="minorHAnsi"/>
                    </w:rPr>
                  </w:pPr>
                  <w:r w:rsidRPr="004239E7">
                    <w:rPr>
                      <w:rFonts w:eastAsia="Times New Roman" w:cstheme="minorHAnsi"/>
                      <w:b/>
                      <w:bCs/>
                    </w:rPr>
                    <w:t>Leader/</w:t>
                  </w:r>
                </w:p>
                <w:p w14:paraId="51FD1721" w14:textId="77777777" w:rsidR="00015A7A" w:rsidRPr="004239E7" w:rsidRDefault="00015A7A" w:rsidP="00DD63E2">
                  <w:pPr>
                    <w:framePr w:hSpace="180" w:wrap="around" w:vAnchor="text" w:hAnchor="margin" w:xAlign="center" w:y="449"/>
                    <w:spacing w:after="0" w:line="240" w:lineRule="auto"/>
                    <w:rPr>
                      <w:rFonts w:eastAsia="Times New Roman" w:cstheme="minorHAnsi"/>
                    </w:rPr>
                  </w:pPr>
                  <w:r w:rsidRPr="004239E7">
                    <w:rPr>
                      <w:rFonts w:eastAsia="Times New Roman" w:cstheme="minorHAnsi"/>
                      <w:b/>
                      <w:bCs/>
                    </w:rPr>
                    <w:t>Convener:</w:t>
                  </w:r>
                </w:p>
              </w:tc>
              <w:tc>
                <w:tcPr>
                  <w:tcW w:w="14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6D2241" w14:textId="77777777" w:rsidR="00015A7A" w:rsidRPr="004239E7" w:rsidRDefault="00015A7A" w:rsidP="00DD63E2">
                  <w:pPr>
                    <w:framePr w:hSpace="180" w:wrap="around" w:vAnchor="text" w:hAnchor="margin" w:xAlign="center" w:y="449"/>
                    <w:spacing w:after="0" w:line="240" w:lineRule="auto"/>
                    <w:rPr>
                      <w:rFonts w:eastAsia="Times New Roman" w:cstheme="minorHAnsi"/>
                    </w:rPr>
                  </w:pPr>
                  <w:r w:rsidRPr="004239E7">
                    <w:rPr>
                      <w:rFonts w:eastAsia="Times New Roman" w:cstheme="minorHAnsi"/>
                      <w:b/>
                      <w:bCs/>
                    </w:rPr>
                    <w:t>Active Participant:</w:t>
                  </w:r>
                </w:p>
              </w:tc>
              <w:tc>
                <w:tcPr>
                  <w:tcW w:w="14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C80C93" w14:textId="77777777" w:rsidR="00015A7A" w:rsidRPr="004239E7" w:rsidRDefault="00015A7A" w:rsidP="00DD63E2">
                  <w:pPr>
                    <w:framePr w:hSpace="180" w:wrap="around" w:vAnchor="text" w:hAnchor="margin" w:xAlign="center" w:y="449"/>
                    <w:spacing w:after="0" w:line="240" w:lineRule="auto"/>
                    <w:rPr>
                      <w:rFonts w:eastAsia="Times New Roman" w:cstheme="minorHAnsi"/>
                    </w:rPr>
                  </w:pPr>
                  <w:r w:rsidRPr="004239E7">
                    <w:rPr>
                      <w:rFonts w:eastAsia="Times New Roman" w:cstheme="minorHAnsi"/>
                      <w:b/>
                      <w:bCs/>
                    </w:rPr>
                    <w:t>Expert/resource person:</w:t>
                  </w:r>
                </w:p>
              </w:tc>
              <w:tc>
                <w:tcPr>
                  <w:tcW w:w="13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975212" w14:textId="77777777" w:rsidR="00015A7A" w:rsidRPr="004239E7" w:rsidRDefault="00015A7A" w:rsidP="00DD63E2">
                  <w:pPr>
                    <w:framePr w:hSpace="180" w:wrap="around" w:vAnchor="text" w:hAnchor="margin" w:xAlign="center" w:y="449"/>
                    <w:spacing w:after="0" w:line="240" w:lineRule="auto"/>
                    <w:rPr>
                      <w:rFonts w:eastAsia="Times New Roman" w:cstheme="minorHAnsi"/>
                      <w:b/>
                    </w:rPr>
                  </w:pPr>
                  <w:r w:rsidRPr="004239E7">
                    <w:rPr>
                      <w:rFonts w:eastAsia="Times New Roman" w:cstheme="minorHAnsi"/>
                      <w:b/>
                    </w:rPr>
                    <w:t>Staff:</w:t>
                  </w:r>
                </w:p>
              </w:tc>
              <w:tc>
                <w:tcPr>
                  <w:tcW w:w="2579" w:type="dxa"/>
                  <w:tcBorders>
                    <w:top w:val="single" w:sz="8" w:space="0" w:color="000000"/>
                    <w:left w:val="single" w:sz="8" w:space="0" w:color="000000"/>
                    <w:bottom w:val="single" w:sz="8" w:space="0" w:color="000000"/>
                    <w:right w:val="single" w:sz="8" w:space="0" w:color="000000"/>
                  </w:tcBorders>
                </w:tcPr>
                <w:p w14:paraId="0F346152" w14:textId="77777777" w:rsidR="00015A7A" w:rsidRPr="004239E7" w:rsidRDefault="00015A7A" w:rsidP="00DD63E2">
                  <w:pPr>
                    <w:framePr w:hSpace="180" w:wrap="around" w:vAnchor="text" w:hAnchor="margin" w:xAlign="center" w:y="449"/>
                    <w:spacing w:after="0" w:line="240" w:lineRule="auto"/>
                    <w:rPr>
                      <w:rFonts w:eastAsia="Times New Roman" w:cstheme="minorHAnsi"/>
                      <w:b/>
                      <w:bCs/>
                    </w:rPr>
                  </w:pPr>
                  <w:r w:rsidRPr="004239E7">
                    <w:rPr>
                      <w:rFonts w:eastAsia="Times New Roman" w:cstheme="minorHAnsi"/>
                      <w:b/>
                      <w:bCs/>
                    </w:rPr>
                    <w:t>Progress Indicators:</w:t>
                  </w:r>
                </w:p>
              </w:tc>
              <w:tc>
                <w:tcPr>
                  <w:tcW w:w="2542" w:type="dxa"/>
                  <w:tcBorders>
                    <w:top w:val="single" w:sz="8" w:space="0" w:color="000000"/>
                    <w:left w:val="single" w:sz="8" w:space="0" w:color="000000"/>
                    <w:bottom w:val="single" w:sz="8" w:space="0" w:color="000000"/>
                    <w:right w:val="single" w:sz="8" w:space="0" w:color="000000"/>
                  </w:tcBorders>
                </w:tcPr>
                <w:p w14:paraId="6786461A" w14:textId="77777777" w:rsidR="00015A7A" w:rsidRPr="004239E7" w:rsidRDefault="00015A7A" w:rsidP="00DD63E2">
                  <w:pPr>
                    <w:framePr w:hSpace="180" w:wrap="around" w:vAnchor="text" w:hAnchor="margin" w:xAlign="center" w:y="449"/>
                    <w:spacing w:after="0" w:line="240" w:lineRule="auto"/>
                    <w:rPr>
                      <w:rFonts w:eastAsia="Times New Roman" w:cstheme="minorHAnsi"/>
                      <w:b/>
                      <w:bCs/>
                    </w:rPr>
                  </w:pPr>
                  <w:r>
                    <w:rPr>
                      <w:rFonts w:eastAsia="Times New Roman" w:cstheme="minorHAnsi"/>
                      <w:b/>
                      <w:bCs/>
                    </w:rPr>
                    <w:t xml:space="preserve">Status of Progress Indicator: </w:t>
                  </w:r>
                </w:p>
              </w:tc>
            </w:tr>
            <w:tr w:rsidR="00015A7A" w:rsidRPr="004239E7" w14:paraId="44F2AE2C" w14:textId="77777777" w:rsidTr="00F262C9">
              <w:tc>
                <w:tcPr>
                  <w:tcW w:w="3666"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136DDAFE" w14:textId="77777777" w:rsidR="00015A7A" w:rsidRPr="004239E7" w:rsidRDefault="00015A7A" w:rsidP="00DD63E2">
                  <w:pPr>
                    <w:framePr w:hSpace="180" w:wrap="around" w:vAnchor="text" w:hAnchor="margin" w:xAlign="center" w:y="449"/>
                    <w:spacing w:after="240" w:line="240" w:lineRule="auto"/>
                    <w:rPr>
                      <w:rFonts w:eastAsia="Times New Roman" w:cstheme="minorHAnsi"/>
                    </w:rPr>
                  </w:pPr>
                  <w:r w:rsidRPr="004239E7">
                    <w:rPr>
                      <w:rFonts w:eastAsia="Times New Roman" w:cstheme="minorHAnsi"/>
                    </w:rPr>
                    <w:t xml:space="preserve">1. Identify the total costs for full workforce participation Including an analysis of the cost of current member participation (percentage of </w:t>
                  </w:r>
                  <w:r w:rsidRPr="004239E7">
                    <w:rPr>
                      <w:rFonts w:eastAsia="Times New Roman" w:cstheme="minorHAnsi"/>
                    </w:rPr>
                    <w:lastRenderedPageBreak/>
                    <w:t>workforce by regulatory agency), cost to recruit and enroll new Aspire members, and the cost of retaining current Aspire Registry members.</w:t>
                  </w:r>
                  <w:r>
                    <w:rPr>
                      <w:rFonts w:eastAsia="Times New Roman" w:cstheme="minorHAnsi"/>
                    </w:rPr>
                    <w:t xml:space="preserve">  </w:t>
                  </w:r>
                  <w:r>
                    <w:rPr>
                      <w:rFonts w:eastAsia="Times New Roman" w:cstheme="minorHAnsi"/>
                      <w:i/>
                    </w:rPr>
                    <w:t>*B5 funded</w:t>
                  </w:r>
                </w:p>
              </w:tc>
              <w:tc>
                <w:tcPr>
                  <w:tcW w:w="1385"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7876FEF6" w14:textId="77777777" w:rsidR="00015A7A" w:rsidRPr="004239E7" w:rsidRDefault="00015A7A" w:rsidP="00DD63E2">
                  <w:pPr>
                    <w:framePr w:hSpace="180" w:wrap="around" w:vAnchor="text" w:hAnchor="margin" w:xAlign="center" w:y="449"/>
                    <w:spacing w:after="0" w:line="240" w:lineRule="auto"/>
                    <w:rPr>
                      <w:rFonts w:eastAsia="Times New Roman" w:cstheme="minorHAnsi"/>
                      <w:b/>
                      <w:bCs/>
                    </w:rPr>
                  </w:pPr>
                </w:p>
                <w:p w14:paraId="08202885" w14:textId="77777777" w:rsidR="00015A7A" w:rsidRPr="004239E7" w:rsidRDefault="00015A7A" w:rsidP="00DD63E2">
                  <w:pPr>
                    <w:framePr w:hSpace="180" w:wrap="around" w:vAnchor="text" w:hAnchor="margin" w:xAlign="center" w:y="449"/>
                    <w:spacing w:after="0" w:line="240" w:lineRule="auto"/>
                    <w:rPr>
                      <w:rFonts w:eastAsia="Times New Roman" w:cstheme="minorHAnsi"/>
                      <w:b/>
                      <w:bCs/>
                    </w:rPr>
                  </w:pPr>
                  <w:r>
                    <w:rPr>
                      <w:rFonts w:eastAsia="Times New Roman" w:cstheme="minorHAnsi"/>
                      <w:b/>
                      <w:bCs/>
                    </w:rPr>
                    <w:t>Dona Anderson</w:t>
                  </w:r>
                </w:p>
                <w:p w14:paraId="54BF2140" w14:textId="77777777" w:rsidR="00015A7A" w:rsidRPr="004239E7" w:rsidRDefault="00015A7A" w:rsidP="00DD63E2">
                  <w:pPr>
                    <w:framePr w:hSpace="180" w:wrap="around" w:vAnchor="text" w:hAnchor="margin" w:xAlign="center" w:y="449"/>
                    <w:spacing w:after="0" w:line="240" w:lineRule="auto"/>
                    <w:rPr>
                      <w:rFonts w:eastAsia="Times New Roman" w:cstheme="minorHAnsi"/>
                    </w:rPr>
                  </w:pPr>
                </w:p>
              </w:tc>
              <w:tc>
                <w:tcPr>
                  <w:tcW w:w="1415"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436B7129" w14:textId="77777777" w:rsidR="00015A7A" w:rsidRPr="004239E7" w:rsidRDefault="00015A7A" w:rsidP="00DD63E2">
                  <w:pPr>
                    <w:framePr w:hSpace="180" w:wrap="around" w:vAnchor="text" w:hAnchor="margin" w:xAlign="center" w:y="449"/>
                    <w:spacing w:after="0" w:line="240" w:lineRule="auto"/>
                    <w:rPr>
                      <w:rFonts w:eastAsia="Times New Roman" w:cstheme="minorHAnsi"/>
                      <w:b/>
                      <w:bCs/>
                    </w:rPr>
                  </w:pPr>
                </w:p>
                <w:p w14:paraId="0BE114BA" w14:textId="77777777" w:rsidR="00015A7A" w:rsidRDefault="00015A7A" w:rsidP="00DD63E2">
                  <w:pPr>
                    <w:framePr w:hSpace="180" w:wrap="around" w:vAnchor="text" w:hAnchor="margin" w:xAlign="center" w:y="449"/>
                    <w:spacing w:after="0" w:line="240" w:lineRule="auto"/>
                    <w:rPr>
                      <w:rFonts w:eastAsia="Times New Roman" w:cstheme="minorHAnsi"/>
                      <w:b/>
                      <w:bCs/>
                    </w:rPr>
                  </w:pPr>
                  <w:r w:rsidRPr="004239E7">
                    <w:rPr>
                      <w:rFonts w:eastAsia="Times New Roman" w:cstheme="minorHAnsi"/>
                      <w:b/>
                      <w:bCs/>
                    </w:rPr>
                    <w:t>Linda Darrah </w:t>
                  </w:r>
                </w:p>
                <w:p w14:paraId="54E4ED73" w14:textId="77777777" w:rsidR="00015A7A" w:rsidRPr="00937C2B" w:rsidRDefault="00015A7A" w:rsidP="00DD63E2">
                  <w:pPr>
                    <w:framePr w:hSpace="180" w:wrap="around" w:vAnchor="text" w:hAnchor="margin" w:xAlign="center" w:y="449"/>
                    <w:spacing w:after="0" w:line="240" w:lineRule="auto"/>
                    <w:rPr>
                      <w:rFonts w:eastAsia="Times New Roman" w:cstheme="minorHAnsi"/>
                      <w:b/>
                      <w:bCs/>
                    </w:rPr>
                  </w:pPr>
                </w:p>
                <w:p w14:paraId="6D76325C" w14:textId="77777777" w:rsidR="00015A7A" w:rsidRPr="004239E7" w:rsidRDefault="00015A7A" w:rsidP="00DD63E2">
                  <w:pPr>
                    <w:framePr w:hSpace="180" w:wrap="around" w:vAnchor="text" w:hAnchor="margin" w:xAlign="center" w:y="449"/>
                    <w:spacing w:after="0" w:line="240" w:lineRule="auto"/>
                    <w:rPr>
                      <w:rFonts w:eastAsia="Times New Roman" w:cstheme="minorHAnsi"/>
                    </w:rPr>
                  </w:pPr>
                </w:p>
                <w:p w14:paraId="6A76EE9A" w14:textId="77777777" w:rsidR="00015A7A" w:rsidRPr="004239E7" w:rsidRDefault="00015A7A" w:rsidP="00DD63E2">
                  <w:pPr>
                    <w:framePr w:hSpace="180" w:wrap="around" w:vAnchor="text" w:hAnchor="margin" w:xAlign="center" w:y="449"/>
                    <w:spacing w:after="0" w:line="240" w:lineRule="auto"/>
                    <w:rPr>
                      <w:rFonts w:eastAsia="Times New Roman" w:cstheme="minorHAnsi"/>
                    </w:rPr>
                  </w:pPr>
                </w:p>
              </w:tc>
              <w:tc>
                <w:tcPr>
                  <w:tcW w:w="1427"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6FAC7B76" w14:textId="77777777" w:rsidR="00015A7A" w:rsidRPr="004239E7" w:rsidRDefault="00015A7A" w:rsidP="00DD63E2">
                  <w:pPr>
                    <w:framePr w:hSpace="180" w:wrap="around" w:vAnchor="text" w:hAnchor="margin" w:xAlign="center" w:y="449"/>
                    <w:spacing w:after="0" w:line="240" w:lineRule="auto"/>
                    <w:rPr>
                      <w:rFonts w:eastAsia="Times New Roman" w:cstheme="minorHAnsi"/>
                      <w:b/>
                    </w:rPr>
                  </w:pPr>
                  <w:r w:rsidRPr="004239E7">
                    <w:rPr>
                      <w:b/>
                    </w:rPr>
                    <w:lastRenderedPageBreak/>
                    <w:t xml:space="preserve"> </w:t>
                  </w:r>
                </w:p>
              </w:tc>
              <w:tc>
                <w:tcPr>
                  <w:tcW w:w="1346"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47093ED3" w14:textId="77777777" w:rsidR="00015A7A" w:rsidRPr="004239E7" w:rsidRDefault="00015A7A" w:rsidP="00DD63E2">
                  <w:pPr>
                    <w:framePr w:hSpace="180" w:wrap="around" w:vAnchor="text" w:hAnchor="margin" w:xAlign="center" w:y="449"/>
                    <w:spacing w:after="0" w:line="240" w:lineRule="auto"/>
                    <w:rPr>
                      <w:rFonts w:eastAsia="Times New Roman" w:cstheme="minorHAnsi"/>
                      <w:b/>
                      <w:bCs/>
                    </w:rPr>
                  </w:pPr>
                  <w:r>
                    <w:rPr>
                      <w:rFonts w:eastAsia="Times New Roman" w:cstheme="minorHAnsi"/>
                      <w:b/>
                      <w:bCs/>
                    </w:rPr>
                    <w:t>Dona Anderson</w:t>
                  </w:r>
                </w:p>
                <w:p w14:paraId="48BC004A" w14:textId="77777777" w:rsidR="00015A7A" w:rsidRPr="004239E7" w:rsidRDefault="00015A7A" w:rsidP="00DD63E2">
                  <w:pPr>
                    <w:framePr w:hSpace="180" w:wrap="around" w:vAnchor="text" w:hAnchor="margin" w:xAlign="center" w:y="449"/>
                    <w:spacing w:after="0" w:line="240" w:lineRule="auto"/>
                    <w:rPr>
                      <w:rFonts w:eastAsia="Times New Roman" w:cstheme="minorHAnsi"/>
                      <w:b/>
                    </w:rPr>
                  </w:pPr>
                </w:p>
              </w:tc>
              <w:tc>
                <w:tcPr>
                  <w:tcW w:w="2579" w:type="dxa"/>
                  <w:tcBorders>
                    <w:top w:val="single" w:sz="8" w:space="0" w:color="000000"/>
                    <w:left w:val="single" w:sz="8" w:space="0" w:color="000000"/>
                    <w:bottom w:val="single" w:sz="8" w:space="0" w:color="000000"/>
                    <w:right w:val="single" w:sz="8" w:space="0" w:color="000000"/>
                  </w:tcBorders>
                </w:tcPr>
                <w:p w14:paraId="6F63F657" w14:textId="77777777" w:rsidR="00015A7A" w:rsidRPr="004239E7" w:rsidRDefault="00015A7A" w:rsidP="00DD63E2">
                  <w:pPr>
                    <w:pStyle w:val="NoSpacing"/>
                    <w:framePr w:hSpace="180" w:wrap="around" w:vAnchor="text" w:hAnchor="margin" w:xAlign="center" w:y="449"/>
                    <w:rPr>
                      <w:rFonts w:asciiTheme="minorHAnsi" w:hAnsiTheme="minorHAnsi" w:cstheme="minorHAnsi"/>
                      <w:b/>
                      <w:sz w:val="22"/>
                      <w:szCs w:val="22"/>
                    </w:rPr>
                  </w:pPr>
                  <w:r w:rsidRPr="004239E7">
                    <w:rPr>
                      <w:rFonts w:asciiTheme="minorHAnsi" w:hAnsiTheme="minorHAnsi" w:cstheme="minorHAnsi"/>
                      <w:b/>
                      <w:sz w:val="22"/>
                      <w:szCs w:val="22"/>
                    </w:rPr>
                    <w:t>Year 1</w:t>
                  </w:r>
                </w:p>
                <w:p w14:paraId="68EE512D" w14:textId="77777777" w:rsidR="00015A7A" w:rsidRPr="004239E7" w:rsidRDefault="00015A7A" w:rsidP="00DD63E2">
                  <w:pPr>
                    <w:pStyle w:val="NoSpacing"/>
                    <w:framePr w:hSpace="180" w:wrap="around" w:vAnchor="text" w:hAnchor="margin" w:xAlign="center" w:y="449"/>
                    <w:numPr>
                      <w:ilvl w:val="0"/>
                      <w:numId w:val="19"/>
                    </w:numPr>
                    <w:shd w:val="clear" w:color="auto" w:fill="DEEAF6" w:themeFill="accent1" w:themeFillTint="33"/>
                    <w:rPr>
                      <w:rFonts w:asciiTheme="minorHAnsi" w:hAnsiTheme="minorHAnsi" w:cstheme="minorHAnsi"/>
                      <w:sz w:val="22"/>
                      <w:szCs w:val="22"/>
                    </w:rPr>
                  </w:pPr>
                  <w:r w:rsidRPr="004239E7">
                    <w:rPr>
                      <w:rFonts w:asciiTheme="minorHAnsi" w:hAnsiTheme="minorHAnsi" w:cstheme="minorHAnsi"/>
                      <w:sz w:val="22"/>
                      <w:szCs w:val="22"/>
                    </w:rPr>
                    <w:t xml:space="preserve">Essential public resources have been identified in order to </w:t>
                  </w:r>
                  <w:r w:rsidRPr="004239E7">
                    <w:rPr>
                      <w:rFonts w:asciiTheme="minorHAnsi" w:hAnsiTheme="minorHAnsi" w:cstheme="minorHAnsi"/>
                      <w:sz w:val="22"/>
                      <w:szCs w:val="22"/>
                    </w:rPr>
                    <w:lastRenderedPageBreak/>
                    <w:t xml:space="preserve">increase participation in the Aspire Registry. </w:t>
                  </w:r>
                </w:p>
                <w:p w14:paraId="19AD2901" w14:textId="77777777" w:rsidR="00015A7A" w:rsidRPr="004239E7" w:rsidRDefault="00015A7A" w:rsidP="00DD63E2">
                  <w:pPr>
                    <w:framePr w:hSpace="180" w:wrap="around" w:vAnchor="text" w:hAnchor="margin" w:xAlign="center" w:y="449"/>
                    <w:spacing w:after="0" w:line="240" w:lineRule="auto"/>
                    <w:rPr>
                      <w:rFonts w:eastAsia="Times New Roman" w:cstheme="minorHAnsi"/>
                      <w:b/>
                      <w:bCs/>
                    </w:rPr>
                  </w:pPr>
                  <w:r w:rsidRPr="004239E7">
                    <w:rPr>
                      <w:rFonts w:eastAsia="Times New Roman" w:cstheme="minorHAnsi"/>
                      <w:b/>
                      <w:bCs/>
                    </w:rPr>
                    <w:t xml:space="preserve">Year 2 </w:t>
                  </w:r>
                </w:p>
                <w:p w14:paraId="230AD64B" w14:textId="77777777" w:rsidR="00015A7A" w:rsidRPr="004239E7" w:rsidRDefault="00015A7A" w:rsidP="00DD63E2">
                  <w:pPr>
                    <w:pStyle w:val="NoSpacing"/>
                    <w:framePr w:hSpace="180" w:wrap="around" w:vAnchor="text" w:hAnchor="margin" w:xAlign="center" w:y="449"/>
                    <w:numPr>
                      <w:ilvl w:val="0"/>
                      <w:numId w:val="20"/>
                    </w:numPr>
                    <w:rPr>
                      <w:rFonts w:asciiTheme="minorHAnsi" w:hAnsiTheme="minorHAnsi" w:cstheme="minorHAnsi"/>
                      <w:sz w:val="22"/>
                      <w:szCs w:val="22"/>
                    </w:rPr>
                  </w:pPr>
                  <w:r w:rsidRPr="004239E7">
                    <w:rPr>
                      <w:rFonts w:asciiTheme="minorHAnsi" w:hAnsiTheme="minorHAnsi" w:cstheme="minorHAnsi"/>
                      <w:sz w:val="22"/>
                      <w:szCs w:val="22"/>
                    </w:rPr>
                    <w:t xml:space="preserve">The total amount of active Aspire Registry accounts has increased by 15%. </w:t>
                  </w:r>
                </w:p>
                <w:p w14:paraId="71CBC74C" w14:textId="77777777" w:rsidR="00015A7A" w:rsidRPr="004239E7" w:rsidRDefault="00015A7A" w:rsidP="00DD63E2">
                  <w:pPr>
                    <w:pStyle w:val="NoSpacing"/>
                    <w:framePr w:hSpace="180" w:wrap="around" w:vAnchor="text" w:hAnchor="margin" w:xAlign="center" w:y="449"/>
                    <w:numPr>
                      <w:ilvl w:val="0"/>
                      <w:numId w:val="20"/>
                    </w:numPr>
                    <w:rPr>
                      <w:rFonts w:asciiTheme="minorHAnsi" w:hAnsiTheme="minorHAnsi" w:cstheme="minorHAnsi"/>
                      <w:sz w:val="22"/>
                      <w:szCs w:val="22"/>
                    </w:rPr>
                  </w:pPr>
                  <w:r w:rsidRPr="004239E7">
                    <w:rPr>
                      <w:rFonts w:asciiTheme="minorHAnsi" w:hAnsiTheme="minorHAnsi" w:cstheme="minorHAnsi"/>
                      <w:sz w:val="22"/>
                      <w:szCs w:val="22"/>
                    </w:rPr>
                    <w:t xml:space="preserve">ECAC has developed recommendations for the Governor’s Office to increase participation and funding for the Aspire Registry and QUALITYstarsNY. </w:t>
                  </w:r>
                </w:p>
                <w:p w14:paraId="31A99676" w14:textId="77777777" w:rsidR="00015A7A" w:rsidRPr="004239E7" w:rsidRDefault="00015A7A" w:rsidP="00DD63E2">
                  <w:pPr>
                    <w:framePr w:hSpace="180" w:wrap="around" w:vAnchor="text" w:hAnchor="margin" w:xAlign="center" w:y="449"/>
                    <w:spacing w:after="0" w:line="240" w:lineRule="auto"/>
                    <w:rPr>
                      <w:rFonts w:eastAsia="Times New Roman" w:cstheme="minorHAnsi"/>
                      <w:b/>
                      <w:bCs/>
                    </w:rPr>
                  </w:pPr>
                  <w:r w:rsidRPr="004239E7">
                    <w:rPr>
                      <w:rFonts w:eastAsia="Times New Roman" w:cstheme="minorHAnsi"/>
                      <w:b/>
                      <w:bCs/>
                    </w:rPr>
                    <w:t>Year 3</w:t>
                  </w:r>
                </w:p>
                <w:p w14:paraId="51FDFD6A" w14:textId="77777777" w:rsidR="00015A7A" w:rsidRPr="004239E7" w:rsidRDefault="00015A7A" w:rsidP="00DD63E2">
                  <w:pPr>
                    <w:pStyle w:val="NoSpacing"/>
                    <w:framePr w:hSpace="180" w:wrap="around" w:vAnchor="text" w:hAnchor="margin" w:xAlign="center" w:y="449"/>
                    <w:numPr>
                      <w:ilvl w:val="0"/>
                      <w:numId w:val="21"/>
                    </w:numPr>
                    <w:rPr>
                      <w:rFonts w:asciiTheme="minorHAnsi" w:hAnsiTheme="minorHAnsi" w:cstheme="minorHAnsi"/>
                      <w:sz w:val="22"/>
                      <w:szCs w:val="22"/>
                    </w:rPr>
                  </w:pPr>
                  <w:r w:rsidRPr="004239E7">
                    <w:rPr>
                      <w:rFonts w:asciiTheme="minorHAnsi" w:hAnsiTheme="minorHAnsi" w:cstheme="minorHAnsi"/>
                      <w:sz w:val="22"/>
                      <w:szCs w:val="22"/>
                    </w:rPr>
                    <w:t xml:space="preserve">Aspire Registry funding has become self-sufficient due to policy recommendations, increased participation, and the implementation of the new funding strategies. </w:t>
                  </w:r>
                </w:p>
              </w:tc>
              <w:tc>
                <w:tcPr>
                  <w:tcW w:w="2542"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17EFAF77" w14:textId="77777777" w:rsidR="00015A7A" w:rsidRPr="00121FBB" w:rsidRDefault="00015A7A" w:rsidP="00DD63E2">
                  <w:pPr>
                    <w:pStyle w:val="NoSpacing"/>
                    <w:framePr w:hSpace="180" w:wrap="around" w:vAnchor="text" w:hAnchor="margin" w:xAlign="center" w:y="449"/>
                    <w:shd w:val="clear" w:color="auto" w:fill="DEEAF6" w:themeFill="accent1" w:themeFillTint="33"/>
                    <w:rPr>
                      <w:rFonts w:asciiTheme="minorHAnsi" w:hAnsiTheme="minorHAnsi" w:cstheme="minorHAnsi"/>
                      <w:sz w:val="22"/>
                      <w:szCs w:val="22"/>
                    </w:rPr>
                  </w:pPr>
                  <w:r w:rsidRPr="00121FBB">
                    <w:rPr>
                      <w:rFonts w:asciiTheme="minorHAnsi" w:hAnsiTheme="minorHAnsi" w:cstheme="minorHAnsi"/>
                      <w:b/>
                      <w:sz w:val="22"/>
                      <w:szCs w:val="22"/>
                    </w:rPr>
                    <w:lastRenderedPageBreak/>
                    <w:t>Y1: -</w:t>
                  </w:r>
                  <w:r w:rsidRPr="00121FBB">
                    <w:rPr>
                      <w:rFonts w:asciiTheme="minorHAnsi" w:hAnsiTheme="minorHAnsi" w:cstheme="minorHAnsi"/>
                      <w:sz w:val="22"/>
                      <w:szCs w:val="22"/>
                    </w:rPr>
                    <w:t xml:space="preserve">Public resources have been identified and procured to support the increase of participation in </w:t>
                  </w:r>
                  <w:r w:rsidRPr="00121FBB">
                    <w:rPr>
                      <w:rFonts w:asciiTheme="minorHAnsi" w:hAnsiTheme="minorHAnsi" w:cstheme="minorHAnsi"/>
                      <w:sz w:val="22"/>
                      <w:szCs w:val="22"/>
                    </w:rPr>
                    <w:lastRenderedPageBreak/>
                    <w:t xml:space="preserve">the </w:t>
                  </w:r>
                  <w:r>
                    <w:rPr>
                      <w:rFonts w:asciiTheme="minorHAnsi" w:hAnsiTheme="minorHAnsi" w:cstheme="minorHAnsi"/>
                      <w:sz w:val="22"/>
                      <w:szCs w:val="22"/>
                    </w:rPr>
                    <w:t xml:space="preserve">Aspire </w:t>
                  </w:r>
                  <w:r w:rsidRPr="00121FBB">
                    <w:rPr>
                      <w:rFonts w:asciiTheme="minorHAnsi" w:hAnsiTheme="minorHAnsi" w:cstheme="minorHAnsi"/>
                      <w:sz w:val="22"/>
                      <w:szCs w:val="22"/>
                    </w:rPr>
                    <w:t>Registry: NYC Department of Health and Mental Hygiene, NYS Office of Children and Family Services (Bureau of Training), QUALITYstarsNY, PDGB5 funding from CCF</w:t>
                  </w:r>
                  <w:r>
                    <w:rPr>
                      <w:rFonts w:asciiTheme="minorHAnsi" w:hAnsiTheme="minorHAnsi" w:cstheme="minorHAnsi"/>
                      <w:sz w:val="22"/>
                      <w:szCs w:val="22"/>
                    </w:rPr>
                    <w:t xml:space="preserve"> </w:t>
                  </w:r>
                  <w:r>
                    <w:rPr>
                      <w:rFonts w:ascii="Calibri" w:hAnsi="Calibri" w:cs="Calibri"/>
                      <w:sz w:val="22"/>
                      <w:szCs w:val="22"/>
                    </w:rPr>
                    <w:t xml:space="preserve">(connects to </w:t>
                  </w:r>
                  <w:r>
                    <w:rPr>
                      <w:rFonts w:ascii="Calibri" w:hAnsi="Calibri" w:cs="Calibri"/>
                    </w:rPr>
                    <w:t>8-E-2</w:t>
                  </w:r>
                  <w:r>
                    <w:rPr>
                      <w:rFonts w:ascii="Calibri" w:hAnsi="Calibri" w:cs="Calibri"/>
                      <w:sz w:val="22"/>
                      <w:szCs w:val="22"/>
                    </w:rPr>
                    <w:t>)</w:t>
                  </w:r>
                  <w:r w:rsidRPr="00121FBB">
                    <w:rPr>
                      <w:rFonts w:asciiTheme="minorHAnsi" w:hAnsiTheme="minorHAnsi" w:cstheme="minorHAnsi"/>
                      <w:sz w:val="22"/>
                      <w:szCs w:val="22"/>
                    </w:rPr>
                    <w:t>.</w:t>
                  </w:r>
                </w:p>
                <w:p w14:paraId="612B278B" w14:textId="77777777" w:rsidR="00015A7A" w:rsidRPr="00121FBB" w:rsidRDefault="00015A7A" w:rsidP="00DD63E2">
                  <w:pPr>
                    <w:pStyle w:val="NoSpacing"/>
                    <w:framePr w:hSpace="180" w:wrap="around" w:vAnchor="text" w:hAnchor="margin" w:xAlign="center" w:y="449"/>
                    <w:shd w:val="clear" w:color="auto" w:fill="DEEAF6" w:themeFill="accent1" w:themeFillTint="33"/>
                    <w:rPr>
                      <w:rFonts w:asciiTheme="minorHAnsi" w:hAnsiTheme="minorHAnsi" w:cstheme="minorHAnsi"/>
                      <w:sz w:val="22"/>
                      <w:szCs w:val="22"/>
                    </w:rPr>
                  </w:pPr>
                  <w:r w:rsidRPr="00121FBB">
                    <w:rPr>
                      <w:rFonts w:asciiTheme="minorHAnsi" w:hAnsiTheme="minorHAnsi" w:cstheme="minorHAnsi"/>
                    </w:rPr>
                    <w:t>-</w:t>
                  </w:r>
                  <w:r w:rsidRPr="00121FBB">
                    <w:rPr>
                      <w:rFonts w:asciiTheme="minorHAnsi" w:hAnsiTheme="minorHAnsi" w:cstheme="minorHAnsi"/>
                      <w:sz w:val="22"/>
                      <w:szCs w:val="22"/>
                    </w:rPr>
                    <w:t xml:space="preserve"> Allocation of NYSB5 funding over 3 years made to support the Aspire Registry and growing its membership.</w:t>
                  </w:r>
                </w:p>
                <w:p w14:paraId="4F98EBFE" w14:textId="77777777" w:rsidR="00015A7A" w:rsidRPr="00121FBB" w:rsidRDefault="00015A7A" w:rsidP="00DD63E2">
                  <w:pPr>
                    <w:pStyle w:val="NoSpacing"/>
                    <w:framePr w:hSpace="180" w:wrap="around" w:vAnchor="text" w:hAnchor="margin" w:xAlign="center" w:y="449"/>
                    <w:rPr>
                      <w:rFonts w:asciiTheme="minorHAnsi" w:hAnsiTheme="minorHAnsi" w:cstheme="minorHAnsi"/>
                      <w:b/>
                      <w:sz w:val="22"/>
                      <w:szCs w:val="22"/>
                    </w:rPr>
                  </w:pPr>
                </w:p>
                <w:p w14:paraId="72B87AFC" w14:textId="1B633D91" w:rsidR="00015A7A" w:rsidRDefault="00015A7A" w:rsidP="00DD63E2">
                  <w:pPr>
                    <w:pStyle w:val="NoSpacing"/>
                    <w:framePr w:hSpace="180" w:wrap="around" w:vAnchor="text" w:hAnchor="margin" w:xAlign="center" w:y="449"/>
                    <w:rPr>
                      <w:rFonts w:asciiTheme="minorHAnsi" w:hAnsiTheme="minorHAnsi" w:cstheme="minorHAnsi"/>
                      <w:sz w:val="22"/>
                      <w:szCs w:val="22"/>
                    </w:rPr>
                  </w:pPr>
                  <w:r w:rsidRPr="00121FBB">
                    <w:rPr>
                      <w:rFonts w:asciiTheme="minorHAnsi" w:hAnsiTheme="minorHAnsi" w:cstheme="minorHAnsi"/>
                      <w:b/>
                      <w:sz w:val="22"/>
                      <w:szCs w:val="22"/>
                    </w:rPr>
                    <w:t>Y2:</w:t>
                  </w:r>
                  <w:r w:rsidR="001A1BDA">
                    <w:rPr>
                      <w:rFonts w:asciiTheme="minorHAnsi" w:hAnsiTheme="minorHAnsi" w:cstheme="minorHAnsi"/>
                      <w:b/>
                      <w:sz w:val="22"/>
                      <w:szCs w:val="22"/>
                    </w:rPr>
                    <w:t xml:space="preserve"> </w:t>
                  </w:r>
                  <w:r w:rsidRPr="00121FBB">
                    <w:rPr>
                      <w:rFonts w:asciiTheme="minorHAnsi" w:hAnsiTheme="minorHAnsi" w:cstheme="minorHAnsi"/>
                      <w:b/>
                      <w:sz w:val="22"/>
                      <w:szCs w:val="22"/>
                    </w:rPr>
                    <w:t>-</w:t>
                  </w:r>
                  <w:r w:rsidRPr="00121FBB">
                    <w:rPr>
                      <w:rFonts w:asciiTheme="minorHAnsi" w:hAnsiTheme="minorHAnsi" w:cstheme="minorHAnsi"/>
                      <w:sz w:val="22"/>
                      <w:szCs w:val="22"/>
                    </w:rPr>
                    <w:t>Year-over-year growth of 9% in active member accounts from January 2020 (Ye</w:t>
                  </w:r>
                  <w:r>
                    <w:rPr>
                      <w:rFonts w:asciiTheme="minorHAnsi" w:hAnsiTheme="minorHAnsi" w:cstheme="minorHAnsi"/>
                      <w:sz w:val="22"/>
                      <w:szCs w:val="22"/>
                    </w:rPr>
                    <w:t>ar 0 baseline) to January 2021.</w:t>
                  </w:r>
                </w:p>
                <w:p w14:paraId="493DB6B2" w14:textId="77777777" w:rsidR="00B86696" w:rsidRDefault="00B86696" w:rsidP="00DD63E2">
                  <w:pPr>
                    <w:pStyle w:val="NoSpacing"/>
                    <w:framePr w:hSpace="180" w:wrap="around" w:vAnchor="text" w:hAnchor="margin" w:xAlign="center" w:y="449"/>
                    <w:rPr>
                      <w:rFonts w:asciiTheme="minorHAnsi" w:hAnsiTheme="minorHAnsi" w:cstheme="minorHAnsi"/>
                      <w:sz w:val="22"/>
                      <w:szCs w:val="22"/>
                    </w:rPr>
                  </w:pPr>
                </w:p>
                <w:p w14:paraId="38A249B6" w14:textId="5431F3CF" w:rsidR="00B86696" w:rsidRPr="004239E7" w:rsidRDefault="00B86696" w:rsidP="00DD63E2">
                  <w:pPr>
                    <w:pStyle w:val="NoSpacing"/>
                    <w:framePr w:hSpace="180" w:wrap="around" w:vAnchor="text" w:hAnchor="margin" w:xAlign="center" w:y="449"/>
                    <w:rPr>
                      <w:rFonts w:asciiTheme="minorHAnsi" w:hAnsiTheme="minorHAnsi" w:cstheme="minorHAnsi"/>
                      <w:b/>
                      <w:sz w:val="22"/>
                      <w:szCs w:val="22"/>
                    </w:rPr>
                  </w:pPr>
                  <w:r w:rsidRPr="003630DD">
                    <w:rPr>
                      <w:rFonts w:asciiTheme="minorHAnsi" w:hAnsiTheme="minorHAnsi" w:cstheme="minorHAnsi"/>
                      <w:b/>
                      <w:bCs/>
                      <w:sz w:val="22"/>
                      <w:szCs w:val="22"/>
                    </w:rPr>
                    <w:t>Y3</w:t>
                  </w:r>
                  <w:r>
                    <w:rPr>
                      <w:rFonts w:asciiTheme="minorHAnsi" w:hAnsiTheme="minorHAnsi" w:cstheme="minorHAnsi"/>
                      <w:sz w:val="22"/>
                      <w:szCs w:val="22"/>
                    </w:rPr>
                    <w:t xml:space="preserve">: -Developed a cost analysis for workforce participation in the Aspire Registry.  </w:t>
                  </w:r>
                </w:p>
              </w:tc>
            </w:tr>
            <w:tr w:rsidR="00015A7A" w:rsidRPr="004239E7" w14:paraId="5303B414" w14:textId="77777777" w:rsidTr="00F262C9">
              <w:tc>
                <w:tcPr>
                  <w:tcW w:w="3666"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2D10ACC5" w14:textId="77777777" w:rsidR="00015A7A" w:rsidRPr="004239E7" w:rsidRDefault="00015A7A" w:rsidP="00DD63E2">
                  <w:pPr>
                    <w:framePr w:hSpace="180" w:wrap="around" w:vAnchor="text" w:hAnchor="margin" w:xAlign="center" w:y="449"/>
                    <w:spacing w:after="240" w:line="240" w:lineRule="auto"/>
                    <w:rPr>
                      <w:rFonts w:eastAsia="Times New Roman" w:cstheme="minorHAnsi"/>
                    </w:rPr>
                  </w:pPr>
                  <w:r w:rsidRPr="004239E7">
                    <w:rPr>
                      <w:rFonts w:eastAsia="Times New Roman" w:cstheme="minorHAnsi"/>
                    </w:rPr>
                    <w:t>2. Promote and obtain commitments from NYS and city agencies to fund core elements of The Aspire Registry.</w:t>
                  </w:r>
                  <w:r>
                    <w:rPr>
                      <w:rFonts w:eastAsia="Times New Roman" w:cstheme="minorHAnsi"/>
                    </w:rPr>
                    <w:t xml:space="preserve">  </w:t>
                  </w:r>
                  <w:r>
                    <w:rPr>
                      <w:rFonts w:eastAsia="Times New Roman" w:cstheme="minorHAnsi"/>
                      <w:i/>
                    </w:rPr>
                    <w:t>*B5 funded</w:t>
                  </w:r>
                </w:p>
              </w:tc>
              <w:tc>
                <w:tcPr>
                  <w:tcW w:w="1385"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73C0D2C9" w14:textId="77777777" w:rsidR="00015A7A" w:rsidRPr="004239E7" w:rsidRDefault="00015A7A" w:rsidP="00DD63E2">
                  <w:pPr>
                    <w:framePr w:hSpace="180" w:wrap="around" w:vAnchor="text" w:hAnchor="margin" w:xAlign="center" w:y="449"/>
                    <w:spacing w:after="0" w:line="240" w:lineRule="auto"/>
                    <w:rPr>
                      <w:rFonts w:eastAsia="Times New Roman" w:cstheme="minorHAnsi"/>
                      <w:b/>
                      <w:bCs/>
                    </w:rPr>
                  </w:pPr>
                </w:p>
                <w:p w14:paraId="47636553" w14:textId="77777777" w:rsidR="00015A7A" w:rsidRPr="004239E7" w:rsidRDefault="00015A7A" w:rsidP="00DD63E2">
                  <w:pPr>
                    <w:framePr w:hSpace="180" w:wrap="around" w:vAnchor="text" w:hAnchor="margin" w:xAlign="center" w:y="449"/>
                    <w:spacing w:after="0" w:line="240" w:lineRule="auto"/>
                    <w:rPr>
                      <w:rFonts w:eastAsia="Times New Roman" w:cstheme="minorHAnsi"/>
                      <w:b/>
                      <w:bCs/>
                    </w:rPr>
                  </w:pPr>
                  <w:r>
                    <w:rPr>
                      <w:rFonts w:eastAsia="Times New Roman" w:cstheme="minorHAnsi"/>
                      <w:b/>
                      <w:bCs/>
                    </w:rPr>
                    <w:t>Dona Anderson</w:t>
                  </w:r>
                </w:p>
                <w:p w14:paraId="4B33082E" w14:textId="77777777" w:rsidR="00015A7A" w:rsidRPr="004239E7" w:rsidRDefault="00015A7A" w:rsidP="00DD63E2">
                  <w:pPr>
                    <w:framePr w:hSpace="180" w:wrap="around" w:vAnchor="text" w:hAnchor="margin" w:xAlign="center" w:y="449"/>
                    <w:spacing w:after="0" w:line="240" w:lineRule="auto"/>
                    <w:rPr>
                      <w:rFonts w:eastAsia="Times New Roman" w:cstheme="minorHAnsi"/>
                    </w:rPr>
                  </w:pPr>
                </w:p>
              </w:tc>
              <w:tc>
                <w:tcPr>
                  <w:tcW w:w="1415"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7FCD9D2E" w14:textId="77777777" w:rsidR="00015A7A" w:rsidRPr="004239E7" w:rsidRDefault="00015A7A" w:rsidP="00DD63E2">
                  <w:pPr>
                    <w:framePr w:hSpace="180" w:wrap="around" w:vAnchor="text" w:hAnchor="margin" w:xAlign="center" w:y="449"/>
                    <w:spacing w:after="0" w:line="240" w:lineRule="auto"/>
                    <w:rPr>
                      <w:rFonts w:eastAsia="Times New Roman" w:cstheme="minorHAnsi"/>
                      <w:b/>
                      <w:bCs/>
                    </w:rPr>
                  </w:pPr>
                </w:p>
                <w:p w14:paraId="0E13F110" w14:textId="77777777" w:rsidR="00015A7A" w:rsidRDefault="00015A7A" w:rsidP="00DD63E2">
                  <w:pPr>
                    <w:framePr w:hSpace="180" w:wrap="around" w:vAnchor="text" w:hAnchor="margin" w:xAlign="center" w:y="449"/>
                    <w:spacing w:after="0" w:line="240" w:lineRule="auto"/>
                    <w:rPr>
                      <w:rFonts w:eastAsia="Times New Roman" w:cstheme="minorHAnsi"/>
                      <w:b/>
                      <w:bCs/>
                    </w:rPr>
                  </w:pPr>
                  <w:r w:rsidRPr="004239E7">
                    <w:rPr>
                      <w:rFonts w:eastAsia="Times New Roman" w:cstheme="minorHAnsi"/>
                      <w:b/>
                      <w:bCs/>
                    </w:rPr>
                    <w:t>Linda Darrah </w:t>
                  </w:r>
                </w:p>
                <w:p w14:paraId="2E13B653" w14:textId="77777777" w:rsidR="00015A7A" w:rsidRPr="00937C2B" w:rsidRDefault="00015A7A" w:rsidP="00DD63E2">
                  <w:pPr>
                    <w:framePr w:hSpace="180" w:wrap="around" w:vAnchor="text" w:hAnchor="margin" w:xAlign="center" w:y="449"/>
                    <w:spacing w:after="0" w:line="240" w:lineRule="auto"/>
                    <w:rPr>
                      <w:rFonts w:eastAsia="Times New Roman" w:cstheme="minorHAnsi"/>
                      <w:b/>
                      <w:bCs/>
                    </w:rPr>
                  </w:pPr>
                </w:p>
                <w:p w14:paraId="45465AE1" w14:textId="77777777" w:rsidR="00015A7A" w:rsidRPr="00350F9B" w:rsidRDefault="00015A7A" w:rsidP="00DD63E2">
                  <w:pPr>
                    <w:framePr w:hSpace="180" w:wrap="around" w:vAnchor="text" w:hAnchor="margin" w:xAlign="center" w:y="449"/>
                    <w:spacing w:after="0" w:line="240" w:lineRule="auto"/>
                    <w:rPr>
                      <w:rFonts w:eastAsia="Times New Roman" w:cstheme="minorHAnsi"/>
                      <w:bCs/>
                    </w:rPr>
                  </w:pPr>
                  <w:r w:rsidRPr="00350F9B">
                    <w:rPr>
                      <w:rFonts w:eastAsia="Times New Roman" w:cstheme="minorHAnsi"/>
                      <w:bCs/>
                    </w:rPr>
                    <w:t xml:space="preserve"> </w:t>
                  </w:r>
                </w:p>
                <w:p w14:paraId="37194394" w14:textId="77777777" w:rsidR="00015A7A" w:rsidRPr="004239E7" w:rsidRDefault="00015A7A" w:rsidP="00DD63E2">
                  <w:pPr>
                    <w:framePr w:hSpace="180" w:wrap="around" w:vAnchor="text" w:hAnchor="margin" w:xAlign="center" w:y="449"/>
                    <w:spacing w:after="0" w:line="240" w:lineRule="auto"/>
                    <w:rPr>
                      <w:rFonts w:eastAsia="Times New Roman" w:cstheme="minorHAnsi"/>
                    </w:rPr>
                  </w:pPr>
                </w:p>
              </w:tc>
              <w:tc>
                <w:tcPr>
                  <w:tcW w:w="1427"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5F425670" w14:textId="77777777" w:rsidR="00015A7A" w:rsidRPr="004239E7" w:rsidRDefault="00015A7A" w:rsidP="00DD63E2">
                  <w:pPr>
                    <w:framePr w:hSpace="180" w:wrap="around" w:vAnchor="text" w:hAnchor="margin" w:xAlign="center" w:y="449"/>
                    <w:spacing w:after="0" w:line="240" w:lineRule="auto"/>
                    <w:rPr>
                      <w:rFonts w:eastAsia="Times New Roman" w:cstheme="minorHAnsi"/>
                    </w:rPr>
                  </w:pPr>
                </w:p>
              </w:tc>
              <w:tc>
                <w:tcPr>
                  <w:tcW w:w="1346"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0EFAE015" w14:textId="77777777" w:rsidR="00015A7A" w:rsidRPr="004239E7" w:rsidRDefault="00015A7A" w:rsidP="00DD63E2">
                  <w:pPr>
                    <w:framePr w:hSpace="180" w:wrap="around" w:vAnchor="text" w:hAnchor="margin" w:xAlign="center" w:y="449"/>
                    <w:spacing w:after="0" w:line="240" w:lineRule="auto"/>
                    <w:rPr>
                      <w:rFonts w:eastAsia="Times New Roman" w:cstheme="minorHAnsi"/>
                    </w:rPr>
                  </w:pPr>
                  <w:r>
                    <w:rPr>
                      <w:rFonts w:eastAsia="Times New Roman" w:cstheme="minorHAnsi"/>
                      <w:b/>
                      <w:bCs/>
                    </w:rPr>
                    <w:t>Dona Anderson</w:t>
                  </w:r>
                </w:p>
              </w:tc>
              <w:tc>
                <w:tcPr>
                  <w:tcW w:w="2579" w:type="dxa"/>
                  <w:tcBorders>
                    <w:top w:val="single" w:sz="8" w:space="0" w:color="000000"/>
                    <w:left w:val="single" w:sz="8" w:space="0" w:color="000000"/>
                    <w:bottom w:val="single" w:sz="8" w:space="0" w:color="000000"/>
                    <w:right w:val="single" w:sz="8" w:space="0" w:color="000000"/>
                  </w:tcBorders>
                </w:tcPr>
                <w:p w14:paraId="49732D7E" w14:textId="77777777" w:rsidR="00015A7A" w:rsidRPr="004239E7" w:rsidRDefault="00015A7A" w:rsidP="00DD63E2">
                  <w:pPr>
                    <w:pStyle w:val="NoSpacing"/>
                    <w:framePr w:hSpace="180" w:wrap="around" w:vAnchor="text" w:hAnchor="margin" w:xAlign="center" w:y="449"/>
                    <w:rPr>
                      <w:rFonts w:asciiTheme="minorHAnsi" w:hAnsiTheme="minorHAnsi" w:cstheme="minorHAnsi"/>
                      <w:b/>
                      <w:sz w:val="22"/>
                      <w:szCs w:val="22"/>
                    </w:rPr>
                  </w:pPr>
                  <w:r w:rsidRPr="004239E7">
                    <w:rPr>
                      <w:rFonts w:asciiTheme="minorHAnsi" w:hAnsiTheme="minorHAnsi" w:cstheme="minorHAnsi"/>
                      <w:b/>
                      <w:sz w:val="22"/>
                      <w:szCs w:val="22"/>
                    </w:rPr>
                    <w:t>Year 1</w:t>
                  </w:r>
                </w:p>
                <w:p w14:paraId="62A50686" w14:textId="77777777" w:rsidR="00015A7A" w:rsidRPr="009C6EA8" w:rsidRDefault="00015A7A" w:rsidP="00DD63E2">
                  <w:pPr>
                    <w:pStyle w:val="NoSpacing"/>
                    <w:framePr w:hSpace="180" w:wrap="around" w:vAnchor="text" w:hAnchor="margin" w:xAlign="center" w:y="449"/>
                    <w:numPr>
                      <w:ilvl w:val="0"/>
                      <w:numId w:val="19"/>
                    </w:numPr>
                    <w:shd w:val="clear" w:color="auto" w:fill="DEEAF6" w:themeFill="accent1" w:themeFillTint="33"/>
                    <w:rPr>
                      <w:rFonts w:asciiTheme="minorHAnsi" w:hAnsiTheme="minorHAnsi" w:cstheme="minorHAnsi"/>
                      <w:sz w:val="22"/>
                      <w:szCs w:val="22"/>
                    </w:rPr>
                  </w:pPr>
                  <w:r w:rsidRPr="009C6EA8">
                    <w:rPr>
                      <w:rFonts w:asciiTheme="minorHAnsi" w:hAnsiTheme="minorHAnsi" w:cstheme="minorHAnsi"/>
                      <w:sz w:val="22"/>
                      <w:szCs w:val="22"/>
                    </w:rPr>
                    <w:t xml:space="preserve">Essential public resources have been identified in order to increase participation in the Aspire Registry. </w:t>
                  </w:r>
                </w:p>
                <w:p w14:paraId="6FF83505" w14:textId="77777777" w:rsidR="00015A7A" w:rsidRPr="004239E7" w:rsidRDefault="00015A7A" w:rsidP="00DD63E2">
                  <w:pPr>
                    <w:framePr w:hSpace="180" w:wrap="around" w:vAnchor="text" w:hAnchor="margin" w:xAlign="center" w:y="449"/>
                    <w:spacing w:after="0" w:line="240" w:lineRule="auto"/>
                    <w:rPr>
                      <w:rFonts w:eastAsia="Times New Roman" w:cstheme="minorHAnsi"/>
                      <w:b/>
                      <w:bCs/>
                    </w:rPr>
                  </w:pPr>
                  <w:r w:rsidRPr="004239E7">
                    <w:rPr>
                      <w:rFonts w:eastAsia="Times New Roman" w:cstheme="minorHAnsi"/>
                      <w:b/>
                      <w:bCs/>
                    </w:rPr>
                    <w:t xml:space="preserve">Year 2 </w:t>
                  </w:r>
                </w:p>
                <w:p w14:paraId="2016E1B3" w14:textId="77777777" w:rsidR="00015A7A" w:rsidRPr="004239E7" w:rsidRDefault="00015A7A" w:rsidP="00DD63E2">
                  <w:pPr>
                    <w:pStyle w:val="NoSpacing"/>
                    <w:framePr w:hSpace="180" w:wrap="around" w:vAnchor="text" w:hAnchor="margin" w:xAlign="center" w:y="449"/>
                    <w:numPr>
                      <w:ilvl w:val="0"/>
                      <w:numId w:val="20"/>
                    </w:numPr>
                    <w:rPr>
                      <w:rFonts w:asciiTheme="minorHAnsi" w:hAnsiTheme="minorHAnsi" w:cstheme="minorHAnsi"/>
                      <w:sz w:val="22"/>
                      <w:szCs w:val="22"/>
                    </w:rPr>
                  </w:pPr>
                  <w:r w:rsidRPr="004239E7">
                    <w:rPr>
                      <w:rFonts w:asciiTheme="minorHAnsi" w:hAnsiTheme="minorHAnsi" w:cstheme="minorHAnsi"/>
                      <w:sz w:val="22"/>
                      <w:szCs w:val="22"/>
                    </w:rPr>
                    <w:lastRenderedPageBreak/>
                    <w:t xml:space="preserve">The total amount of active Aspire Registry accounts has increased by 15%. </w:t>
                  </w:r>
                </w:p>
                <w:p w14:paraId="28DD64A0" w14:textId="77777777" w:rsidR="00015A7A" w:rsidRPr="004239E7" w:rsidRDefault="00015A7A" w:rsidP="00DD63E2">
                  <w:pPr>
                    <w:pStyle w:val="NoSpacing"/>
                    <w:framePr w:hSpace="180" w:wrap="around" w:vAnchor="text" w:hAnchor="margin" w:xAlign="center" w:y="449"/>
                    <w:numPr>
                      <w:ilvl w:val="0"/>
                      <w:numId w:val="20"/>
                    </w:numPr>
                    <w:rPr>
                      <w:rFonts w:asciiTheme="minorHAnsi" w:hAnsiTheme="minorHAnsi" w:cstheme="minorHAnsi"/>
                      <w:sz w:val="22"/>
                      <w:szCs w:val="22"/>
                    </w:rPr>
                  </w:pPr>
                  <w:r w:rsidRPr="004239E7">
                    <w:rPr>
                      <w:rFonts w:asciiTheme="minorHAnsi" w:hAnsiTheme="minorHAnsi" w:cstheme="minorHAnsi"/>
                      <w:sz w:val="22"/>
                      <w:szCs w:val="22"/>
                    </w:rPr>
                    <w:t xml:space="preserve">ECAC has developed recommendations for the Governor’s Office to increase participation and funding for the Aspire Registry and QUALITYstarsNY. </w:t>
                  </w:r>
                </w:p>
                <w:p w14:paraId="506A045F" w14:textId="77777777" w:rsidR="00015A7A" w:rsidRPr="004239E7" w:rsidRDefault="00015A7A" w:rsidP="00DD63E2">
                  <w:pPr>
                    <w:framePr w:hSpace="180" w:wrap="around" w:vAnchor="text" w:hAnchor="margin" w:xAlign="center" w:y="449"/>
                    <w:spacing w:after="0" w:line="240" w:lineRule="auto"/>
                    <w:rPr>
                      <w:rFonts w:eastAsia="Times New Roman" w:cstheme="minorHAnsi"/>
                      <w:b/>
                      <w:bCs/>
                    </w:rPr>
                  </w:pPr>
                  <w:r w:rsidRPr="004239E7">
                    <w:rPr>
                      <w:rFonts w:eastAsia="Times New Roman" w:cstheme="minorHAnsi"/>
                      <w:b/>
                      <w:bCs/>
                    </w:rPr>
                    <w:t>Year 3</w:t>
                  </w:r>
                </w:p>
                <w:p w14:paraId="0E369DD6" w14:textId="77777777" w:rsidR="00015A7A" w:rsidRPr="004239E7" w:rsidRDefault="00015A7A" w:rsidP="00DD63E2">
                  <w:pPr>
                    <w:pStyle w:val="NoSpacing"/>
                    <w:framePr w:hSpace="180" w:wrap="around" w:vAnchor="text" w:hAnchor="margin" w:xAlign="center" w:y="449"/>
                    <w:numPr>
                      <w:ilvl w:val="0"/>
                      <w:numId w:val="21"/>
                    </w:numPr>
                    <w:rPr>
                      <w:rFonts w:asciiTheme="minorHAnsi" w:hAnsiTheme="minorHAnsi" w:cstheme="minorHAnsi"/>
                      <w:sz w:val="22"/>
                      <w:szCs w:val="22"/>
                    </w:rPr>
                  </w:pPr>
                  <w:r w:rsidRPr="004239E7">
                    <w:rPr>
                      <w:rFonts w:asciiTheme="minorHAnsi" w:hAnsiTheme="minorHAnsi" w:cstheme="minorHAnsi"/>
                      <w:sz w:val="22"/>
                      <w:szCs w:val="22"/>
                    </w:rPr>
                    <w:t xml:space="preserve">Aspire Registry funding has become self-sufficient due to policy recommendations, increased participation, and the implementation of the new funding strategies. </w:t>
                  </w:r>
                </w:p>
              </w:tc>
              <w:tc>
                <w:tcPr>
                  <w:tcW w:w="2542"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6051CEBE" w14:textId="32AD2977" w:rsidR="00015A7A" w:rsidRDefault="00015A7A" w:rsidP="00DD63E2">
                  <w:pPr>
                    <w:pStyle w:val="NoSpacing"/>
                    <w:framePr w:hSpace="180" w:wrap="around" w:vAnchor="text" w:hAnchor="margin" w:xAlign="center" w:y="449"/>
                    <w:rPr>
                      <w:rFonts w:asciiTheme="minorHAnsi" w:hAnsiTheme="minorHAnsi" w:cstheme="minorHAnsi"/>
                      <w:sz w:val="22"/>
                      <w:szCs w:val="22"/>
                    </w:rPr>
                  </w:pPr>
                  <w:r w:rsidRPr="00121FBB">
                    <w:rPr>
                      <w:rFonts w:asciiTheme="minorHAnsi" w:hAnsiTheme="minorHAnsi" w:cstheme="minorHAnsi"/>
                      <w:b/>
                      <w:sz w:val="22"/>
                      <w:szCs w:val="22"/>
                    </w:rPr>
                    <w:lastRenderedPageBreak/>
                    <w:t>Y1: -</w:t>
                  </w:r>
                  <w:r w:rsidRPr="00121FBB">
                    <w:rPr>
                      <w:rFonts w:asciiTheme="minorHAnsi" w:hAnsiTheme="minorHAnsi" w:cstheme="minorHAnsi"/>
                      <w:sz w:val="22"/>
                      <w:szCs w:val="22"/>
                    </w:rPr>
                    <w:t xml:space="preserve">Public resources have been identified and procured to support the increase of participation in the </w:t>
                  </w:r>
                  <w:r>
                    <w:rPr>
                      <w:rFonts w:asciiTheme="minorHAnsi" w:hAnsiTheme="minorHAnsi" w:cstheme="minorHAnsi"/>
                      <w:sz w:val="22"/>
                      <w:szCs w:val="22"/>
                    </w:rPr>
                    <w:t xml:space="preserve">Aspire </w:t>
                  </w:r>
                  <w:r w:rsidRPr="00121FBB">
                    <w:rPr>
                      <w:rFonts w:asciiTheme="minorHAnsi" w:hAnsiTheme="minorHAnsi" w:cstheme="minorHAnsi"/>
                      <w:sz w:val="22"/>
                      <w:szCs w:val="22"/>
                    </w:rPr>
                    <w:t xml:space="preserve">Registry: NYC Department of Health and Mental Hygiene, NYS Office of Children and </w:t>
                  </w:r>
                  <w:r w:rsidRPr="00121FBB">
                    <w:rPr>
                      <w:rFonts w:asciiTheme="minorHAnsi" w:hAnsiTheme="minorHAnsi" w:cstheme="minorHAnsi"/>
                      <w:sz w:val="22"/>
                      <w:szCs w:val="22"/>
                    </w:rPr>
                    <w:lastRenderedPageBreak/>
                    <w:t>Family Services (Bureau of Training), QUALITYstarsNY, PDGB5 funding from CCF</w:t>
                  </w:r>
                  <w:r>
                    <w:rPr>
                      <w:rFonts w:asciiTheme="minorHAnsi" w:hAnsiTheme="minorHAnsi" w:cstheme="minorHAnsi"/>
                      <w:sz w:val="22"/>
                      <w:szCs w:val="22"/>
                    </w:rPr>
                    <w:t xml:space="preserve"> </w:t>
                  </w:r>
                  <w:r>
                    <w:rPr>
                      <w:rFonts w:ascii="Calibri" w:hAnsi="Calibri" w:cs="Calibri"/>
                      <w:sz w:val="22"/>
                      <w:szCs w:val="22"/>
                    </w:rPr>
                    <w:t xml:space="preserve">(connects to </w:t>
                  </w:r>
                  <w:r>
                    <w:rPr>
                      <w:rFonts w:ascii="Calibri" w:hAnsi="Calibri" w:cs="Calibri"/>
                    </w:rPr>
                    <w:t>8-E-1</w:t>
                  </w:r>
                  <w:r>
                    <w:rPr>
                      <w:rFonts w:ascii="Calibri" w:hAnsi="Calibri" w:cs="Calibri"/>
                      <w:sz w:val="22"/>
                      <w:szCs w:val="22"/>
                    </w:rPr>
                    <w:t>)</w:t>
                  </w:r>
                  <w:r w:rsidRPr="00121FBB">
                    <w:rPr>
                      <w:rFonts w:asciiTheme="minorHAnsi" w:hAnsiTheme="minorHAnsi" w:cstheme="minorHAnsi"/>
                      <w:sz w:val="22"/>
                      <w:szCs w:val="22"/>
                    </w:rPr>
                    <w:t>.</w:t>
                  </w:r>
                </w:p>
                <w:p w14:paraId="381C8CBA" w14:textId="3A4F94E3" w:rsidR="00B86696" w:rsidRDefault="00B86696" w:rsidP="00DD63E2">
                  <w:pPr>
                    <w:pStyle w:val="NoSpacing"/>
                    <w:framePr w:hSpace="180" w:wrap="around" w:vAnchor="text" w:hAnchor="margin" w:xAlign="center" w:y="449"/>
                    <w:rPr>
                      <w:rFonts w:asciiTheme="minorHAnsi" w:hAnsiTheme="minorHAnsi" w:cstheme="minorHAnsi"/>
                      <w:sz w:val="22"/>
                      <w:szCs w:val="22"/>
                    </w:rPr>
                  </w:pPr>
                </w:p>
                <w:p w14:paraId="1A0F8FB9" w14:textId="62097C14" w:rsidR="00B86696" w:rsidRPr="00121FBB" w:rsidRDefault="00B86696" w:rsidP="00DD63E2">
                  <w:pPr>
                    <w:pStyle w:val="NoSpacing"/>
                    <w:framePr w:hSpace="180" w:wrap="around" w:vAnchor="text" w:hAnchor="margin" w:xAlign="center" w:y="449"/>
                    <w:rPr>
                      <w:rFonts w:asciiTheme="minorHAnsi" w:hAnsiTheme="minorHAnsi" w:cstheme="minorHAnsi"/>
                      <w:sz w:val="22"/>
                      <w:szCs w:val="22"/>
                    </w:rPr>
                  </w:pPr>
                  <w:r w:rsidRPr="003630DD">
                    <w:rPr>
                      <w:rFonts w:asciiTheme="minorHAnsi" w:hAnsiTheme="minorHAnsi" w:cstheme="minorHAnsi"/>
                      <w:b/>
                      <w:bCs/>
                      <w:sz w:val="22"/>
                      <w:szCs w:val="22"/>
                    </w:rPr>
                    <w:t>Y3</w:t>
                  </w:r>
                  <w:r>
                    <w:rPr>
                      <w:rFonts w:asciiTheme="minorHAnsi" w:hAnsiTheme="minorHAnsi" w:cstheme="minorHAnsi"/>
                      <w:sz w:val="22"/>
                      <w:szCs w:val="22"/>
                    </w:rPr>
                    <w:t xml:space="preserve">: -Developed a cost analysis for workforce participation in the Aspire Registry.  </w:t>
                  </w:r>
                </w:p>
                <w:p w14:paraId="3D752B1C" w14:textId="77777777" w:rsidR="00015A7A" w:rsidRPr="004239E7" w:rsidRDefault="00015A7A" w:rsidP="00DD63E2">
                  <w:pPr>
                    <w:pStyle w:val="NoSpacing"/>
                    <w:framePr w:hSpace="180" w:wrap="around" w:vAnchor="text" w:hAnchor="margin" w:xAlign="center" w:y="449"/>
                    <w:rPr>
                      <w:rFonts w:asciiTheme="minorHAnsi" w:hAnsiTheme="minorHAnsi" w:cstheme="minorHAnsi"/>
                      <w:b/>
                      <w:sz w:val="22"/>
                      <w:szCs w:val="22"/>
                    </w:rPr>
                  </w:pPr>
                </w:p>
              </w:tc>
            </w:tr>
            <w:tr w:rsidR="00015A7A" w:rsidRPr="004239E7" w14:paraId="5E005CDF" w14:textId="77777777" w:rsidTr="00015A7A">
              <w:tc>
                <w:tcPr>
                  <w:tcW w:w="36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20341D" w14:textId="77777777" w:rsidR="00015A7A" w:rsidRPr="004239E7" w:rsidRDefault="00015A7A" w:rsidP="00DD63E2">
                  <w:pPr>
                    <w:framePr w:hSpace="180" w:wrap="around" w:vAnchor="text" w:hAnchor="margin" w:xAlign="center" w:y="449"/>
                    <w:spacing w:after="240" w:line="240" w:lineRule="auto"/>
                    <w:rPr>
                      <w:rFonts w:eastAsia="Times New Roman" w:cstheme="minorHAnsi"/>
                    </w:rPr>
                  </w:pPr>
                  <w:r w:rsidRPr="004239E7">
                    <w:rPr>
                      <w:rFonts w:eastAsia="Times New Roman" w:cstheme="minorHAnsi"/>
                    </w:rPr>
                    <w:t xml:space="preserve">3. </w:t>
                  </w:r>
                  <w:r>
                    <w:rPr>
                      <w:rFonts w:eastAsia="Times New Roman" w:cstheme="minorHAnsi"/>
                    </w:rPr>
                    <w:t xml:space="preserve">  </w:t>
                  </w:r>
                  <w:r w:rsidRPr="000211D6">
                    <w:rPr>
                      <w:rFonts w:eastAsia="Times New Roman" w:cstheme="minorHAnsi"/>
                    </w:rPr>
                    <w:t>Explore future financial plans and new avenues of revenue including sharing cost with users to reach projected sustainability.</w:t>
                  </w:r>
                </w:p>
              </w:tc>
              <w:tc>
                <w:tcPr>
                  <w:tcW w:w="1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7C15FF" w14:textId="77777777" w:rsidR="00015A7A" w:rsidRPr="004239E7" w:rsidRDefault="00015A7A" w:rsidP="00DD63E2">
                  <w:pPr>
                    <w:framePr w:hSpace="180" w:wrap="around" w:vAnchor="text" w:hAnchor="margin" w:xAlign="center" w:y="449"/>
                    <w:spacing w:after="0" w:line="240" w:lineRule="auto"/>
                    <w:rPr>
                      <w:rFonts w:eastAsia="Times New Roman" w:cstheme="minorHAnsi"/>
                      <w:b/>
                      <w:bCs/>
                    </w:rPr>
                  </w:pPr>
                </w:p>
                <w:p w14:paraId="7964D331" w14:textId="77777777" w:rsidR="00015A7A" w:rsidRPr="004239E7" w:rsidRDefault="00015A7A" w:rsidP="00DD63E2">
                  <w:pPr>
                    <w:framePr w:hSpace="180" w:wrap="around" w:vAnchor="text" w:hAnchor="margin" w:xAlign="center" w:y="449"/>
                    <w:spacing w:after="0" w:line="240" w:lineRule="auto"/>
                    <w:rPr>
                      <w:rFonts w:eastAsia="Times New Roman" w:cstheme="minorHAnsi"/>
                      <w:b/>
                      <w:bCs/>
                    </w:rPr>
                  </w:pPr>
                  <w:r>
                    <w:rPr>
                      <w:rFonts w:eastAsia="Times New Roman" w:cstheme="minorHAnsi"/>
                      <w:b/>
                      <w:bCs/>
                    </w:rPr>
                    <w:t>Dona Anderson</w:t>
                  </w:r>
                </w:p>
              </w:tc>
              <w:tc>
                <w:tcPr>
                  <w:tcW w:w="14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06ECDF" w14:textId="77777777" w:rsidR="00015A7A" w:rsidRPr="004239E7" w:rsidRDefault="00015A7A" w:rsidP="00DD63E2">
                  <w:pPr>
                    <w:framePr w:hSpace="180" w:wrap="around" w:vAnchor="text" w:hAnchor="margin" w:xAlign="center" w:y="449"/>
                    <w:spacing w:after="0" w:line="240" w:lineRule="auto"/>
                    <w:rPr>
                      <w:rFonts w:eastAsia="Times New Roman" w:cstheme="minorHAnsi"/>
                      <w:b/>
                      <w:bCs/>
                    </w:rPr>
                  </w:pPr>
                </w:p>
                <w:p w14:paraId="20B9FA69" w14:textId="77777777" w:rsidR="00015A7A" w:rsidRPr="00937C2B" w:rsidRDefault="00015A7A" w:rsidP="00DD63E2">
                  <w:pPr>
                    <w:framePr w:hSpace="180" w:wrap="around" w:vAnchor="text" w:hAnchor="margin" w:xAlign="center" w:y="449"/>
                    <w:spacing w:after="0" w:line="240" w:lineRule="auto"/>
                    <w:rPr>
                      <w:rFonts w:eastAsia="Times New Roman" w:cstheme="minorHAnsi"/>
                      <w:b/>
                      <w:bCs/>
                    </w:rPr>
                  </w:pPr>
                  <w:r w:rsidRPr="004239E7">
                    <w:rPr>
                      <w:rFonts w:eastAsia="Times New Roman" w:cstheme="minorHAnsi"/>
                      <w:b/>
                      <w:bCs/>
                    </w:rPr>
                    <w:t>Linda Darrah </w:t>
                  </w:r>
                </w:p>
              </w:tc>
              <w:tc>
                <w:tcPr>
                  <w:tcW w:w="14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C847FE" w14:textId="77777777" w:rsidR="00015A7A" w:rsidRPr="004239E7" w:rsidRDefault="00015A7A" w:rsidP="00DD63E2">
                  <w:pPr>
                    <w:framePr w:hSpace="180" w:wrap="around" w:vAnchor="text" w:hAnchor="margin" w:xAlign="center" w:y="449"/>
                    <w:spacing w:after="0" w:line="240" w:lineRule="auto"/>
                    <w:rPr>
                      <w:rFonts w:eastAsia="Times New Roman" w:cstheme="minorHAnsi"/>
                      <w:b/>
                    </w:rPr>
                  </w:pPr>
                  <w:r w:rsidRPr="004239E7">
                    <w:rPr>
                      <w:b/>
                    </w:rPr>
                    <w:t xml:space="preserve"> </w:t>
                  </w:r>
                </w:p>
              </w:tc>
              <w:tc>
                <w:tcPr>
                  <w:tcW w:w="13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7E9771" w14:textId="77777777" w:rsidR="00015A7A" w:rsidRPr="004239E7" w:rsidRDefault="00015A7A" w:rsidP="00DD63E2">
                  <w:pPr>
                    <w:framePr w:hSpace="180" w:wrap="around" w:vAnchor="text" w:hAnchor="margin" w:xAlign="center" w:y="449"/>
                    <w:spacing w:after="0" w:line="240" w:lineRule="auto"/>
                    <w:rPr>
                      <w:rFonts w:eastAsia="Times New Roman" w:cstheme="minorHAnsi"/>
                      <w:b/>
                    </w:rPr>
                  </w:pPr>
                  <w:r>
                    <w:rPr>
                      <w:rFonts w:eastAsia="Times New Roman" w:cstheme="minorHAnsi"/>
                      <w:b/>
                      <w:bCs/>
                    </w:rPr>
                    <w:t>Dona Anderson</w:t>
                  </w:r>
                  <w:r w:rsidRPr="004239E7">
                    <w:rPr>
                      <w:rFonts w:eastAsia="Times New Roman" w:cstheme="minorHAnsi"/>
                      <w:b/>
                    </w:rPr>
                    <w:t xml:space="preserve"> </w:t>
                  </w:r>
                </w:p>
              </w:tc>
              <w:tc>
                <w:tcPr>
                  <w:tcW w:w="2579" w:type="dxa"/>
                  <w:tcBorders>
                    <w:top w:val="single" w:sz="8" w:space="0" w:color="000000"/>
                    <w:left w:val="single" w:sz="8" w:space="0" w:color="000000"/>
                    <w:bottom w:val="single" w:sz="8" w:space="0" w:color="000000"/>
                    <w:right w:val="single" w:sz="8" w:space="0" w:color="000000"/>
                  </w:tcBorders>
                </w:tcPr>
                <w:p w14:paraId="1A849E6C" w14:textId="77777777" w:rsidR="00015A7A" w:rsidRPr="004239E7" w:rsidRDefault="00015A7A" w:rsidP="00DD63E2">
                  <w:pPr>
                    <w:framePr w:hSpace="180" w:wrap="around" w:vAnchor="text" w:hAnchor="margin" w:xAlign="center" w:y="449"/>
                    <w:spacing w:after="0" w:line="240" w:lineRule="auto"/>
                    <w:rPr>
                      <w:rFonts w:eastAsia="Times New Roman" w:cstheme="minorHAnsi"/>
                    </w:rPr>
                  </w:pPr>
                </w:p>
              </w:tc>
              <w:tc>
                <w:tcPr>
                  <w:tcW w:w="2542" w:type="dxa"/>
                  <w:tcBorders>
                    <w:top w:val="single" w:sz="8" w:space="0" w:color="000000"/>
                    <w:left w:val="single" w:sz="8" w:space="0" w:color="000000"/>
                    <w:bottom w:val="single" w:sz="8" w:space="0" w:color="000000"/>
                    <w:right w:val="single" w:sz="8" w:space="0" w:color="000000"/>
                  </w:tcBorders>
                </w:tcPr>
                <w:p w14:paraId="6CBE5CF0" w14:textId="77777777" w:rsidR="00015A7A" w:rsidRPr="004239E7" w:rsidRDefault="00015A7A" w:rsidP="00DD63E2">
                  <w:pPr>
                    <w:framePr w:hSpace="180" w:wrap="around" w:vAnchor="text" w:hAnchor="margin" w:xAlign="center" w:y="449"/>
                    <w:spacing w:after="0" w:line="240" w:lineRule="auto"/>
                    <w:rPr>
                      <w:rFonts w:eastAsia="Times New Roman" w:cstheme="minorHAnsi"/>
                    </w:rPr>
                  </w:pPr>
                </w:p>
              </w:tc>
            </w:tr>
          </w:tbl>
          <w:p w14:paraId="4EF7B040" w14:textId="77777777" w:rsidR="00015A7A" w:rsidRPr="004239E7" w:rsidRDefault="00015A7A" w:rsidP="00015A7A">
            <w:pPr>
              <w:spacing w:after="0" w:line="240" w:lineRule="auto"/>
              <w:rPr>
                <w:rFonts w:eastAsia="Times New Roman" w:cstheme="minorHAnsi"/>
              </w:rPr>
            </w:pPr>
          </w:p>
        </w:tc>
      </w:tr>
    </w:tbl>
    <w:p w14:paraId="76520AE9" w14:textId="77777777" w:rsidR="00015A7A" w:rsidRPr="004239E7" w:rsidRDefault="00015A7A" w:rsidP="00015A7A">
      <w:pPr>
        <w:rPr>
          <w:rFonts w:eastAsia="Times New Roman" w:cstheme="minorHAnsi"/>
          <w:b/>
          <w:bCs/>
        </w:rPr>
      </w:pPr>
      <w:r w:rsidRPr="004239E7">
        <w:rPr>
          <w:rFonts w:eastAsia="Times New Roman" w:cstheme="minorHAnsi"/>
          <w:b/>
          <w:bCs/>
        </w:rPr>
        <w:lastRenderedPageBreak/>
        <w:br w:type="page"/>
      </w:r>
    </w:p>
    <w:tbl>
      <w:tblPr>
        <w:tblW w:w="14580" w:type="dxa"/>
        <w:tblInd w:w="-820" w:type="dxa"/>
        <w:tblCellMar>
          <w:top w:w="15" w:type="dxa"/>
          <w:left w:w="15" w:type="dxa"/>
          <w:bottom w:w="15" w:type="dxa"/>
          <w:right w:w="15" w:type="dxa"/>
        </w:tblCellMar>
        <w:tblLook w:val="04A0" w:firstRow="1" w:lastRow="0" w:firstColumn="1" w:lastColumn="0" w:noHBand="0" w:noVBand="1"/>
      </w:tblPr>
      <w:tblGrid>
        <w:gridCol w:w="14580"/>
      </w:tblGrid>
      <w:tr w:rsidR="00015A7A" w:rsidRPr="004239E7" w14:paraId="4C05DC39" w14:textId="77777777" w:rsidTr="00015A7A">
        <w:tc>
          <w:tcPr>
            <w:tcW w:w="1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797E3C" w14:textId="77777777" w:rsidR="00015A7A" w:rsidRPr="004239E7" w:rsidRDefault="00015A7A" w:rsidP="00015A7A">
            <w:pPr>
              <w:spacing w:after="240" w:line="240" w:lineRule="auto"/>
              <w:rPr>
                <w:rFonts w:eastAsia="Times New Roman" w:cstheme="minorHAnsi"/>
                <w:sz w:val="24"/>
              </w:rPr>
            </w:pPr>
            <w:r w:rsidRPr="004239E7">
              <w:rPr>
                <w:rFonts w:eastAsia="Times New Roman" w:cstheme="minorHAnsi"/>
                <w:b/>
                <w:bCs/>
                <w:sz w:val="24"/>
              </w:rPr>
              <w:lastRenderedPageBreak/>
              <w:t xml:space="preserve">8-F: Develop and implement an infrastructure of funding and support that incentivizes community partnerships and allows programs to blend and braid all applicable funding to increase access for all families. </w:t>
            </w:r>
          </w:p>
          <w:tbl>
            <w:tblPr>
              <w:tblW w:w="0" w:type="auto"/>
              <w:tblCellMar>
                <w:top w:w="15" w:type="dxa"/>
                <w:left w:w="15" w:type="dxa"/>
                <w:bottom w:w="15" w:type="dxa"/>
                <w:right w:w="15" w:type="dxa"/>
              </w:tblCellMar>
              <w:tblLook w:val="04A0" w:firstRow="1" w:lastRow="0" w:firstColumn="1" w:lastColumn="0" w:noHBand="0" w:noVBand="1"/>
            </w:tblPr>
            <w:tblGrid>
              <w:gridCol w:w="3848"/>
              <w:gridCol w:w="1372"/>
              <w:gridCol w:w="1422"/>
              <w:gridCol w:w="1691"/>
              <w:gridCol w:w="689"/>
              <w:gridCol w:w="2599"/>
              <w:gridCol w:w="2739"/>
            </w:tblGrid>
            <w:tr w:rsidR="00015A7A" w:rsidRPr="004239E7" w14:paraId="79C211DF" w14:textId="77777777" w:rsidTr="00015A7A">
              <w:tc>
                <w:tcPr>
                  <w:tcW w:w="39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ECABBA" w14:textId="77777777" w:rsidR="00015A7A" w:rsidRPr="004239E7" w:rsidRDefault="00015A7A" w:rsidP="00015A7A">
                  <w:pPr>
                    <w:spacing w:after="0" w:line="240" w:lineRule="auto"/>
                    <w:rPr>
                      <w:rFonts w:eastAsia="Times New Roman" w:cstheme="minorHAnsi"/>
                    </w:rPr>
                  </w:pPr>
                  <w:r w:rsidRPr="004239E7">
                    <w:rPr>
                      <w:rFonts w:eastAsia="Times New Roman" w:cstheme="minorHAnsi"/>
                      <w:b/>
                      <w:bCs/>
                    </w:rPr>
                    <w:t>Activities:</w:t>
                  </w:r>
                </w:p>
              </w:tc>
              <w:tc>
                <w:tcPr>
                  <w:tcW w:w="1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84AF93" w14:textId="77777777" w:rsidR="00015A7A" w:rsidRPr="004239E7" w:rsidRDefault="00015A7A" w:rsidP="00015A7A">
                  <w:pPr>
                    <w:spacing w:after="0" w:line="240" w:lineRule="auto"/>
                    <w:rPr>
                      <w:rFonts w:eastAsia="Times New Roman" w:cstheme="minorHAnsi"/>
                    </w:rPr>
                  </w:pPr>
                  <w:r w:rsidRPr="004239E7">
                    <w:rPr>
                      <w:rFonts w:eastAsia="Times New Roman" w:cstheme="minorHAnsi"/>
                      <w:b/>
                      <w:bCs/>
                    </w:rPr>
                    <w:t>Leader/</w:t>
                  </w:r>
                </w:p>
                <w:p w14:paraId="62506C4C" w14:textId="77777777" w:rsidR="00015A7A" w:rsidRPr="004239E7" w:rsidRDefault="00015A7A" w:rsidP="00015A7A">
                  <w:pPr>
                    <w:spacing w:after="0" w:line="240" w:lineRule="auto"/>
                    <w:rPr>
                      <w:rFonts w:eastAsia="Times New Roman" w:cstheme="minorHAnsi"/>
                    </w:rPr>
                  </w:pPr>
                  <w:r w:rsidRPr="004239E7">
                    <w:rPr>
                      <w:rFonts w:eastAsia="Times New Roman" w:cstheme="minorHAnsi"/>
                      <w:b/>
                      <w:bCs/>
                    </w:rPr>
                    <w:t>Convener:</w:t>
                  </w:r>
                </w:p>
              </w:tc>
              <w:tc>
                <w:tcPr>
                  <w:tcW w:w="14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578DE7" w14:textId="77777777" w:rsidR="00015A7A" w:rsidRPr="004239E7" w:rsidRDefault="00015A7A" w:rsidP="00015A7A">
                  <w:pPr>
                    <w:spacing w:after="0" w:line="240" w:lineRule="auto"/>
                    <w:rPr>
                      <w:rFonts w:eastAsia="Times New Roman" w:cstheme="minorHAnsi"/>
                    </w:rPr>
                  </w:pPr>
                  <w:r w:rsidRPr="004239E7">
                    <w:rPr>
                      <w:rFonts w:eastAsia="Times New Roman" w:cstheme="minorHAnsi"/>
                      <w:b/>
                      <w:bCs/>
                    </w:rPr>
                    <w:t>Active Participant:</w:t>
                  </w:r>
                </w:p>
              </w:tc>
              <w:tc>
                <w:tcPr>
                  <w:tcW w:w="1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EBBF25" w14:textId="77777777" w:rsidR="00015A7A" w:rsidRPr="004239E7" w:rsidRDefault="00015A7A" w:rsidP="00015A7A">
                  <w:pPr>
                    <w:spacing w:after="0" w:line="240" w:lineRule="auto"/>
                    <w:rPr>
                      <w:rFonts w:eastAsia="Times New Roman" w:cstheme="minorHAnsi"/>
                    </w:rPr>
                  </w:pPr>
                  <w:r w:rsidRPr="004239E7">
                    <w:rPr>
                      <w:rFonts w:eastAsia="Times New Roman" w:cstheme="minorHAnsi"/>
                      <w:b/>
                      <w:bCs/>
                    </w:rPr>
                    <w:t>Expert/resource person:</w:t>
                  </w:r>
                </w:p>
              </w:tc>
              <w:tc>
                <w:tcPr>
                  <w:tcW w:w="5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10BB51" w14:textId="77777777" w:rsidR="00015A7A" w:rsidRPr="004239E7" w:rsidRDefault="00015A7A" w:rsidP="00015A7A">
                  <w:pPr>
                    <w:spacing w:after="0" w:line="240" w:lineRule="auto"/>
                    <w:rPr>
                      <w:rFonts w:eastAsia="Times New Roman" w:cstheme="minorHAnsi"/>
                      <w:b/>
                    </w:rPr>
                  </w:pPr>
                  <w:r w:rsidRPr="004239E7">
                    <w:rPr>
                      <w:rFonts w:eastAsia="Times New Roman" w:cstheme="minorHAnsi"/>
                      <w:b/>
                    </w:rPr>
                    <w:t>Staff:</w:t>
                  </w:r>
                </w:p>
              </w:tc>
              <w:tc>
                <w:tcPr>
                  <w:tcW w:w="2612" w:type="dxa"/>
                  <w:tcBorders>
                    <w:top w:val="single" w:sz="8" w:space="0" w:color="000000"/>
                    <w:left w:val="single" w:sz="8" w:space="0" w:color="000000"/>
                    <w:bottom w:val="single" w:sz="8" w:space="0" w:color="000000"/>
                    <w:right w:val="single" w:sz="8" w:space="0" w:color="000000"/>
                  </w:tcBorders>
                </w:tcPr>
                <w:p w14:paraId="7AEEFA33" w14:textId="77777777" w:rsidR="00015A7A" w:rsidRPr="004239E7" w:rsidRDefault="00015A7A" w:rsidP="00015A7A">
                  <w:pPr>
                    <w:spacing w:after="0" w:line="240" w:lineRule="auto"/>
                    <w:rPr>
                      <w:rFonts w:eastAsia="Times New Roman" w:cstheme="minorHAnsi"/>
                      <w:b/>
                      <w:bCs/>
                    </w:rPr>
                  </w:pPr>
                  <w:r w:rsidRPr="004239E7">
                    <w:rPr>
                      <w:rFonts w:eastAsia="Times New Roman" w:cstheme="minorHAnsi"/>
                      <w:b/>
                      <w:bCs/>
                    </w:rPr>
                    <w:t>Performance Indicators:</w:t>
                  </w:r>
                </w:p>
              </w:tc>
              <w:tc>
                <w:tcPr>
                  <w:tcW w:w="2775" w:type="dxa"/>
                  <w:tcBorders>
                    <w:top w:val="single" w:sz="8" w:space="0" w:color="000000"/>
                    <w:left w:val="single" w:sz="8" w:space="0" w:color="000000"/>
                    <w:bottom w:val="single" w:sz="8" w:space="0" w:color="000000"/>
                    <w:right w:val="single" w:sz="8" w:space="0" w:color="000000"/>
                  </w:tcBorders>
                </w:tcPr>
                <w:p w14:paraId="3D016665" w14:textId="77777777" w:rsidR="00015A7A" w:rsidRPr="004239E7" w:rsidRDefault="00015A7A" w:rsidP="00015A7A">
                  <w:pPr>
                    <w:spacing w:after="0" w:line="240" w:lineRule="auto"/>
                    <w:rPr>
                      <w:rFonts w:eastAsia="Times New Roman" w:cstheme="minorHAnsi"/>
                      <w:b/>
                      <w:bCs/>
                    </w:rPr>
                  </w:pPr>
                  <w:r>
                    <w:rPr>
                      <w:rFonts w:eastAsia="Times New Roman" w:cstheme="minorHAnsi"/>
                      <w:b/>
                      <w:bCs/>
                    </w:rPr>
                    <w:t xml:space="preserve">Status of Progress Indicator: </w:t>
                  </w:r>
                </w:p>
              </w:tc>
            </w:tr>
            <w:tr w:rsidR="00015A7A" w:rsidRPr="004239E7" w14:paraId="4869BACA" w14:textId="77777777" w:rsidTr="00F33733">
              <w:tc>
                <w:tcPr>
                  <w:tcW w:w="3909"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25348868" w14:textId="77777777" w:rsidR="00015A7A" w:rsidRPr="008234C0" w:rsidRDefault="00015A7A" w:rsidP="00015A7A">
                  <w:pPr>
                    <w:spacing w:after="0" w:line="240" w:lineRule="auto"/>
                    <w:rPr>
                      <w:rFonts w:eastAsia="Times New Roman" w:cstheme="minorHAnsi"/>
                    </w:rPr>
                  </w:pPr>
                  <w:r w:rsidRPr="008234C0">
                    <w:rPr>
                      <w:rFonts w:eastAsia="Times New Roman" w:cstheme="minorHAnsi"/>
                    </w:rPr>
                    <w:t xml:space="preserve">1. </w:t>
                  </w:r>
                  <w:r w:rsidRPr="008234C0">
                    <w:rPr>
                      <w:rFonts w:eastAsia="Times New Roman" w:cstheme="minorHAnsi"/>
                      <w:color w:val="000000"/>
                    </w:rPr>
                    <w:t xml:space="preserve">Analyze the statutes, regulations, and administrative policies that present barriers to blending and braiding funding for early childhood education, home visiting, mental health consultation and other programs and services to inform specific strategies for making combining funding to strengthen and expand programs and services easier.  </w:t>
                  </w:r>
                </w:p>
                <w:p w14:paraId="6B61C2F0" w14:textId="77777777" w:rsidR="00015A7A" w:rsidRPr="004239E7" w:rsidRDefault="00015A7A" w:rsidP="00015A7A">
                  <w:pPr>
                    <w:spacing w:after="0" w:line="240" w:lineRule="auto"/>
                    <w:rPr>
                      <w:rFonts w:eastAsia="Times New Roman" w:cstheme="minorHAnsi"/>
                    </w:rPr>
                  </w:pPr>
                </w:p>
              </w:tc>
              <w:tc>
                <w:tcPr>
                  <w:tcW w:w="1378"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20806421" w14:textId="77777777" w:rsidR="00015A7A" w:rsidRPr="00350F9B" w:rsidRDefault="00015A7A" w:rsidP="00015A7A">
                  <w:pPr>
                    <w:spacing w:after="0" w:line="240" w:lineRule="auto"/>
                    <w:rPr>
                      <w:rFonts w:eastAsia="Times New Roman" w:cstheme="minorHAnsi"/>
                      <w:b/>
                      <w:bCs/>
                      <w:color w:val="000000"/>
                    </w:rPr>
                  </w:pPr>
                  <w:r w:rsidRPr="00350F9B">
                    <w:rPr>
                      <w:rFonts w:eastAsia="Times New Roman" w:cstheme="minorHAnsi"/>
                      <w:b/>
                      <w:bCs/>
                      <w:color w:val="000000"/>
                    </w:rPr>
                    <w:t>Stephanie Woodard</w:t>
                  </w:r>
                </w:p>
                <w:p w14:paraId="788E120A" w14:textId="77777777" w:rsidR="00015A7A" w:rsidRPr="004239E7" w:rsidRDefault="00015A7A" w:rsidP="00015A7A">
                  <w:pPr>
                    <w:spacing w:after="0" w:line="240" w:lineRule="auto"/>
                    <w:rPr>
                      <w:rFonts w:eastAsia="Times New Roman" w:cstheme="minorHAnsi"/>
                    </w:rPr>
                  </w:pPr>
                </w:p>
              </w:tc>
              <w:tc>
                <w:tcPr>
                  <w:tcW w:w="1426"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7D56F17B" w14:textId="77777777" w:rsidR="00015A7A" w:rsidRPr="001E3B04" w:rsidRDefault="00015A7A" w:rsidP="00015A7A">
                  <w:pPr>
                    <w:pStyle w:val="NoSpacing"/>
                    <w:spacing w:line="256" w:lineRule="auto"/>
                    <w:rPr>
                      <w:rFonts w:asciiTheme="minorHAnsi" w:hAnsiTheme="minorHAnsi" w:cstheme="minorHAnsi"/>
                      <w:b/>
                      <w:iCs/>
                      <w:sz w:val="22"/>
                      <w:szCs w:val="22"/>
                    </w:rPr>
                  </w:pPr>
                  <w:r w:rsidRPr="001E3B04">
                    <w:rPr>
                      <w:rFonts w:asciiTheme="minorHAnsi" w:hAnsiTheme="minorHAnsi" w:cstheme="minorHAnsi"/>
                      <w:b/>
                      <w:iCs/>
                      <w:sz w:val="22"/>
                      <w:szCs w:val="22"/>
                    </w:rPr>
                    <w:t>Meredith Infantino</w:t>
                  </w:r>
                </w:p>
                <w:p w14:paraId="0B7AF299" w14:textId="77777777" w:rsidR="00015A7A" w:rsidRPr="00350F9B" w:rsidRDefault="00015A7A" w:rsidP="00015A7A">
                  <w:pPr>
                    <w:pStyle w:val="NoSpacing"/>
                    <w:spacing w:line="256" w:lineRule="auto"/>
                    <w:rPr>
                      <w:rFonts w:asciiTheme="minorHAnsi" w:hAnsiTheme="minorHAnsi" w:cstheme="minorHAnsi"/>
                      <w:b/>
                      <w:sz w:val="22"/>
                      <w:szCs w:val="22"/>
                    </w:rPr>
                  </w:pPr>
                  <w:r w:rsidRPr="00350F9B">
                    <w:rPr>
                      <w:rFonts w:asciiTheme="minorHAnsi" w:hAnsiTheme="minorHAnsi" w:cstheme="minorHAnsi"/>
                      <w:b/>
                      <w:sz w:val="22"/>
                      <w:szCs w:val="22"/>
                    </w:rPr>
                    <w:t>Linda Darrah</w:t>
                  </w:r>
                </w:p>
                <w:p w14:paraId="06B99540" w14:textId="77777777" w:rsidR="00015A7A" w:rsidRPr="00350F9B" w:rsidRDefault="00015A7A" w:rsidP="00015A7A">
                  <w:pPr>
                    <w:pStyle w:val="NoSpacing"/>
                    <w:spacing w:line="256" w:lineRule="auto"/>
                    <w:rPr>
                      <w:rFonts w:asciiTheme="minorHAnsi" w:hAnsiTheme="minorHAnsi" w:cstheme="minorHAnsi"/>
                      <w:b/>
                      <w:sz w:val="22"/>
                      <w:szCs w:val="22"/>
                    </w:rPr>
                  </w:pPr>
                  <w:r w:rsidRPr="00350F9B">
                    <w:rPr>
                      <w:rFonts w:asciiTheme="minorHAnsi" w:hAnsiTheme="minorHAnsi" w:cstheme="minorHAnsi"/>
                      <w:b/>
                      <w:sz w:val="22"/>
                      <w:szCs w:val="22"/>
                    </w:rPr>
                    <w:t>Amber Rangel</w:t>
                  </w:r>
                </w:p>
                <w:p w14:paraId="189F7E89" w14:textId="77777777" w:rsidR="00015A7A" w:rsidRPr="00937C2B" w:rsidRDefault="00015A7A" w:rsidP="00015A7A">
                  <w:pPr>
                    <w:pStyle w:val="NoSpacing"/>
                    <w:spacing w:line="256" w:lineRule="auto"/>
                    <w:rPr>
                      <w:rFonts w:asciiTheme="minorHAnsi" w:hAnsiTheme="minorHAnsi" w:cstheme="minorHAnsi"/>
                      <w:b/>
                      <w:sz w:val="22"/>
                      <w:szCs w:val="22"/>
                    </w:rPr>
                  </w:pPr>
                  <w:r w:rsidRPr="00350F9B">
                    <w:rPr>
                      <w:rFonts w:asciiTheme="minorHAnsi" w:hAnsiTheme="minorHAnsi" w:cstheme="minorHAnsi"/>
                      <w:b/>
                      <w:sz w:val="22"/>
                      <w:szCs w:val="22"/>
                    </w:rPr>
                    <w:t>Andria Ryberg</w:t>
                  </w:r>
                </w:p>
              </w:tc>
              <w:tc>
                <w:tcPr>
                  <w:tcW w:w="1691"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39C60FC8" w14:textId="77777777" w:rsidR="00015A7A" w:rsidRPr="001E3B04" w:rsidRDefault="00015A7A" w:rsidP="00015A7A">
                  <w:pPr>
                    <w:spacing w:after="0" w:line="240" w:lineRule="auto"/>
                    <w:rPr>
                      <w:rFonts w:eastAsia="Times New Roman" w:cstheme="minorHAnsi"/>
                      <w:b/>
                      <w:iCs/>
                    </w:rPr>
                  </w:pPr>
                  <w:r w:rsidRPr="001E3B04">
                    <w:rPr>
                      <w:rFonts w:eastAsia="Times New Roman" w:cstheme="minorHAnsi"/>
                      <w:b/>
                      <w:bCs/>
                      <w:iCs/>
                      <w:color w:val="000000"/>
                    </w:rPr>
                    <w:t>Molly Sullivan, First Children’s Finance</w:t>
                  </w:r>
                </w:p>
              </w:tc>
              <w:tc>
                <w:tcPr>
                  <w:tcW w:w="569"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7E584677" w14:textId="77777777" w:rsidR="00015A7A" w:rsidRPr="004239E7" w:rsidRDefault="00015A7A" w:rsidP="00015A7A">
                  <w:pPr>
                    <w:spacing w:after="0" w:line="240" w:lineRule="auto"/>
                    <w:rPr>
                      <w:rFonts w:eastAsia="Times New Roman" w:cstheme="minorHAnsi"/>
                      <w:b/>
                    </w:rPr>
                  </w:pPr>
                  <w:r>
                    <w:rPr>
                      <w:b/>
                    </w:rPr>
                    <w:t xml:space="preserve"> </w:t>
                  </w:r>
                </w:p>
              </w:tc>
              <w:tc>
                <w:tcPr>
                  <w:tcW w:w="2612"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1B944921" w14:textId="77777777" w:rsidR="00015A7A" w:rsidRPr="004239E7" w:rsidRDefault="00015A7A" w:rsidP="00015A7A">
                  <w:pPr>
                    <w:spacing w:after="0" w:line="240" w:lineRule="auto"/>
                    <w:rPr>
                      <w:rFonts w:eastAsia="Times New Roman" w:cstheme="minorHAnsi"/>
                      <w:b/>
                    </w:rPr>
                  </w:pPr>
                  <w:r w:rsidRPr="004239E7">
                    <w:rPr>
                      <w:rFonts w:eastAsia="Times New Roman" w:cstheme="minorHAnsi"/>
                      <w:b/>
                    </w:rPr>
                    <w:t xml:space="preserve">Year 2 </w:t>
                  </w:r>
                </w:p>
                <w:p w14:paraId="22C6413F" w14:textId="77777777" w:rsidR="00015A7A" w:rsidRPr="00BE5830" w:rsidRDefault="00015A7A" w:rsidP="00015A7A">
                  <w:pPr>
                    <w:pStyle w:val="NoSpacing"/>
                    <w:numPr>
                      <w:ilvl w:val="0"/>
                      <w:numId w:val="20"/>
                    </w:numPr>
                    <w:rPr>
                      <w:rFonts w:asciiTheme="minorHAnsi" w:hAnsiTheme="minorHAnsi" w:cstheme="minorHAnsi"/>
                      <w:sz w:val="22"/>
                      <w:szCs w:val="22"/>
                    </w:rPr>
                  </w:pPr>
                  <w:r w:rsidRPr="00BE5830">
                    <w:rPr>
                      <w:rFonts w:asciiTheme="minorHAnsi" w:hAnsiTheme="minorHAnsi" w:cstheme="minorHAnsi"/>
                      <w:sz w:val="22"/>
                      <w:szCs w:val="22"/>
                    </w:rPr>
                    <w:t>Recommendations to address barriers to blending and braiding funding have been developed.</w:t>
                  </w:r>
                </w:p>
              </w:tc>
              <w:tc>
                <w:tcPr>
                  <w:tcW w:w="2775"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2AC1C197" w14:textId="77777777" w:rsidR="00015A7A" w:rsidRPr="00121FBB" w:rsidRDefault="00015A7A" w:rsidP="00015A7A">
                  <w:pPr>
                    <w:spacing w:after="0" w:line="240" w:lineRule="auto"/>
                    <w:rPr>
                      <w:rFonts w:cstheme="minorHAnsi"/>
                    </w:rPr>
                  </w:pPr>
                  <w:r w:rsidRPr="00121FBB">
                    <w:rPr>
                      <w:rFonts w:eastAsia="Times New Roman" w:cstheme="minorHAnsi"/>
                      <w:b/>
                    </w:rPr>
                    <w:t>Y1: -</w:t>
                  </w:r>
                  <w:r w:rsidRPr="00121FBB">
                    <w:rPr>
                      <w:rFonts w:cstheme="minorHAnsi"/>
                    </w:rPr>
                    <w:t>Blending and braiding guides have been developed for early childhood services, early childhood education, and home visiting and programs are using these guides and are successfully blending and braiding funding across the state.</w:t>
                  </w:r>
                </w:p>
                <w:p w14:paraId="662C7E11" w14:textId="77777777" w:rsidR="00015A7A" w:rsidRPr="00121FBB" w:rsidRDefault="00015A7A" w:rsidP="00015A7A">
                  <w:pPr>
                    <w:spacing w:after="0" w:line="240" w:lineRule="auto"/>
                    <w:rPr>
                      <w:rFonts w:cstheme="minorHAnsi"/>
                    </w:rPr>
                  </w:pPr>
                  <w:r w:rsidRPr="00121FBB">
                    <w:rPr>
                      <w:rFonts w:cstheme="minorHAnsi"/>
                    </w:rPr>
                    <w:t>- Training and Technical assistance will be provided through the PDG grant and the Early Childhood Business Collaboratory.</w:t>
                  </w:r>
                </w:p>
                <w:p w14:paraId="53ED4591" w14:textId="77777777" w:rsidR="00015A7A" w:rsidRPr="00121FBB" w:rsidRDefault="00015A7A" w:rsidP="00015A7A">
                  <w:pPr>
                    <w:spacing w:after="0" w:line="240" w:lineRule="auto"/>
                    <w:rPr>
                      <w:rFonts w:cstheme="minorHAnsi"/>
                    </w:rPr>
                  </w:pPr>
                </w:p>
                <w:p w14:paraId="50929B06" w14:textId="77777777" w:rsidR="00015A7A" w:rsidRDefault="00015A7A" w:rsidP="00015A7A">
                  <w:pPr>
                    <w:spacing w:after="0" w:line="240" w:lineRule="auto"/>
                    <w:rPr>
                      <w:rFonts w:cstheme="minorHAnsi"/>
                    </w:rPr>
                  </w:pPr>
                  <w:r w:rsidRPr="00121FBB">
                    <w:rPr>
                      <w:rFonts w:cstheme="minorHAnsi"/>
                      <w:b/>
                    </w:rPr>
                    <w:t>Y2:</w:t>
                  </w:r>
                  <w:r w:rsidRPr="00121FBB">
                    <w:rPr>
                      <w:rFonts w:cstheme="minorHAnsi"/>
                    </w:rPr>
                    <w:t xml:space="preserve"> -Webinar with Molly Sullivan and the NY</w:t>
                  </w:r>
                  <w:r>
                    <w:rPr>
                      <w:rFonts w:cstheme="minorHAnsi"/>
                    </w:rPr>
                    <w:t xml:space="preserve"> technical Assistance Business</w:t>
                  </w:r>
                  <w:r w:rsidRPr="00121FBB">
                    <w:rPr>
                      <w:rFonts w:cstheme="minorHAnsi"/>
                    </w:rPr>
                    <w:t xml:space="preserve"> Collaborati</w:t>
                  </w:r>
                  <w:r>
                    <w:rPr>
                      <w:rFonts w:cstheme="minorHAnsi"/>
                    </w:rPr>
                    <w:t>on</w:t>
                  </w:r>
                  <w:r w:rsidRPr="00121FBB">
                    <w:rPr>
                      <w:rFonts w:cstheme="minorHAnsi"/>
                    </w:rPr>
                    <w:t xml:space="preserve"> Team to discuss and develop a plan to address regulations and laws that create barriers to braid and blend focusing on EHS – CC Partnership and SED &amp; CBO partnerships.</w:t>
                  </w:r>
                </w:p>
                <w:p w14:paraId="23521CBC" w14:textId="77777777" w:rsidR="00015A7A" w:rsidRDefault="00015A7A" w:rsidP="00F33733">
                  <w:pPr>
                    <w:shd w:val="clear" w:color="auto" w:fill="DEEAF6" w:themeFill="accent1" w:themeFillTint="33"/>
                    <w:spacing w:after="0" w:line="240" w:lineRule="auto"/>
                    <w:rPr>
                      <w:rFonts w:cstheme="minorHAnsi"/>
                      <w:shd w:val="clear" w:color="auto" w:fill="FFFFFF"/>
                    </w:rPr>
                  </w:pPr>
                  <w:r w:rsidRPr="00F33733">
                    <w:rPr>
                      <w:rFonts w:cstheme="minorHAnsi"/>
                      <w:shd w:val="clear" w:color="auto" w:fill="DEEAF6" w:themeFill="accent1" w:themeFillTint="33"/>
                    </w:rPr>
                    <w:t>-The NYS TA Collaboratory Team submitted the 11</w:t>
                  </w:r>
                  <w:r w:rsidRPr="001A717A">
                    <w:rPr>
                      <w:rFonts w:cstheme="minorHAnsi"/>
                      <w:shd w:val="clear" w:color="auto" w:fill="FFFFFF"/>
                    </w:rPr>
                    <w:t xml:space="preserve"> </w:t>
                  </w:r>
                  <w:r w:rsidRPr="00F33733">
                    <w:rPr>
                      <w:rFonts w:cstheme="minorHAnsi"/>
                      <w:shd w:val="clear" w:color="auto" w:fill="DEEAF6" w:themeFill="accent1" w:themeFillTint="33"/>
                    </w:rPr>
                    <w:lastRenderedPageBreak/>
                    <w:t>financing strategies with four</w:t>
                  </w:r>
                  <w:r>
                    <w:rPr>
                      <w:rFonts w:cstheme="minorHAnsi"/>
                      <w:shd w:val="clear" w:color="auto" w:fill="FFFFFF"/>
                    </w:rPr>
                    <w:t xml:space="preserve"> </w:t>
                  </w:r>
                  <w:r w:rsidRPr="00F33733">
                    <w:rPr>
                      <w:rFonts w:cstheme="minorHAnsi"/>
                      <w:shd w:val="clear" w:color="auto" w:fill="DEEAF6" w:themeFill="accent1" w:themeFillTint="33"/>
                    </w:rPr>
                    <w:t>levels of difficulty.</w:t>
                  </w:r>
                </w:p>
                <w:p w14:paraId="716AB75D" w14:textId="77777777" w:rsidR="00015A7A" w:rsidRDefault="00015A7A" w:rsidP="00F33733">
                  <w:pPr>
                    <w:shd w:val="clear" w:color="auto" w:fill="DEEAF6" w:themeFill="accent1" w:themeFillTint="33"/>
                    <w:spacing w:after="0" w:line="240" w:lineRule="auto"/>
                    <w:rPr>
                      <w:rFonts w:eastAsia="Times New Roman" w:cstheme="minorHAnsi"/>
                      <w:bCs/>
                      <w:shd w:val="clear" w:color="auto" w:fill="DEEAF6" w:themeFill="accent1" w:themeFillTint="33"/>
                    </w:rPr>
                  </w:pPr>
                  <w:r w:rsidRPr="00F33733">
                    <w:rPr>
                      <w:rFonts w:eastAsia="Times New Roman" w:cstheme="minorHAnsi"/>
                      <w:b/>
                      <w:shd w:val="clear" w:color="auto" w:fill="DEEAF6" w:themeFill="accent1" w:themeFillTint="33"/>
                    </w:rPr>
                    <w:t>-</w:t>
                  </w:r>
                  <w:r w:rsidRPr="00F33733">
                    <w:rPr>
                      <w:rFonts w:eastAsia="Times New Roman" w:cstheme="minorHAnsi"/>
                      <w:bCs/>
                      <w:shd w:val="clear" w:color="auto" w:fill="DEEAF6" w:themeFill="accent1" w:themeFillTint="33"/>
                    </w:rPr>
                    <w:t>CCF continuing work on</w:t>
                  </w:r>
                  <w:r w:rsidRPr="00685DBD">
                    <w:rPr>
                      <w:rFonts w:eastAsia="Times New Roman" w:cstheme="minorHAnsi"/>
                      <w:bCs/>
                      <w:shd w:val="clear" w:color="auto" w:fill="FFFFFF"/>
                    </w:rPr>
                    <w:t xml:space="preserve"> </w:t>
                  </w:r>
                  <w:r w:rsidRPr="00F33733">
                    <w:rPr>
                      <w:rFonts w:eastAsia="Times New Roman" w:cstheme="minorHAnsi"/>
                      <w:bCs/>
                      <w:shd w:val="clear" w:color="auto" w:fill="DEEAF6" w:themeFill="accent1" w:themeFillTint="33"/>
                    </w:rPr>
                    <w:t>these strategies.</w:t>
                  </w:r>
                </w:p>
                <w:p w14:paraId="503AF62C" w14:textId="77777777" w:rsidR="00867BC8" w:rsidRDefault="00867BC8" w:rsidP="00F33733">
                  <w:pPr>
                    <w:shd w:val="clear" w:color="auto" w:fill="DEEAF6" w:themeFill="accent1" w:themeFillTint="33"/>
                    <w:spacing w:after="0" w:line="240" w:lineRule="auto"/>
                    <w:rPr>
                      <w:rFonts w:eastAsia="Times New Roman" w:cstheme="minorHAnsi"/>
                      <w:b/>
                      <w:shd w:val="clear" w:color="auto" w:fill="DEEAF6" w:themeFill="accent1" w:themeFillTint="33"/>
                    </w:rPr>
                  </w:pPr>
                </w:p>
                <w:p w14:paraId="20250CD3" w14:textId="0102E8EE" w:rsidR="00867BC8" w:rsidRPr="004239E7" w:rsidRDefault="00867BC8" w:rsidP="00F33733">
                  <w:pPr>
                    <w:shd w:val="clear" w:color="auto" w:fill="DEEAF6" w:themeFill="accent1" w:themeFillTint="33"/>
                    <w:spacing w:after="0" w:line="240" w:lineRule="auto"/>
                    <w:rPr>
                      <w:rFonts w:eastAsia="Times New Roman" w:cstheme="minorHAnsi"/>
                      <w:b/>
                    </w:rPr>
                  </w:pPr>
                  <w:r>
                    <w:rPr>
                      <w:rFonts w:eastAsia="Times New Roman" w:cstheme="minorHAnsi"/>
                      <w:b/>
                      <w:shd w:val="clear" w:color="auto" w:fill="DEEAF6" w:themeFill="accent1" w:themeFillTint="33"/>
                    </w:rPr>
                    <w:t xml:space="preserve">Y3:  </w:t>
                  </w:r>
                  <w:r w:rsidRPr="00667D98">
                    <w:rPr>
                      <w:rFonts w:eastAsia="Times New Roman" w:cstheme="minorHAnsi"/>
                      <w:bCs/>
                      <w:shd w:val="clear" w:color="auto" w:fill="DEEAF6" w:themeFill="accent1" w:themeFillTint="33"/>
                    </w:rPr>
                    <w:t>Need to develop a plan on next steps based on the feedback from participants who identified barriers to braiding and blending.</w:t>
                  </w:r>
                  <w:r w:rsidRPr="00667D98">
                    <w:rPr>
                      <w:rFonts w:eastAsia="Times New Roman" w:cstheme="minorHAnsi"/>
                      <w:b/>
                    </w:rPr>
                    <w:t xml:space="preserve">   </w:t>
                  </w:r>
                </w:p>
              </w:tc>
            </w:tr>
            <w:tr w:rsidR="00015A7A" w:rsidRPr="004239E7" w14:paraId="12718A72" w14:textId="77777777" w:rsidTr="00015A7A">
              <w:tc>
                <w:tcPr>
                  <w:tcW w:w="39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2FC3CE" w14:textId="77777777" w:rsidR="00015A7A" w:rsidRPr="004239E7" w:rsidRDefault="00015A7A" w:rsidP="00015A7A">
                  <w:pPr>
                    <w:spacing w:after="0" w:line="240" w:lineRule="auto"/>
                    <w:rPr>
                      <w:rFonts w:eastAsia="Times New Roman" w:cstheme="minorHAnsi"/>
                    </w:rPr>
                  </w:pPr>
                  <w:r>
                    <w:rPr>
                      <w:rFonts w:eastAsia="Times New Roman" w:cstheme="minorHAnsi"/>
                    </w:rPr>
                    <w:t>2</w:t>
                  </w:r>
                  <w:r w:rsidRPr="004239E7">
                    <w:rPr>
                      <w:rFonts w:eastAsia="Times New Roman" w:cstheme="minorHAnsi"/>
                    </w:rPr>
                    <w:t xml:space="preserve">. Design and implement training and technical assistance to early childhood </w:t>
                  </w:r>
                  <w:r>
                    <w:rPr>
                      <w:rFonts w:eastAsia="Times New Roman" w:cstheme="minorHAnsi"/>
                    </w:rPr>
                    <w:t xml:space="preserve">and home visiting </w:t>
                  </w:r>
                  <w:r w:rsidRPr="004239E7">
                    <w:rPr>
                      <w:rFonts w:eastAsia="Times New Roman" w:cstheme="minorHAnsi"/>
                    </w:rPr>
                    <w:t>programs to blend and braid funding and utilize other funding strategies.</w:t>
                  </w:r>
                  <w:r>
                    <w:rPr>
                      <w:rFonts w:eastAsia="Times New Roman" w:cstheme="minorHAnsi"/>
                    </w:rPr>
                    <w:t xml:space="preserve">  </w:t>
                  </w:r>
                  <w:r>
                    <w:rPr>
                      <w:rFonts w:eastAsia="Times New Roman" w:cstheme="minorHAnsi"/>
                      <w:i/>
                    </w:rPr>
                    <w:t>*B5 funded</w:t>
                  </w:r>
                </w:p>
              </w:tc>
              <w:tc>
                <w:tcPr>
                  <w:tcW w:w="1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77894F" w14:textId="77777777" w:rsidR="00015A7A" w:rsidRPr="00350F9B" w:rsidRDefault="00015A7A" w:rsidP="00015A7A">
                  <w:pPr>
                    <w:spacing w:after="0" w:line="240" w:lineRule="auto"/>
                    <w:rPr>
                      <w:rFonts w:eastAsia="Times New Roman" w:cstheme="minorHAnsi"/>
                      <w:b/>
                      <w:color w:val="000000"/>
                    </w:rPr>
                  </w:pPr>
                  <w:r w:rsidRPr="00350F9B">
                    <w:rPr>
                      <w:rFonts w:eastAsia="Times New Roman" w:cstheme="minorHAnsi"/>
                      <w:b/>
                      <w:color w:val="000000"/>
                    </w:rPr>
                    <w:t xml:space="preserve">Stephanie </w:t>
                  </w:r>
                  <w:r w:rsidRPr="00350F9B">
                    <w:rPr>
                      <w:rFonts w:eastAsia="Times New Roman" w:cstheme="minorHAnsi"/>
                      <w:b/>
                      <w:bCs/>
                      <w:color w:val="000000"/>
                    </w:rPr>
                    <w:t>Woodard,</w:t>
                  </w:r>
                  <w:r w:rsidRPr="00350F9B">
                    <w:rPr>
                      <w:b/>
                    </w:rPr>
                    <w:t xml:space="preserve"> </w:t>
                  </w:r>
                  <w:r w:rsidRPr="00350F9B">
                    <w:rPr>
                      <w:rFonts w:eastAsia="Times New Roman" w:cstheme="minorHAnsi"/>
                      <w:b/>
                      <w:bCs/>
                      <w:color w:val="000000"/>
                    </w:rPr>
                    <w:t xml:space="preserve">Andria Ryberg, </w:t>
                  </w:r>
                  <w:r>
                    <w:rPr>
                      <w:rFonts w:eastAsia="Times New Roman" w:cstheme="minorHAnsi"/>
                      <w:b/>
                      <w:bCs/>
                      <w:color w:val="000000"/>
                    </w:rPr>
                    <w:t xml:space="preserve"> </w:t>
                  </w:r>
                </w:p>
                <w:p w14:paraId="0EDB5C84" w14:textId="77777777" w:rsidR="00015A7A" w:rsidRPr="004239E7" w:rsidRDefault="00015A7A" w:rsidP="00015A7A">
                  <w:pPr>
                    <w:spacing w:after="0" w:line="240" w:lineRule="auto"/>
                    <w:rPr>
                      <w:rFonts w:eastAsia="Times New Roman" w:cstheme="minorHAnsi"/>
                      <w:b/>
                      <w:bCs/>
                    </w:rPr>
                  </w:pPr>
                </w:p>
              </w:tc>
              <w:tc>
                <w:tcPr>
                  <w:tcW w:w="14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78EC01" w14:textId="77777777" w:rsidR="00015A7A" w:rsidRPr="00350F9B" w:rsidRDefault="00015A7A" w:rsidP="00015A7A">
                  <w:pPr>
                    <w:pStyle w:val="NoSpacing"/>
                    <w:spacing w:line="256" w:lineRule="auto"/>
                    <w:rPr>
                      <w:rFonts w:asciiTheme="minorHAnsi" w:hAnsiTheme="minorHAnsi" w:cstheme="minorHAnsi"/>
                      <w:b/>
                      <w:sz w:val="22"/>
                      <w:szCs w:val="22"/>
                    </w:rPr>
                  </w:pPr>
                  <w:r>
                    <w:rPr>
                      <w:rFonts w:asciiTheme="minorHAnsi" w:hAnsiTheme="minorHAnsi" w:cstheme="minorHAnsi"/>
                      <w:b/>
                      <w:sz w:val="22"/>
                      <w:szCs w:val="22"/>
                    </w:rPr>
                    <w:t>Jenn O’Connor (HV)</w:t>
                  </w:r>
                </w:p>
                <w:p w14:paraId="0A0290BF" w14:textId="77777777" w:rsidR="00015A7A" w:rsidRPr="004239E7" w:rsidRDefault="00015A7A" w:rsidP="00015A7A">
                  <w:pPr>
                    <w:spacing w:after="0" w:line="240" w:lineRule="auto"/>
                    <w:rPr>
                      <w:rFonts w:eastAsia="Times New Roman" w:cstheme="minorHAnsi"/>
                    </w:rPr>
                  </w:pPr>
                </w:p>
              </w:tc>
              <w:tc>
                <w:tcPr>
                  <w:tcW w:w="1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77B393" w14:textId="77777777" w:rsidR="00015A7A" w:rsidRPr="00937C2B" w:rsidRDefault="00015A7A" w:rsidP="00015A7A">
                  <w:pPr>
                    <w:spacing w:after="0" w:line="240" w:lineRule="auto"/>
                    <w:rPr>
                      <w:rFonts w:eastAsia="Times New Roman" w:cstheme="minorHAnsi"/>
                      <w:b/>
                      <w:bCs/>
                    </w:rPr>
                  </w:pPr>
                </w:p>
                <w:p w14:paraId="4E30CD1E" w14:textId="77777777" w:rsidR="00015A7A" w:rsidRPr="00350F9B" w:rsidRDefault="00015A7A" w:rsidP="00015A7A">
                  <w:pPr>
                    <w:spacing w:after="0" w:line="240" w:lineRule="auto"/>
                    <w:rPr>
                      <w:rFonts w:eastAsia="Times New Roman" w:cstheme="minorHAnsi"/>
                    </w:rPr>
                  </w:pPr>
                </w:p>
              </w:tc>
              <w:tc>
                <w:tcPr>
                  <w:tcW w:w="5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39D303" w14:textId="77777777" w:rsidR="00015A7A" w:rsidRPr="004239E7" w:rsidRDefault="00015A7A" w:rsidP="00015A7A">
                  <w:pPr>
                    <w:spacing w:after="0" w:line="240" w:lineRule="auto"/>
                    <w:rPr>
                      <w:rFonts w:eastAsia="Times New Roman" w:cstheme="minorHAnsi"/>
                      <w:b/>
                    </w:rPr>
                  </w:pPr>
                </w:p>
              </w:tc>
              <w:tc>
                <w:tcPr>
                  <w:tcW w:w="2612" w:type="dxa"/>
                  <w:tcBorders>
                    <w:top w:val="single" w:sz="8" w:space="0" w:color="000000"/>
                    <w:left w:val="single" w:sz="8" w:space="0" w:color="000000"/>
                    <w:bottom w:val="single" w:sz="8" w:space="0" w:color="000000"/>
                    <w:right w:val="single" w:sz="8" w:space="0" w:color="000000"/>
                  </w:tcBorders>
                </w:tcPr>
                <w:p w14:paraId="6260EF22" w14:textId="77777777" w:rsidR="00015A7A" w:rsidRPr="004239E7" w:rsidRDefault="00015A7A" w:rsidP="00015A7A">
                  <w:pPr>
                    <w:spacing w:after="0" w:line="240" w:lineRule="auto"/>
                    <w:rPr>
                      <w:rFonts w:eastAsia="Times New Roman" w:cstheme="minorHAnsi"/>
                      <w:b/>
                    </w:rPr>
                  </w:pPr>
                  <w:r>
                    <w:rPr>
                      <w:rFonts w:eastAsia="Times New Roman" w:cstheme="minorHAnsi"/>
                      <w:b/>
                    </w:rPr>
                    <w:t xml:space="preserve">Year 2: </w:t>
                  </w:r>
                </w:p>
                <w:p w14:paraId="3BC2CB69" w14:textId="77777777" w:rsidR="00015A7A" w:rsidRDefault="00015A7A" w:rsidP="0074576E">
                  <w:pPr>
                    <w:pStyle w:val="NoSpacing"/>
                    <w:numPr>
                      <w:ilvl w:val="0"/>
                      <w:numId w:val="19"/>
                    </w:numPr>
                    <w:shd w:val="clear" w:color="auto" w:fill="DEEAF6" w:themeFill="accent1" w:themeFillTint="33"/>
                    <w:rPr>
                      <w:rFonts w:asciiTheme="minorHAnsi" w:hAnsiTheme="minorHAnsi" w:cstheme="minorHAnsi"/>
                      <w:sz w:val="22"/>
                      <w:szCs w:val="22"/>
                    </w:rPr>
                  </w:pPr>
                  <w:r w:rsidRPr="00BE5830">
                    <w:rPr>
                      <w:rFonts w:asciiTheme="minorHAnsi" w:hAnsiTheme="minorHAnsi" w:cstheme="minorHAnsi"/>
                      <w:sz w:val="22"/>
                      <w:szCs w:val="22"/>
                    </w:rPr>
                    <w:t xml:space="preserve">Develop the TOT curriculum based on the Blending &amp; Braiding Funds to Support Early Childhood Education Programs. </w:t>
                  </w:r>
                </w:p>
                <w:p w14:paraId="3B024FBD" w14:textId="77777777" w:rsidR="00015A7A" w:rsidRDefault="00015A7A" w:rsidP="00015A7A">
                  <w:pPr>
                    <w:pStyle w:val="NoSpacing"/>
                    <w:numPr>
                      <w:ilvl w:val="0"/>
                      <w:numId w:val="19"/>
                    </w:numPr>
                    <w:rPr>
                      <w:rFonts w:asciiTheme="minorHAnsi" w:hAnsiTheme="minorHAnsi" w:cstheme="minorHAnsi"/>
                      <w:sz w:val="22"/>
                      <w:szCs w:val="22"/>
                    </w:rPr>
                  </w:pPr>
                  <w:r w:rsidRPr="00BE5830">
                    <w:rPr>
                      <w:rFonts w:asciiTheme="minorHAnsi" w:hAnsiTheme="minorHAnsi" w:cstheme="minorHAnsi"/>
                      <w:sz w:val="22"/>
                      <w:szCs w:val="22"/>
                    </w:rPr>
                    <w:t xml:space="preserve">Pilot the curriculum &amp; make changes. </w:t>
                  </w:r>
                </w:p>
                <w:p w14:paraId="62B9E245" w14:textId="77777777" w:rsidR="00015A7A" w:rsidRDefault="00015A7A" w:rsidP="00015A7A">
                  <w:pPr>
                    <w:pStyle w:val="NoSpacing"/>
                    <w:numPr>
                      <w:ilvl w:val="0"/>
                      <w:numId w:val="19"/>
                    </w:numPr>
                    <w:rPr>
                      <w:rFonts w:asciiTheme="minorHAnsi" w:hAnsiTheme="minorHAnsi" w:cstheme="minorHAnsi"/>
                      <w:sz w:val="22"/>
                      <w:szCs w:val="22"/>
                    </w:rPr>
                  </w:pPr>
                  <w:r w:rsidRPr="00BE5830">
                    <w:rPr>
                      <w:rFonts w:asciiTheme="minorHAnsi" w:hAnsiTheme="minorHAnsi" w:cstheme="minorHAnsi"/>
                      <w:sz w:val="22"/>
                      <w:szCs w:val="22"/>
                    </w:rPr>
                    <w:t>Implement the TOT training to child care programs</w:t>
                  </w:r>
                </w:p>
                <w:p w14:paraId="102A5E64" w14:textId="77777777" w:rsidR="00015A7A" w:rsidRPr="00BE5830" w:rsidRDefault="00015A7A" w:rsidP="00015A7A">
                  <w:pPr>
                    <w:pStyle w:val="NoSpacing"/>
                    <w:numPr>
                      <w:ilvl w:val="0"/>
                      <w:numId w:val="19"/>
                    </w:numPr>
                    <w:rPr>
                      <w:rFonts w:asciiTheme="minorHAnsi" w:hAnsiTheme="minorHAnsi" w:cstheme="minorHAnsi"/>
                      <w:sz w:val="22"/>
                      <w:szCs w:val="22"/>
                    </w:rPr>
                  </w:pPr>
                  <w:r w:rsidRPr="00BE5830">
                    <w:rPr>
                      <w:rFonts w:asciiTheme="minorHAnsi" w:hAnsiTheme="minorHAnsi" w:cstheme="minorHAnsi"/>
                      <w:color w:val="000000"/>
                      <w:sz w:val="22"/>
                      <w:szCs w:val="22"/>
                    </w:rPr>
                    <w:t>Revise the Home Visiting Guide</w:t>
                  </w:r>
                </w:p>
                <w:p w14:paraId="4473D654" w14:textId="77777777" w:rsidR="00015A7A" w:rsidRPr="004239E7" w:rsidRDefault="00015A7A" w:rsidP="00015A7A">
                  <w:pPr>
                    <w:pStyle w:val="NoSpacing"/>
                    <w:rPr>
                      <w:rFonts w:asciiTheme="minorHAnsi" w:hAnsiTheme="minorHAnsi" w:cstheme="minorHAnsi"/>
                      <w:sz w:val="22"/>
                      <w:szCs w:val="22"/>
                    </w:rPr>
                  </w:pPr>
                </w:p>
              </w:tc>
              <w:tc>
                <w:tcPr>
                  <w:tcW w:w="2775" w:type="dxa"/>
                  <w:tcBorders>
                    <w:top w:val="single" w:sz="8" w:space="0" w:color="000000"/>
                    <w:left w:val="single" w:sz="8" w:space="0" w:color="000000"/>
                    <w:bottom w:val="single" w:sz="8" w:space="0" w:color="000000"/>
                    <w:right w:val="single" w:sz="8" w:space="0" w:color="000000"/>
                  </w:tcBorders>
                </w:tcPr>
                <w:p w14:paraId="2AF2309B" w14:textId="77777777" w:rsidR="00015A7A" w:rsidRPr="00121FBB" w:rsidRDefault="00015A7A" w:rsidP="00015A7A">
                  <w:pPr>
                    <w:pStyle w:val="m5043214942710730144msolistparagraph"/>
                    <w:shd w:val="clear" w:color="auto" w:fill="FFFFFF"/>
                    <w:spacing w:before="0" w:beforeAutospacing="0" w:after="0" w:afterAutospacing="0" w:line="231" w:lineRule="atLeast"/>
                    <w:rPr>
                      <w:rFonts w:asciiTheme="minorHAnsi" w:hAnsiTheme="minorHAnsi" w:cstheme="minorHAnsi"/>
                      <w:sz w:val="22"/>
                      <w:szCs w:val="22"/>
                    </w:rPr>
                  </w:pPr>
                  <w:r w:rsidRPr="00121FBB">
                    <w:rPr>
                      <w:rFonts w:asciiTheme="minorHAnsi" w:hAnsiTheme="minorHAnsi" w:cstheme="minorHAnsi"/>
                      <w:b/>
                      <w:color w:val="222222"/>
                      <w:sz w:val="22"/>
                      <w:szCs w:val="22"/>
                    </w:rPr>
                    <w:t>Y1:</w:t>
                  </w:r>
                  <w:r>
                    <w:rPr>
                      <w:rFonts w:asciiTheme="minorHAnsi" w:hAnsiTheme="minorHAnsi" w:cstheme="minorHAnsi"/>
                      <w:b/>
                      <w:color w:val="222222"/>
                      <w:sz w:val="22"/>
                      <w:szCs w:val="22"/>
                    </w:rPr>
                    <w:t xml:space="preserve"> </w:t>
                  </w:r>
                  <w:r w:rsidRPr="00121FBB">
                    <w:rPr>
                      <w:rFonts w:asciiTheme="minorHAnsi" w:hAnsiTheme="minorHAnsi" w:cstheme="minorHAnsi"/>
                      <w:b/>
                      <w:color w:val="222222"/>
                      <w:sz w:val="22"/>
                      <w:szCs w:val="22"/>
                    </w:rPr>
                    <w:t>-</w:t>
                  </w:r>
                  <w:r w:rsidRPr="00121FBB">
                    <w:rPr>
                      <w:rFonts w:asciiTheme="minorHAnsi" w:hAnsiTheme="minorHAnsi" w:cstheme="minorHAnsi"/>
                      <w:sz w:val="22"/>
                      <w:szCs w:val="22"/>
                    </w:rPr>
                    <w:t xml:space="preserve">Papers have been developed on blending and braiding across early childhood services, early childhood education and home visiting. </w:t>
                  </w:r>
                </w:p>
                <w:p w14:paraId="283F66DA" w14:textId="77777777" w:rsidR="00015A7A" w:rsidRPr="00121FBB" w:rsidRDefault="00015A7A" w:rsidP="00015A7A">
                  <w:pPr>
                    <w:pStyle w:val="m5043214942710730144msolistparagraph"/>
                    <w:shd w:val="clear" w:color="auto" w:fill="FFFFFF"/>
                    <w:spacing w:before="0" w:beforeAutospacing="0" w:after="0" w:afterAutospacing="0" w:line="231" w:lineRule="atLeast"/>
                    <w:rPr>
                      <w:rFonts w:asciiTheme="minorHAnsi" w:hAnsiTheme="minorHAnsi" w:cstheme="minorHAnsi"/>
                      <w:b/>
                      <w:color w:val="222222"/>
                    </w:rPr>
                  </w:pPr>
                  <w:r w:rsidRPr="00121FBB">
                    <w:rPr>
                      <w:rFonts w:asciiTheme="minorHAnsi" w:hAnsiTheme="minorHAnsi" w:cstheme="minorHAnsi"/>
                      <w:sz w:val="22"/>
                      <w:szCs w:val="22"/>
                    </w:rPr>
                    <w:t>-Contract was executed with the Early Care and Learning Council to start developing the early childhood education training curriculum.</w:t>
                  </w:r>
                </w:p>
                <w:p w14:paraId="23598A0C" w14:textId="77777777" w:rsidR="00015A7A" w:rsidRPr="00121FBB" w:rsidRDefault="00015A7A" w:rsidP="00015A7A">
                  <w:pPr>
                    <w:pStyle w:val="m5043214942710730144msolistparagraph"/>
                    <w:shd w:val="clear" w:color="auto" w:fill="FFFFFF"/>
                    <w:spacing w:before="0" w:beforeAutospacing="0" w:after="0" w:afterAutospacing="0" w:line="231" w:lineRule="atLeast"/>
                    <w:rPr>
                      <w:rFonts w:asciiTheme="minorHAnsi" w:hAnsiTheme="minorHAnsi" w:cstheme="minorHAnsi"/>
                      <w:b/>
                      <w:color w:val="222222"/>
                    </w:rPr>
                  </w:pPr>
                </w:p>
                <w:p w14:paraId="3D11A176" w14:textId="77777777" w:rsidR="00015A7A" w:rsidRDefault="00015A7A" w:rsidP="00015A7A">
                  <w:pPr>
                    <w:pStyle w:val="m5043214942710730144msolistparagraph"/>
                    <w:shd w:val="clear" w:color="auto" w:fill="FFFFFF"/>
                    <w:spacing w:before="0" w:beforeAutospacing="0" w:after="0" w:afterAutospacing="0" w:line="231" w:lineRule="atLeast"/>
                    <w:rPr>
                      <w:rFonts w:asciiTheme="minorHAnsi" w:hAnsiTheme="minorHAnsi" w:cstheme="minorHAnsi"/>
                      <w:color w:val="222222"/>
                      <w:sz w:val="22"/>
                      <w:szCs w:val="22"/>
                    </w:rPr>
                  </w:pPr>
                  <w:r w:rsidRPr="00121FBB">
                    <w:rPr>
                      <w:rFonts w:asciiTheme="minorHAnsi" w:hAnsiTheme="minorHAnsi" w:cstheme="minorHAnsi"/>
                      <w:b/>
                      <w:color w:val="222222"/>
                      <w:sz w:val="22"/>
                      <w:szCs w:val="22"/>
                    </w:rPr>
                    <w:t>Y2:</w:t>
                  </w:r>
                  <w:r w:rsidRPr="00121FBB">
                    <w:rPr>
                      <w:rFonts w:asciiTheme="minorHAnsi" w:hAnsiTheme="minorHAnsi" w:cstheme="minorHAnsi"/>
                      <w:color w:val="222222"/>
                      <w:sz w:val="22"/>
                      <w:szCs w:val="22"/>
                    </w:rPr>
                    <w:t xml:space="preserve"> </w:t>
                  </w:r>
                  <w:r>
                    <w:rPr>
                      <w:rFonts w:asciiTheme="minorHAnsi" w:hAnsiTheme="minorHAnsi" w:cstheme="minorHAnsi"/>
                      <w:color w:val="222222"/>
                      <w:sz w:val="22"/>
                      <w:szCs w:val="22"/>
                    </w:rPr>
                    <w:t>-</w:t>
                  </w:r>
                  <w:r w:rsidRPr="00121FBB">
                    <w:rPr>
                      <w:rFonts w:asciiTheme="minorHAnsi" w:hAnsiTheme="minorHAnsi" w:cstheme="minorHAnsi"/>
                      <w:color w:val="222222"/>
                      <w:sz w:val="22"/>
                      <w:szCs w:val="22"/>
                    </w:rPr>
                    <w:t xml:space="preserve">Training the Trainer trainings will occur in all 7 OCFS licensing regions. Once the trainings are complete, Early Care and Learning Council will follow-up to ensure that each trainer delivers 21 workshops to the early care community with at </w:t>
                  </w:r>
                  <w:r w:rsidRPr="00121FBB">
                    <w:rPr>
                      <w:rFonts w:asciiTheme="minorHAnsi" w:hAnsiTheme="minorHAnsi" w:cstheme="minorHAnsi"/>
                      <w:color w:val="222222"/>
                      <w:sz w:val="22"/>
                      <w:szCs w:val="22"/>
                    </w:rPr>
                    <w:lastRenderedPageBreak/>
                    <w:t>least 40 partici</w:t>
                  </w:r>
                  <w:r>
                    <w:rPr>
                      <w:rFonts w:asciiTheme="minorHAnsi" w:hAnsiTheme="minorHAnsi" w:cstheme="minorHAnsi"/>
                      <w:color w:val="222222"/>
                      <w:sz w:val="22"/>
                      <w:szCs w:val="22"/>
                    </w:rPr>
                    <w:t>pants per training.</w:t>
                  </w:r>
                </w:p>
                <w:p w14:paraId="686C010F" w14:textId="77777777" w:rsidR="00015A7A" w:rsidRDefault="00015A7A" w:rsidP="00015A7A">
                  <w:pPr>
                    <w:spacing w:after="0" w:line="240" w:lineRule="auto"/>
                    <w:rPr>
                      <w:rFonts w:eastAsia="Times New Roman" w:cstheme="minorHAnsi"/>
                      <w:b/>
                    </w:rPr>
                  </w:pPr>
                  <w:r w:rsidRPr="00C57B6B">
                    <w:rPr>
                      <w:rFonts w:cstheme="minorHAnsi"/>
                      <w:color w:val="222222"/>
                    </w:rPr>
                    <w:t>-</w:t>
                  </w:r>
                  <w:hyperlink r:id="rId29" w:history="1">
                    <w:r w:rsidRPr="00C57B6B">
                      <w:rPr>
                        <w:rStyle w:val="Hyperlink"/>
                        <w:rFonts w:eastAsia="Times New Roman" w:cstheme="minorHAnsi"/>
                      </w:rPr>
                      <w:t>The New York Early Learning Alliance</w:t>
                    </w:r>
                  </w:hyperlink>
                  <w:r w:rsidRPr="00C57B6B">
                    <w:rPr>
                      <w:rFonts w:eastAsia="Times New Roman" w:cstheme="minorHAnsi"/>
                    </w:rPr>
                    <w:t xml:space="preserve"> is being piloted to support the development and expansion of a shared services alliance.  The Alliance is comprised of a diverse group of child care providers coming together to achieve common goals. Each member is provided with five core shared services which stabilize programs by focusing on the child care iron triangle (i.e.,</w:t>
                  </w:r>
                  <w:r w:rsidRPr="00C57B6B">
                    <w:rPr>
                      <w:rFonts w:cstheme="minorHAnsi"/>
                      <w:shd w:val="clear" w:color="auto" w:fill="FFFFFF"/>
                    </w:rPr>
                    <w:t xml:space="preserve"> full enrollment, revenue that covers per-child expenses, and on-time collection of fees) </w:t>
                  </w:r>
                  <w:r w:rsidRPr="00C57B6B">
                    <w:rPr>
                      <w:rFonts w:eastAsia="Times New Roman" w:cstheme="minorHAnsi"/>
                    </w:rPr>
                    <w:t xml:space="preserve">and supporting directors and owners in a way that ensures longevity of their programs.  </w:t>
                  </w:r>
                </w:p>
              </w:tc>
            </w:tr>
            <w:tr w:rsidR="00015A7A" w:rsidRPr="004239E7" w14:paraId="4E8C5C43" w14:textId="77777777" w:rsidTr="00015A7A">
              <w:tc>
                <w:tcPr>
                  <w:tcW w:w="39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D903C5" w14:textId="77777777" w:rsidR="00015A7A" w:rsidRPr="004239E7" w:rsidRDefault="00015A7A" w:rsidP="00015A7A">
                  <w:pPr>
                    <w:spacing w:after="0" w:line="240" w:lineRule="auto"/>
                    <w:rPr>
                      <w:rFonts w:eastAsia="Times New Roman" w:cstheme="minorHAnsi"/>
                    </w:rPr>
                  </w:pPr>
                  <w:r>
                    <w:rPr>
                      <w:rFonts w:eastAsia="Times New Roman" w:cstheme="minorHAnsi"/>
                    </w:rPr>
                    <w:t>3</w:t>
                  </w:r>
                  <w:r w:rsidRPr="004239E7">
                    <w:rPr>
                      <w:rFonts w:eastAsia="Times New Roman" w:cstheme="minorHAnsi"/>
                    </w:rPr>
                    <w:t>. Explore partnerships to create simple, clear, and financially feasible pathways for informal caregivers to get licensed if they are interested.</w:t>
                  </w:r>
                  <w:r>
                    <w:rPr>
                      <w:rFonts w:eastAsia="Times New Roman" w:cstheme="minorHAnsi"/>
                    </w:rPr>
                    <w:t xml:space="preserve"> </w:t>
                  </w:r>
                </w:p>
              </w:tc>
              <w:tc>
                <w:tcPr>
                  <w:tcW w:w="1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725391" w14:textId="42D41806" w:rsidR="00015A7A" w:rsidRPr="004239E7" w:rsidRDefault="00015A7A" w:rsidP="00015A7A">
                  <w:pPr>
                    <w:spacing w:after="0" w:line="240" w:lineRule="auto"/>
                    <w:rPr>
                      <w:rFonts w:eastAsia="Times New Roman" w:cstheme="minorHAnsi"/>
                      <w:b/>
                      <w:bCs/>
                    </w:rPr>
                  </w:pPr>
                  <w:r>
                    <w:rPr>
                      <w:rFonts w:eastAsia="Times New Roman" w:cstheme="minorHAnsi"/>
                      <w:b/>
                      <w:bCs/>
                    </w:rPr>
                    <w:t>Meredith Chimento</w:t>
                  </w:r>
                </w:p>
              </w:tc>
              <w:tc>
                <w:tcPr>
                  <w:tcW w:w="14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FCA197" w14:textId="77777777" w:rsidR="00015A7A" w:rsidRPr="004239E7" w:rsidRDefault="00015A7A" w:rsidP="00015A7A">
                  <w:pPr>
                    <w:spacing w:after="0" w:line="240" w:lineRule="auto"/>
                    <w:rPr>
                      <w:rFonts w:eastAsia="Times New Roman" w:cstheme="minorHAnsi"/>
                    </w:rPr>
                  </w:pPr>
                  <w:r w:rsidRPr="004239E7">
                    <w:rPr>
                      <w:rFonts w:eastAsia="Times New Roman" w:cstheme="minorHAnsi"/>
                      <w:b/>
                      <w:bCs/>
                    </w:rPr>
                    <w:t>Bob Frawley</w:t>
                  </w:r>
                </w:p>
              </w:tc>
              <w:tc>
                <w:tcPr>
                  <w:tcW w:w="1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CFF560" w14:textId="77777777" w:rsidR="00015A7A" w:rsidRDefault="00015A7A" w:rsidP="00015A7A">
                  <w:pPr>
                    <w:spacing w:after="0" w:line="240" w:lineRule="auto"/>
                    <w:rPr>
                      <w:rFonts w:eastAsia="Times New Roman" w:cstheme="minorHAnsi"/>
                      <w:b/>
                    </w:rPr>
                  </w:pPr>
                  <w:r>
                    <w:rPr>
                      <w:rFonts w:eastAsia="Times New Roman" w:cstheme="minorHAnsi"/>
                      <w:b/>
                    </w:rPr>
                    <w:t>Angelica Velazquez</w:t>
                  </w:r>
                </w:p>
                <w:p w14:paraId="07051D59" w14:textId="77777777" w:rsidR="00015A7A" w:rsidRDefault="00015A7A" w:rsidP="00015A7A">
                  <w:pPr>
                    <w:spacing w:after="0" w:line="240" w:lineRule="auto"/>
                    <w:rPr>
                      <w:rFonts w:eastAsia="Times New Roman" w:cstheme="minorHAnsi"/>
                      <w:b/>
                    </w:rPr>
                  </w:pPr>
                  <w:r>
                    <w:rPr>
                      <w:rFonts w:eastAsia="Times New Roman" w:cstheme="minorHAnsi"/>
                      <w:b/>
                    </w:rPr>
                    <w:t>Brooke Ricci</w:t>
                  </w:r>
                </w:p>
                <w:p w14:paraId="6A439F05" w14:textId="77777777" w:rsidR="00015A7A" w:rsidRDefault="00015A7A" w:rsidP="00015A7A">
                  <w:pPr>
                    <w:spacing w:after="0" w:line="240" w:lineRule="auto"/>
                    <w:rPr>
                      <w:rFonts w:eastAsia="Times New Roman" w:cstheme="minorHAnsi"/>
                      <w:b/>
                    </w:rPr>
                  </w:pPr>
                  <w:r>
                    <w:rPr>
                      <w:rFonts w:eastAsia="Times New Roman" w:cstheme="minorHAnsi"/>
                      <w:b/>
                    </w:rPr>
                    <w:t>Andria Ryberg</w:t>
                  </w:r>
                </w:p>
                <w:p w14:paraId="3F386BCB" w14:textId="77777777" w:rsidR="00015A7A" w:rsidRPr="004239E7" w:rsidRDefault="00015A7A" w:rsidP="00015A7A">
                  <w:pPr>
                    <w:spacing w:after="0" w:line="240" w:lineRule="auto"/>
                    <w:rPr>
                      <w:rFonts w:eastAsia="Times New Roman" w:cstheme="minorHAnsi"/>
                      <w:b/>
                    </w:rPr>
                  </w:pPr>
                  <w:r>
                    <w:rPr>
                      <w:rFonts w:eastAsia="Times New Roman" w:cstheme="minorHAnsi"/>
                      <w:b/>
                    </w:rPr>
                    <w:t>CCRRs TBD</w:t>
                  </w:r>
                </w:p>
              </w:tc>
              <w:tc>
                <w:tcPr>
                  <w:tcW w:w="5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8C1094" w14:textId="77777777" w:rsidR="00015A7A" w:rsidRPr="004239E7" w:rsidRDefault="00015A7A" w:rsidP="00015A7A">
                  <w:pPr>
                    <w:spacing w:after="0" w:line="240" w:lineRule="auto"/>
                    <w:rPr>
                      <w:rFonts w:eastAsia="Times New Roman" w:cstheme="minorHAnsi"/>
                      <w:b/>
                    </w:rPr>
                  </w:pPr>
                  <w:r>
                    <w:rPr>
                      <w:b/>
                    </w:rPr>
                    <w:t xml:space="preserve"> </w:t>
                  </w:r>
                </w:p>
              </w:tc>
              <w:tc>
                <w:tcPr>
                  <w:tcW w:w="2612" w:type="dxa"/>
                  <w:tcBorders>
                    <w:top w:val="single" w:sz="8" w:space="0" w:color="000000"/>
                    <w:left w:val="single" w:sz="8" w:space="0" w:color="000000"/>
                    <w:bottom w:val="single" w:sz="8" w:space="0" w:color="000000"/>
                    <w:right w:val="single" w:sz="8" w:space="0" w:color="000000"/>
                  </w:tcBorders>
                </w:tcPr>
                <w:p w14:paraId="0264E2B3" w14:textId="77777777" w:rsidR="00015A7A" w:rsidRPr="004239E7" w:rsidRDefault="00015A7A" w:rsidP="00015A7A">
                  <w:pPr>
                    <w:spacing w:after="0" w:line="240" w:lineRule="auto"/>
                    <w:rPr>
                      <w:rFonts w:eastAsia="Times New Roman" w:cstheme="minorHAnsi"/>
                    </w:rPr>
                  </w:pPr>
                </w:p>
              </w:tc>
              <w:tc>
                <w:tcPr>
                  <w:tcW w:w="2775" w:type="dxa"/>
                  <w:tcBorders>
                    <w:top w:val="single" w:sz="8" w:space="0" w:color="000000"/>
                    <w:left w:val="single" w:sz="8" w:space="0" w:color="000000"/>
                    <w:bottom w:val="single" w:sz="8" w:space="0" w:color="000000"/>
                    <w:right w:val="single" w:sz="8" w:space="0" w:color="000000"/>
                  </w:tcBorders>
                </w:tcPr>
                <w:p w14:paraId="735993EA" w14:textId="77777777" w:rsidR="00015A7A" w:rsidRPr="004239E7" w:rsidRDefault="00015A7A" w:rsidP="00015A7A">
                  <w:pPr>
                    <w:spacing w:after="0" w:line="240" w:lineRule="auto"/>
                    <w:rPr>
                      <w:rFonts w:eastAsia="Times New Roman" w:cstheme="minorHAnsi"/>
                    </w:rPr>
                  </w:pPr>
                </w:p>
              </w:tc>
            </w:tr>
          </w:tbl>
          <w:p w14:paraId="79BC689A" w14:textId="77777777" w:rsidR="00015A7A" w:rsidRPr="004239E7" w:rsidRDefault="00015A7A" w:rsidP="00015A7A">
            <w:pPr>
              <w:spacing w:after="0" w:line="240" w:lineRule="auto"/>
              <w:rPr>
                <w:rFonts w:eastAsia="Times New Roman" w:cstheme="minorHAnsi"/>
              </w:rPr>
            </w:pPr>
          </w:p>
        </w:tc>
      </w:tr>
    </w:tbl>
    <w:p w14:paraId="17DE4F5A" w14:textId="77777777" w:rsidR="00015A7A" w:rsidRPr="004239E7" w:rsidRDefault="00015A7A" w:rsidP="00015A7A">
      <w:pPr>
        <w:jc w:val="center"/>
        <w:rPr>
          <w:rFonts w:eastAsia="Times New Roman" w:cstheme="minorHAnsi"/>
          <w:b/>
          <w:bCs/>
        </w:rPr>
      </w:pPr>
    </w:p>
    <w:p w14:paraId="3B112B17" w14:textId="6251000B" w:rsidR="00015A7A" w:rsidRPr="002D011D" w:rsidRDefault="00015A7A">
      <w:pPr>
        <w:rPr>
          <w:rFonts w:eastAsia="Times New Roman" w:cstheme="minorHAnsi"/>
          <w:b/>
          <w:bCs/>
        </w:rPr>
      </w:pPr>
      <w:r>
        <w:rPr>
          <w:rFonts w:eastAsia="Times New Roman" w:cstheme="minorHAnsi"/>
          <w:b/>
          <w:bCs/>
        </w:rPr>
        <w:t xml:space="preserve">Additional Progress: </w:t>
      </w:r>
      <w:r w:rsidRPr="00A233EE">
        <w:rPr>
          <w:rFonts w:eastAsia="Times New Roman" w:cstheme="minorHAnsi"/>
          <w:b/>
          <w:bCs/>
        </w:rPr>
        <w:t>Y2</w:t>
      </w:r>
      <w:r>
        <w:rPr>
          <w:rFonts w:eastAsia="Times New Roman" w:cstheme="minorHAnsi"/>
          <w:b/>
          <w:bCs/>
        </w:rPr>
        <w:t xml:space="preserve"> </w:t>
      </w:r>
      <w:r w:rsidRPr="00313C2A">
        <w:rPr>
          <w:rFonts w:eastAsia="Times New Roman" w:cstheme="minorHAnsi"/>
          <w:bCs/>
        </w:rPr>
        <w:t xml:space="preserve">Goal team reviewed Annual Performance Progress Report (APPR) for the B5 grant. </w:t>
      </w:r>
      <w:r>
        <w:rPr>
          <w:rFonts w:eastAsia="Times New Roman" w:cstheme="minorHAnsi"/>
          <w:b/>
          <w:bCs/>
          <w:sz w:val="28"/>
          <w:szCs w:val="28"/>
        </w:rPr>
        <w:br w:type="page"/>
      </w:r>
    </w:p>
    <w:p w14:paraId="1CAEEF18" w14:textId="77777777" w:rsidR="00015A7A" w:rsidRPr="00121FBB" w:rsidRDefault="00015A7A" w:rsidP="00015A7A">
      <w:pPr>
        <w:jc w:val="center"/>
        <w:rPr>
          <w:rFonts w:eastAsia="Times New Roman" w:cstheme="minorHAnsi"/>
          <w:b/>
          <w:bCs/>
          <w:sz w:val="28"/>
          <w:szCs w:val="28"/>
        </w:rPr>
      </w:pPr>
      <w:r w:rsidRPr="00121FBB">
        <w:rPr>
          <w:rFonts w:eastAsia="Times New Roman" w:cstheme="minorHAnsi"/>
          <w:b/>
          <w:bCs/>
          <w:sz w:val="28"/>
          <w:szCs w:val="28"/>
        </w:rPr>
        <w:lastRenderedPageBreak/>
        <w:t>Goal 9: An Early Childhood Integrated Data System (ECIDS) is created for tracking service delivery, outcomes and system improvements to drive accountability, policy development, funding and best practices across New York State.</w:t>
      </w:r>
    </w:p>
    <w:p w14:paraId="7E17281C" w14:textId="77777777" w:rsidR="00015A7A" w:rsidRPr="00BA4BC8" w:rsidRDefault="00015A7A" w:rsidP="00015A7A">
      <w:pPr>
        <w:jc w:val="center"/>
        <w:rPr>
          <w:rFonts w:cstheme="minorHAnsi"/>
          <w:b/>
          <w:sz w:val="24"/>
          <w:szCs w:val="24"/>
        </w:rPr>
      </w:pPr>
      <w:r w:rsidRPr="00121FBB">
        <w:rPr>
          <w:rFonts w:cstheme="minorHAnsi"/>
          <w:b/>
          <w:sz w:val="24"/>
          <w:szCs w:val="24"/>
        </w:rPr>
        <w:t>Goal Coordinator: Laurie Black</w:t>
      </w:r>
    </w:p>
    <w:tbl>
      <w:tblPr>
        <w:tblStyle w:val="TableGrid"/>
        <w:tblW w:w="0" w:type="auto"/>
        <w:tblLook w:val="04A0" w:firstRow="1" w:lastRow="0" w:firstColumn="1" w:lastColumn="0" w:noHBand="0" w:noVBand="1"/>
      </w:tblPr>
      <w:tblGrid>
        <w:gridCol w:w="689"/>
        <w:gridCol w:w="5795"/>
        <w:gridCol w:w="6466"/>
      </w:tblGrid>
      <w:tr w:rsidR="00015A7A" w:rsidRPr="000B4A56" w14:paraId="110C6B53" w14:textId="77777777" w:rsidTr="00015A7A">
        <w:tc>
          <w:tcPr>
            <w:tcW w:w="689" w:type="dxa"/>
          </w:tcPr>
          <w:p w14:paraId="596AA372" w14:textId="77777777" w:rsidR="00015A7A" w:rsidRPr="000B4A56" w:rsidRDefault="00015A7A" w:rsidP="00015A7A">
            <w:pPr>
              <w:pStyle w:val="NoSpacing"/>
              <w:rPr>
                <w:rFonts w:asciiTheme="minorHAnsi" w:eastAsiaTheme="minorHAnsi" w:hAnsiTheme="minorHAnsi" w:cstheme="minorHAnsi"/>
                <w:b/>
                <w:sz w:val="22"/>
                <w:szCs w:val="22"/>
              </w:rPr>
            </w:pPr>
            <w:r w:rsidRPr="000B4A56">
              <w:rPr>
                <w:rFonts w:asciiTheme="minorHAnsi" w:eastAsiaTheme="minorHAnsi" w:hAnsiTheme="minorHAnsi" w:cstheme="minorHAnsi"/>
                <w:b/>
                <w:sz w:val="22"/>
                <w:szCs w:val="22"/>
              </w:rPr>
              <w:t xml:space="preserve">Year: </w:t>
            </w:r>
          </w:p>
        </w:tc>
        <w:tc>
          <w:tcPr>
            <w:tcW w:w="5795" w:type="dxa"/>
          </w:tcPr>
          <w:p w14:paraId="6B0D2E31" w14:textId="77777777" w:rsidR="00015A7A" w:rsidRPr="000B4A56" w:rsidRDefault="00015A7A" w:rsidP="00015A7A">
            <w:pPr>
              <w:pStyle w:val="NoSpacing"/>
              <w:rPr>
                <w:rFonts w:asciiTheme="minorHAnsi" w:eastAsiaTheme="minorHAnsi" w:hAnsiTheme="minorHAnsi" w:cstheme="minorHAnsi"/>
                <w:b/>
                <w:sz w:val="22"/>
                <w:szCs w:val="22"/>
              </w:rPr>
            </w:pPr>
            <w:r w:rsidRPr="000B4A56">
              <w:rPr>
                <w:rFonts w:asciiTheme="minorHAnsi" w:eastAsiaTheme="minorHAnsi" w:hAnsiTheme="minorHAnsi" w:cstheme="minorHAnsi"/>
                <w:b/>
                <w:sz w:val="22"/>
                <w:szCs w:val="22"/>
              </w:rPr>
              <w:t xml:space="preserve">Overall Progress Indicators: </w:t>
            </w:r>
          </w:p>
        </w:tc>
        <w:tc>
          <w:tcPr>
            <w:tcW w:w="6466" w:type="dxa"/>
          </w:tcPr>
          <w:p w14:paraId="73B20F93" w14:textId="77777777" w:rsidR="00015A7A" w:rsidRPr="000B4A56" w:rsidRDefault="00015A7A" w:rsidP="00015A7A">
            <w:pPr>
              <w:pStyle w:val="NoSpacing"/>
              <w:rPr>
                <w:rFonts w:asciiTheme="minorHAnsi" w:eastAsiaTheme="minorHAnsi" w:hAnsiTheme="minorHAnsi" w:cstheme="minorHAnsi"/>
                <w:b/>
                <w:sz w:val="22"/>
                <w:szCs w:val="22"/>
              </w:rPr>
            </w:pPr>
            <w:r w:rsidRPr="000B4A56">
              <w:rPr>
                <w:rFonts w:asciiTheme="minorHAnsi" w:eastAsiaTheme="minorHAnsi" w:hAnsiTheme="minorHAnsi" w:cstheme="minorHAnsi"/>
                <w:b/>
                <w:sz w:val="22"/>
                <w:szCs w:val="22"/>
              </w:rPr>
              <w:t xml:space="preserve">Status of Progress Indicator: </w:t>
            </w:r>
          </w:p>
        </w:tc>
      </w:tr>
      <w:tr w:rsidR="00015A7A" w:rsidRPr="000B4A56" w14:paraId="74D9752A" w14:textId="77777777" w:rsidTr="00015A7A">
        <w:tc>
          <w:tcPr>
            <w:tcW w:w="689" w:type="dxa"/>
          </w:tcPr>
          <w:p w14:paraId="247DF871" w14:textId="77777777" w:rsidR="00015A7A" w:rsidRPr="000B4A56" w:rsidRDefault="00015A7A" w:rsidP="00015A7A">
            <w:pPr>
              <w:pStyle w:val="NoSpacing"/>
              <w:rPr>
                <w:rFonts w:asciiTheme="minorHAnsi" w:eastAsiaTheme="minorHAnsi" w:hAnsiTheme="minorHAnsi" w:cstheme="minorHAnsi"/>
                <w:sz w:val="22"/>
                <w:szCs w:val="22"/>
              </w:rPr>
            </w:pPr>
            <w:r w:rsidRPr="000B4A56">
              <w:rPr>
                <w:rFonts w:asciiTheme="minorHAnsi" w:eastAsiaTheme="minorHAnsi" w:hAnsiTheme="minorHAnsi" w:cstheme="minorHAnsi"/>
                <w:sz w:val="22"/>
                <w:szCs w:val="22"/>
              </w:rPr>
              <w:t>Y</w:t>
            </w:r>
            <w:r>
              <w:rPr>
                <w:rFonts w:asciiTheme="minorHAnsi" w:eastAsiaTheme="minorHAnsi" w:hAnsiTheme="minorHAnsi" w:cstheme="minorHAnsi"/>
                <w:sz w:val="22"/>
                <w:szCs w:val="22"/>
              </w:rPr>
              <w:t>3</w:t>
            </w:r>
          </w:p>
        </w:tc>
        <w:tc>
          <w:tcPr>
            <w:tcW w:w="5795" w:type="dxa"/>
          </w:tcPr>
          <w:p w14:paraId="0FB0BDC0" w14:textId="77777777" w:rsidR="00015A7A" w:rsidRPr="000B4A56" w:rsidRDefault="00015A7A" w:rsidP="00015A7A">
            <w:pPr>
              <w:pStyle w:val="NoSpacing"/>
              <w:rPr>
                <w:rFonts w:asciiTheme="minorHAnsi" w:hAnsiTheme="minorHAnsi" w:cstheme="minorHAnsi"/>
                <w:sz w:val="22"/>
                <w:szCs w:val="22"/>
              </w:rPr>
            </w:pPr>
            <w:r w:rsidRPr="00121FBB">
              <w:rPr>
                <w:rFonts w:asciiTheme="minorHAnsi" w:hAnsiTheme="minorHAnsi" w:cstheme="minorHAnsi"/>
                <w:sz w:val="22"/>
                <w:szCs w:val="22"/>
              </w:rPr>
              <w:t xml:space="preserve">Data has been used to develop policy recommendations for the Governor’s Office. </w:t>
            </w:r>
          </w:p>
        </w:tc>
        <w:tc>
          <w:tcPr>
            <w:tcW w:w="6466" w:type="dxa"/>
          </w:tcPr>
          <w:p w14:paraId="0A6C3928" w14:textId="3248B703" w:rsidR="00015A7A" w:rsidRPr="000B4A56" w:rsidRDefault="00F655E2" w:rsidP="00015A7A">
            <w:pPr>
              <w:rPr>
                <w:rFonts w:cstheme="minorHAnsi"/>
              </w:rPr>
            </w:pPr>
            <w:r w:rsidRPr="00F655E2">
              <w:rPr>
                <w:rFonts w:cstheme="minorHAnsi"/>
                <w:b/>
                <w:bCs/>
              </w:rPr>
              <w:t>Y3</w:t>
            </w:r>
            <w:r>
              <w:rPr>
                <w:rFonts w:cstheme="minorHAnsi"/>
                <w:b/>
                <w:bCs/>
              </w:rPr>
              <w:t xml:space="preserve"> </w:t>
            </w:r>
            <w:r w:rsidRPr="00F655E2">
              <w:rPr>
                <w:rFonts w:cstheme="minorHAnsi"/>
                <w:b/>
                <w:bCs/>
              </w:rPr>
              <w:t>Q2</w:t>
            </w:r>
            <w:r>
              <w:rPr>
                <w:rFonts w:cstheme="minorHAnsi"/>
              </w:rPr>
              <w:t>: -</w:t>
            </w:r>
            <w:r w:rsidR="00015A7A">
              <w:rPr>
                <w:rFonts w:cstheme="minorHAnsi"/>
              </w:rPr>
              <w:t>Throughout the year, the ECAC receives early childhood program updates (Child Care, QUALITYStarsNY, UPK, Preschool Special Education, Early Intervention) that inform the policy discussions and helps shape the recommendations that ECAC advances to the governor and informs the work of the ECAC strategic plan</w:t>
            </w:r>
          </w:p>
        </w:tc>
      </w:tr>
      <w:tr w:rsidR="00015A7A" w:rsidRPr="000B4A56" w14:paraId="62889FF6" w14:textId="77777777" w:rsidTr="00015A7A">
        <w:tc>
          <w:tcPr>
            <w:tcW w:w="689" w:type="dxa"/>
          </w:tcPr>
          <w:p w14:paraId="5570D0F4" w14:textId="77777777" w:rsidR="00015A7A" w:rsidRPr="000B4A56" w:rsidRDefault="00015A7A" w:rsidP="00015A7A">
            <w:pPr>
              <w:pStyle w:val="NoSpacing"/>
              <w:rPr>
                <w:rFonts w:asciiTheme="minorHAnsi" w:eastAsiaTheme="minorHAnsi" w:hAnsiTheme="minorHAnsi" w:cstheme="minorHAnsi"/>
                <w:sz w:val="22"/>
                <w:szCs w:val="22"/>
              </w:rPr>
            </w:pPr>
            <w:r w:rsidRPr="000B4A56">
              <w:rPr>
                <w:rFonts w:asciiTheme="minorHAnsi" w:eastAsiaTheme="minorHAnsi" w:hAnsiTheme="minorHAnsi" w:cstheme="minorHAnsi"/>
                <w:sz w:val="22"/>
                <w:szCs w:val="22"/>
              </w:rPr>
              <w:t>Y</w:t>
            </w:r>
            <w:r>
              <w:rPr>
                <w:rFonts w:asciiTheme="minorHAnsi" w:eastAsiaTheme="minorHAnsi" w:hAnsiTheme="minorHAnsi" w:cstheme="minorHAnsi"/>
                <w:sz w:val="22"/>
                <w:szCs w:val="22"/>
              </w:rPr>
              <w:t>3</w:t>
            </w:r>
          </w:p>
        </w:tc>
        <w:tc>
          <w:tcPr>
            <w:tcW w:w="5795" w:type="dxa"/>
          </w:tcPr>
          <w:p w14:paraId="640D14DA" w14:textId="77777777" w:rsidR="00015A7A" w:rsidRPr="000B4A56" w:rsidRDefault="00015A7A" w:rsidP="00015A7A">
            <w:pPr>
              <w:pStyle w:val="NoSpacing"/>
              <w:rPr>
                <w:rFonts w:asciiTheme="minorHAnsi" w:hAnsiTheme="minorHAnsi" w:cstheme="minorHAnsi"/>
                <w:sz w:val="22"/>
                <w:szCs w:val="22"/>
              </w:rPr>
            </w:pPr>
            <w:r w:rsidRPr="00121FBB">
              <w:rPr>
                <w:rFonts w:asciiTheme="minorHAnsi" w:hAnsiTheme="minorHAnsi" w:cstheme="minorHAnsi"/>
                <w:sz w:val="22"/>
                <w:szCs w:val="22"/>
              </w:rPr>
              <w:t xml:space="preserve">Data systems have provided adequate information to support policy and budget. </w:t>
            </w:r>
          </w:p>
        </w:tc>
        <w:tc>
          <w:tcPr>
            <w:tcW w:w="6466" w:type="dxa"/>
          </w:tcPr>
          <w:p w14:paraId="64E5E4D5" w14:textId="7C6462ED" w:rsidR="00015A7A" w:rsidRDefault="00F655E2" w:rsidP="00015A7A">
            <w:pPr>
              <w:rPr>
                <w:rFonts w:cstheme="minorHAnsi"/>
              </w:rPr>
            </w:pPr>
            <w:r w:rsidRPr="00F655E2">
              <w:rPr>
                <w:rFonts w:cstheme="minorHAnsi"/>
                <w:b/>
                <w:bCs/>
              </w:rPr>
              <w:t>Y3</w:t>
            </w:r>
            <w:r>
              <w:rPr>
                <w:rFonts w:cstheme="minorHAnsi"/>
                <w:b/>
                <w:bCs/>
              </w:rPr>
              <w:t xml:space="preserve"> </w:t>
            </w:r>
            <w:r w:rsidRPr="00F655E2">
              <w:rPr>
                <w:rFonts w:cstheme="minorHAnsi"/>
                <w:b/>
                <w:bCs/>
              </w:rPr>
              <w:t>Q2</w:t>
            </w:r>
            <w:r>
              <w:rPr>
                <w:rFonts w:cstheme="minorHAnsi"/>
              </w:rPr>
              <w:t>: -</w:t>
            </w:r>
            <w:r w:rsidR="00015A7A">
              <w:rPr>
                <w:rFonts w:cstheme="minorHAnsi"/>
              </w:rPr>
              <w:t xml:space="preserve">Through the development of the ECAC data dashboard, we have begun the process of identifying the data systems and data sets that can inform the policy discussions at the ECAC and can be used to engage families in early childhood system building. </w:t>
            </w:r>
          </w:p>
        </w:tc>
      </w:tr>
      <w:tr w:rsidR="00015A7A" w:rsidRPr="000B4A56" w14:paraId="5F0AA4A0" w14:textId="77777777" w:rsidTr="00015A7A">
        <w:tc>
          <w:tcPr>
            <w:tcW w:w="689" w:type="dxa"/>
          </w:tcPr>
          <w:p w14:paraId="2E6D7F61" w14:textId="77777777" w:rsidR="00015A7A" w:rsidRPr="000B4A56" w:rsidRDefault="00015A7A" w:rsidP="00015A7A">
            <w:pPr>
              <w:pStyle w:val="NoSpacing"/>
              <w:rPr>
                <w:rFonts w:asciiTheme="minorHAnsi" w:eastAsiaTheme="minorHAnsi" w:hAnsiTheme="minorHAnsi" w:cstheme="minorHAnsi"/>
                <w:sz w:val="22"/>
                <w:szCs w:val="22"/>
              </w:rPr>
            </w:pPr>
            <w:r>
              <w:rPr>
                <w:rFonts w:asciiTheme="minorHAnsi" w:eastAsiaTheme="minorHAnsi" w:hAnsiTheme="minorHAnsi" w:cstheme="minorHAnsi"/>
                <w:sz w:val="22"/>
                <w:szCs w:val="22"/>
              </w:rPr>
              <w:t>Y3</w:t>
            </w:r>
          </w:p>
        </w:tc>
        <w:tc>
          <w:tcPr>
            <w:tcW w:w="5795" w:type="dxa"/>
          </w:tcPr>
          <w:p w14:paraId="39BC6C01" w14:textId="77777777" w:rsidR="00015A7A" w:rsidRPr="00121FBB" w:rsidRDefault="00015A7A" w:rsidP="00015A7A">
            <w:pPr>
              <w:pStyle w:val="NoSpacing"/>
              <w:rPr>
                <w:rFonts w:asciiTheme="minorHAnsi" w:hAnsiTheme="minorHAnsi" w:cstheme="minorHAnsi"/>
                <w:sz w:val="22"/>
                <w:szCs w:val="22"/>
              </w:rPr>
            </w:pPr>
            <w:r>
              <w:rPr>
                <w:rFonts w:asciiTheme="minorHAnsi" w:hAnsiTheme="minorHAnsi" w:cstheme="minorHAnsi"/>
                <w:sz w:val="22"/>
                <w:szCs w:val="22"/>
              </w:rPr>
              <w:t>M</w:t>
            </w:r>
            <w:r w:rsidRPr="00121FBB">
              <w:rPr>
                <w:rFonts w:asciiTheme="minorHAnsi" w:hAnsiTheme="minorHAnsi" w:cstheme="minorHAnsi"/>
                <w:sz w:val="22"/>
                <w:szCs w:val="22"/>
              </w:rPr>
              <w:t>aps have been developed to provide pictorial representation of data in NYS.</w:t>
            </w:r>
          </w:p>
        </w:tc>
        <w:tc>
          <w:tcPr>
            <w:tcW w:w="6466" w:type="dxa"/>
          </w:tcPr>
          <w:p w14:paraId="0C882BF2" w14:textId="166994BB" w:rsidR="00015A7A" w:rsidRDefault="00F655E2" w:rsidP="00015A7A">
            <w:pPr>
              <w:rPr>
                <w:rFonts w:cstheme="minorHAnsi"/>
              </w:rPr>
            </w:pPr>
            <w:r w:rsidRPr="00F655E2">
              <w:rPr>
                <w:rFonts w:cstheme="minorHAnsi"/>
                <w:b/>
                <w:bCs/>
              </w:rPr>
              <w:t>Y3</w:t>
            </w:r>
            <w:r>
              <w:rPr>
                <w:rFonts w:cstheme="minorHAnsi"/>
                <w:b/>
                <w:bCs/>
              </w:rPr>
              <w:t xml:space="preserve"> </w:t>
            </w:r>
            <w:r w:rsidRPr="00F655E2">
              <w:rPr>
                <w:rFonts w:cstheme="minorHAnsi"/>
                <w:b/>
                <w:bCs/>
              </w:rPr>
              <w:t>Q2</w:t>
            </w:r>
            <w:r>
              <w:rPr>
                <w:rFonts w:cstheme="minorHAnsi"/>
              </w:rPr>
              <w:t>: -</w:t>
            </w:r>
            <w:r w:rsidR="00015A7A">
              <w:rPr>
                <w:rFonts w:cstheme="minorHAnsi"/>
              </w:rPr>
              <w:t>The ECAC draft data dashboard utilizes maps of NYS to provide visualization of program reach and demographic data – these can continue to be expanded as more data becomes integrated into the dashboard</w:t>
            </w:r>
          </w:p>
        </w:tc>
      </w:tr>
    </w:tbl>
    <w:p w14:paraId="365A736E" w14:textId="77777777" w:rsidR="00015A7A" w:rsidRPr="00121FBB" w:rsidRDefault="00015A7A" w:rsidP="00015A7A">
      <w:pPr>
        <w:pStyle w:val="NoSpacing"/>
        <w:rPr>
          <w:rFonts w:asciiTheme="minorHAnsi" w:hAnsiTheme="minorHAnsi" w:cstheme="minorHAnsi"/>
          <w:sz w:val="22"/>
          <w:szCs w:val="22"/>
        </w:rPr>
      </w:pPr>
    </w:p>
    <w:tbl>
      <w:tblPr>
        <w:tblW w:w="14670" w:type="dxa"/>
        <w:tblInd w:w="-865" w:type="dxa"/>
        <w:tblCellMar>
          <w:top w:w="15" w:type="dxa"/>
          <w:left w:w="15" w:type="dxa"/>
          <w:bottom w:w="15" w:type="dxa"/>
          <w:right w:w="15" w:type="dxa"/>
        </w:tblCellMar>
        <w:tblLook w:val="04A0" w:firstRow="1" w:lastRow="0" w:firstColumn="1" w:lastColumn="0" w:noHBand="0" w:noVBand="1"/>
      </w:tblPr>
      <w:tblGrid>
        <w:gridCol w:w="14670"/>
      </w:tblGrid>
      <w:tr w:rsidR="00015A7A" w:rsidRPr="00121FBB" w14:paraId="26F5F957" w14:textId="77777777" w:rsidTr="00015A7A">
        <w:tc>
          <w:tcPr>
            <w:tcW w:w="14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0B0C9E" w14:textId="77777777" w:rsidR="00015A7A" w:rsidRPr="00121FBB" w:rsidRDefault="00015A7A" w:rsidP="00015A7A">
            <w:pPr>
              <w:spacing w:after="0" w:line="240" w:lineRule="auto"/>
              <w:rPr>
                <w:rFonts w:eastAsia="Times New Roman" w:cstheme="minorHAnsi"/>
                <w:sz w:val="24"/>
              </w:rPr>
            </w:pPr>
            <w:r w:rsidRPr="00121FBB">
              <w:rPr>
                <w:rFonts w:eastAsia="Times New Roman" w:cstheme="minorHAnsi"/>
                <w:b/>
                <w:bCs/>
                <w:sz w:val="24"/>
                <w:shd w:val="clear" w:color="auto" w:fill="FFFFFF"/>
              </w:rPr>
              <w:t>9-A: Support the development of an Early Childhood Integrated Data System (ECIDS) that tracks all children from birth regarding the services/supports they receive, the programs that provide the services, and the staff and administrators who work in those programs.</w:t>
            </w:r>
          </w:p>
          <w:tbl>
            <w:tblPr>
              <w:tblW w:w="0" w:type="auto"/>
              <w:tblCellMar>
                <w:top w:w="15" w:type="dxa"/>
                <w:left w:w="15" w:type="dxa"/>
                <w:bottom w:w="15" w:type="dxa"/>
                <w:right w:w="15" w:type="dxa"/>
              </w:tblCellMar>
              <w:tblLook w:val="04A0" w:firstRow="1" w:lastRow="0" w:firstColumn="1" w:lastColumn="0" w:noHBand="0" w:noVBand="1"/>
            </w:tblPr>
            <w:tblGrid>
              <w:gridCol w:w="3430"/>
              <w:gridCol w:w="1979"/>
              <w:gridCol w:w="1733"/>
              <w:gridCol w:w="995"/>
              <w:gridCol w:w="892"/>
              <w:gridCol w:w="2573"/>
              <w:gridCol w:w="2848"/>
            </w:tblGrid>
            <w:tr w:rsidR="00015A7A" w:rsidRPr="00121FBB" w14:paraId="38606D74" w14:textId="77777777" w:rsidTr="00015A7A">
              <w:tc>
                <w:tcPr>
                  <w:tcW w:w="3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EFD215" w14:textId="77777777" w:rsidR="00015A7A" w:rsidRPr="00121FBB" w:rsidRDefault="00015A7A" w:rsidP="00015A7A">
                  <w:pPr>
                    <w:spacing w:after="0" w:line="240" w:lineRule="auto"/>
                    <w:rPr>
                      <w:rFonts w:eastAsia="Times New Roman" w:cstheme="minorHAnsi"/>
                    </w:rPr>
                  </w:pPr>
                  <w:r w:rsidRPr="00121FBB">
                    <w:rPr>
                      <w:rFonts w:eastAsia="Times New Roman" w:cstheme="minorHAnsi"/>
                      <w:b/>
                      <w:bCs/>
                    </w:rPr>
                    <w:t>Activities:</w:t>
                  </w:r>
                </w:p>
              </w:tc>
              <w:tc>
                <w:tcPr>
                  <w:tcW w:w="19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5B2A73" w14:textId="77777777" w:rsidR="00015A7A" w:rsidRPr="00121FBB" w:rsidRDefault="00015A7A" w:rsidP="00015A7A">
                  <w:pPr>
                    <w:spacing w:after="0" w:line="240" w:lineRule="auto"/>
                    <w:rPr>
                      <w:rFonts w:eastAsia="Times New Roman" w:cstheme="minorHAnsi"/>
                    </w:rPr>
                  </w:pPr>
                  <w:r w:rsidRPr="00121FBB">
                    <w:rPr>
                      <w:rFonts w:eastAsia="Times New Roman" w:cstheme="minorHAnsi"/>
                      <w:b/>
                      <w:bCs/>
                    </w:rPr>
                    <w:t>Leader/</w:t>
                  </w:r>
                </w:p>
                <w:p w14:paraId="787847CE" w14:textId="77777777" w:rsidR="00015A7A" w:rsidRPr="00121FBB" w:rsidRDefault="00015A7A" w:rsidP="00015A7A">
                  <w:pPr>
                    <w:spacing w:after="0" w:line="240" w:lineRule="auto"/>
                    <w:rPr>
                      <w:rFonts w:eastAsia="Times New Roman" w:cstheme="minorHAnsi"/>
                    </w:rPr>
                  </w:pPr>
                  <w:r w:rsidRPr="00121FBB">
                    <w:rPr>
                      <w:rFonts w:eastAsia="Times New Roman" w:cstheme="minorHAnsi"/>
                      <w:b/>
                      <w:bCs/>
                    </w:rPr>
                    <w:t>Convener:</w:t>
                  </w:r>
                </w:p>
              </w:tc>
              <w:tc>
                <w:tcPr>
                  <w:tcW w:w="1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67955C" w14:textId="77777777" w:rsidR="00015A7A" w:rsidRPr="00121FBB" w:rsidRDefault="00015A7A" w:rsidP="00015A7A">
                  <w:pPr>
                    <w:spacing w:after="0" w:line="240" w:lineRule="auto"/>
                    <w:rPr>
                      <w:rFonts w:eastAsia="Times New Roman" w:cstheme="minorHAnsi"/>
                    </w:rPr>
                  </w:pPr>
                  <w:r w:rsidRPr="00121FBB">
                    <w:rPr>
                      <w:rFonts w:eastAsia="Times New Roman" w:cstheme="minorHAnsi"/>
                      <w:b/>
                      <w:bCs/>
                    </w:rPr>
                    <w:t>Active Participant:</w:t>
                  </w:r>
                </w:p>
              </w:tc>
              <w:tc>
                <w:tcPr>
                  <w:tcW w:w="9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D9B713" w14:textId="77777777" w:rsidR="00015A7A" w:rsidRPr="00121FBB" w:rsidRDefault="00015A7A" w:rsidP="00015A7A">
                  <w:pPr>
                    <w:spacing w:after="0" w:line="240" w:lineRule="auto"/>
                    <w:rPr>
                      <w:rFonts w:eastAsia="Times New Roman" w:cstheme="minorHAnsi"/>
                    </w:rPr>
                  </w:pPr>
                  <w:r w:rsidRPr="00121FBB">
                    <w:rPr>
                      <w:rFonts w:eastAsia="Times New Roman" w:cstheme="minorHAnsi"/>
                      <w:b/>
                      <w:bCs/>
                    </w:rPr>
                    <w:t>Expert/ resource person:</w:t>
                  </w:r>
                </w:p>
              </w:tc>
              <w:tc>
                <w:tcPr>
                  <w:tcW w:w="8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5126C7" w14:textId="77777777" w:rsidR="00015A7A" w:rsidRPr="00121FBB" w:rsidRDefault="00015A7A" w:rsidP="00015A7A">
                  <w:pPr>
                    <w:spacing w:after="0" w:line="240" w:lineRule="auto"/>
                    <w:rPr>
                      <w:rFonts w:eastAsia="Times New Roman" w:cstheme="minorHAnsi"/>
                      <w:b/>
                    </w:rPr>
                  </w:pPr>
                  <w:r w:rsidRPr="00121FBB">
                    <w:rPr>
                      <w:rFonts w:eastAsia="Times New Roman" w:cstheme="minorHAnsi"/>
                      <w:b/>
                    </w:rPr>
                    <w:t>Staff:</w:t>
                  </w:r>
                </w:p>
              </w:tc>
              <w:tc>
                <w:tcPr>
                  <w:tcW w:w="2573" w:type="dxa"/>
                  <w:tcBorders>
                    <w:top w:val="single" w:sz="8" w:space="0" w:color="000000"/>
                    <w:left w:val="single" w:sz="8" w:space="0" w:color="000000"/>
                    <w:bottom w:val="single" w:sz="8" w:space="0" w:color="000000"/>
                    <w:right w:val="single" w:sz="8" w:space="0" w:color="000000"/>
                  </w:tcBorders>
                </w:tcPr>
                <w:p w14:paraId="70494FB8" w14:textId="77777777" w:rsidR="00015A7A" w:rsidRPr="00121FBB" w:rsidRDefault="00015A7A" w:rsidP="00015A7A">
                  <w:pPr>
                    <w:spacing w:after="0" w:line="240" w:lineRule="auto"/>
                    <w:rPr>
                      <w:rFonts w:eastAsia="Times New Roman" w:cstheme="minorHAnsi"/>
                      <w:b/>
                      <w:bCs/>
                    </w:rPr>
                  </w:pPr>
                  <w:r w:rsidRPr="00121FBB">
                    <w:rPr>
                      <w:rFonts w:eastAsia="Times New Roman" w:cstheme="minorHAnsi"/>
                      <w:b/>
                      <w:bCs/>
                    </w:rPr>
                    <w:t xml:space="preserve">Progress Indicators: </w:t>
                  </w:r>
                </w:p>
              </w:tc>
              <w:tc>
                <w:tcPr>
                  <w:tcW w:w="2848" w:type="dxa"/>
                  <w:tcBorders>
                    <w:top w:val="single" w:sz="8" w:space="0" w:color="000000"/>
                    <w:left w:val="single" w:sz="8" w:space="0" w:color="000000"/>
                    <w:bottom w:val="single" w:sz="8" w:space="0" w:color="000000"/>
                    <w:right w:val="single" w:sz="8" w:space="0" w:color="000000"/>
                  </w:tcBorders>
                </w:tcPr>
                <w:p w14:paraId="47844539" w14:textId="77777777" w:rsidR="00015A7A" w:rsidRPr="00121FBB" w:rsidRDefault="00015A7A" w:rsidP="00015A7A">
                  <w:pPr>
                    <w:spacing w:after="0" w:line="240" w:lineRule="auto"/>
                    <w:rPr>
                      <w:rFonts w:eastAsia="Times New Roman" w:cstheme="minorHAnsi"/>
                      <w:b/>
                      <w:bCs/>
                    </w:rPr>
                  </w:pPr>
                  <w:r>
                    <w:rPr>
                      <w:rFonts w:eastAsia="Times New Roman" w:cstheme="minorHAnsi"/>
                      <w:b/>
                      <w:bCs/>
                    </w:rPr>
                    <w:t xml:space="preserve">Status of Progress Indicator: </w:t>
                  </w:r>
                </w:p>
              </w:tc>
            </w:tr>
            <w:tr w:rsidR="00015A7A" w:rsidRPr="00121FBB" w14:paraId="209EAD3A" w14:textId="77777777" w:rsidTr="0074576E">
              <w:tc>
                <w:tcPr>
                  <w:tcW w:w="343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6653DB7F" w14:textId="77777777" w:rsidR="00015A7A" w:rsidRPr="00121FBB" w:rsidRDefault="00015A7A" w:rsidP="00015A7A">
                  <w:pPr>
                    <w:spacing w:after="0" w:line="240" w:lineRule="auto"/>
                    <w:rPr>
                      <w:rFonts w:eastAsia="Times New Roman" w:cstheme="minorHAnsi"/>
                    </w:rPr>
                  </w:pPr>
                  <w:r w:rsidRPr="00121FBB">
                    <w:rPr>
                      <w:rFonts w:eastAsia="Times New Roman" w:cstheme="minorHAnsi"/>
                    </w:rPr>
                    <w:t xml:space="preserve">1. Work with representatives of all NYS and NYC early childhood related data systems to develop a plan to build an Early Childhood </w:t>
                  </w:r>
                  <w:r w:rsidRPr="00121FBB">
                    <w:rPr>
                      <w:rFonts w:eastAsia="Times New Roman" w:cstheme="minorHAnsi"/>
                    </w:rPr>
                    <w:lastRenderedPageBreak/>
                    <w:t>Integrated Data System. Be informed by the 2019 Data System Feasibility Study results and the experiences of states with existing ECIDS.</w:t>
                  </w:r>
                </w:p>
              </w:tc>
              <w:tc>
                <w:tcPr>
                  <w:tcW w:w="1979"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3A18879B" w14:textId="77777777" w:rsidR="00015A7A" w:rsidRDefault="00015A7A" w:rsidP="00015A7A">
                  <w:pPr>
                    <w:spacing w:after="0" w:line="240" w:lineRule="auto"/>
                    <w:rPr>
                      <w:rFonts w:eastAsia="Times New Roman" w:cstheme="minorHAnsi"/>
                      <w:b/>
                      <w:bCs/>
                    </w:rPr>
                  </w:pPr>
                </w:p>
                <w:p w14:paraId="5A17116F" w14:textId="77777777" w:rsidR="00015A7A" w:rsidRPr="00121FBB" w:rsidRDefault="00015A7A" w:rsidP="00015A7A">
                  <w:pPr>
                    <w:spacing w:after="0" w:line="240" w:lineRule="auto"/>
                    <w:rPr>
                      <w:rFonts w:eastAsia="Times New Roman" w:cstheme="minorHAnsi"/>
                    </w:rPr>
                  </w:pPr>
                  <w:r>
                    <w:rPr>
                      <w:rFonts w:eastAsia="Times New Roman" w:cstheme="minorHAnsi"/>
                      <w:b/>
                      <w:bCs/>
                    </w:rPr>
                    <w:t>Laurie Black</w:t>
                  </w:r>
                </w:p>
              </w:tc>
              <w:tc>
                <w:tcPr>
                  <w:tcW w:w="1733"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4204BE25" w14:textId="77777777" w:rsidR="00015A7A" w:rsidRDefault="00015A7A" w:rsidP="00015A7A">
                  <w:pPr>
                    <w:spacing w:after="0" w:line="240" w:lineRule="auto"/>
                    <w:rPr>
                      <w:rFonts w:eastAsia="Times New Roman" w:cstheme="minorHAnsi"/>
                      <w:b/>
                      <w:bCs/>
                    </w:rPr>
                  </w:pPr>
                  <w:r>
                    <w:rPr>
                      <w:rFonts w:eastAsia="Times New Roman" w:cstheme="minorHAnsi"/>
                      <w:b/>
                      <w:bCs/>
                    </w:rPr>
                    <w:t>Goal #9 Committee</w:t>
                  </w:r>
                </w:p>
                <w:p w14:paraId="4AFF5DB8" w14:textId="77777777" w:rsidR="00015A7A" w:rsidRPr="002A6726" w:rsidRDefault="00015A7A" w:rsidP="00015A7A">
                  <w:pPr>
                    <w:spacing w:after="0" w:line="240" w:lineRule="auto"/>
                    <w:rPr>
                      <w:rFonts w:ascii="Calibri" w:eastAsia="Times New Roman" w:hAnsi="Calibri" w:cs="Calibri"/>
                      <w:color w:val="222222"/>
                    </w:rPr>
                  </w:pPr>
                  <w:r w:rsidRPr="002A6726">
                    <w:rPr>
                      <w:rFonts w:ascii="Calibri" w:eastAsia="Times New Roman" w:hAnsi="Calibri" w:cs="Calibri"/>
                      <w:color w:val="222222"/>
                    </w:rPr>
                    <w:t xml:space="preserve">Bob Frawley </w:t>
                  </w:r>
                </w:p>
                <w:p w14:paraId="41BB323C" w14:textId="77777777" w:rsidR="00015A7A" w:rsidRPr="002A6726" w:rsidRDefault="00015A7A" w:rsidP="00015A7A">
                  <w:pPr>
                    <w:spacing w:after="0" w:line="240" w:lineRule="auto"/>
                    <w:rPr>
                      <w:rFonts w:ascii="Calibri" w:eastAsia="Times New Roman" w:hAnsi="Calibri" w:cs="Calibri"/>
                      <w:color w:val="222222"/>
                    </w:rPr>
                  </w:pPr>
                  <w:r w:rsidRPr="002A6726">
                    <w:rPr>
                      <w:rFonts w:ascii="Calibri" w:eastAsia="Times New Roman" w:hAnsi="Calibri" w:cs="Calibri"/>
                      <w:color w:val="222222"/>
                    </w:rPr>
                    <w:t>Cate Bohn</w:t>
                  </w:r>
                </w:p>
                <w:p w14:paraId="45831232" w14:textId="77777777" w:rsidR="00015A7A" w:rsidRPr="002A6726" w:rsidRDefault="00015A7A" w:rsidP="00015A7A">
                  <w:pPr>
                    <w:spacing w:after="0" w:line="240" w:lineRule="auto"/>
                    <w:rPr>
                      <w:rFonts w:ascii="Calibri" w:eastAsia="Times New Roman" w:hAnsi="Calibri" w:cs="Calibri"/>
                      <w:color w:val="222222"/>
                    </w:rPr>
                  </w:pPr>
                  <w:r w:rsidRPr="002A6726">
                    <w:rPr>
                      <w:rFonts w:ascii="Calibri" w:eastAsia="Times New Roman" w:hAnsi="Calibri" w:cs="Calibri"/>
                      <w:color w:val="222222"/>
                    </w:rPr>
                    <w:lastRenderedPageBreak/>
                    <w:t>Kate Breslin</w:t>
                  </w:r>
                </w:p>
                <w:p w14:paraId="505DDF4E" w14:textId="77777777" w:rsidR="00015A7A" w:rsidRPr="002A6726" w:rsidRDefault="00015A7A" w:rsidP="00015A7A">
                  <w:pPr>
                    <w:spacing w:after="0" w:line="240" w:lineRule="auto"/>
                    <w:rPr>
                      <w:rFonts w:ascii="Calibri" w:eastAsia="Times New Roman" w:hAnsi="Calibri" w:cs="Calibri"/>
                      <w:color w:val="222222"/>
                    </w:rPr>
                  </w:pPr>
                  <w:r w:rsidRPr="00AF261D">
                    <w:rPr>
                      <w:rFonts w:ascii="Calibri" w:eastAsia="Times New Roman" w:hAnsi="Calibri" w:cs="Calibri"/>
                      <w:color w:val="AEAAAA" w:themeColor="background2" w:themeShade="BF"/>
                    </w:rPr>
                    <w:t>Diana Diaz</w:t>
                  </w:r>
                  <w:r w:rsidRPr="002A6726">
                    <w:rPr>
                      <w:rFonts w:ascii="Calibri" w:eastAsia="Times New Roman" w:hAnsi="Calibri" w:cs="Calibri"/>
                      <w:color w:val="222222"/>
                    </w:rPr>
                    <w:t xml:space="preserve"> </w:t>
                  </w:r>
                </w:p>
                <w:p w14:paraId="3C4C96B1" w14:textId="77777777" w:rsidR="00015A7A" w:rsidRPr="002A6726" w:rsidRDefault="00015A7A" w:rsidP="00015A7A">
                  <w:pPr>
                    <w:spacing w:after="0" w:line="240" w:lineRule="auto"/>
                    <w:rPr>
                      <w:rFonts w:ascii="Calibri" w:eastAsia="Times New Roman" w:hAnsi="Calibri" w:cs="Calibri"/>
                      <w:color w:val="000000"/>
                    </w:rPr>
                  </w:pPr>
                  <w:r w:rsidRPr="002A6726">
                    <w:rPr>
                      <w:rFonts w:ascii="Calibri" w:eastAsia="Times New Roman" w:hAnsi="Calibri" w:cs="Calibri"/>
                      <w:color w:val="000000"/>
                    </w:rPr>
                    <w:t>Diane Trentini </w:t>
                  </w:r>
                </w:p>
                <w:p w14:paraId="613DD898" w14:textId="77777777" w:rsidR="00015A7A" w:rsidRPr="002A6726" w:rsidRDefault="00015A7A" w:rsidP="00015A7A">
                  <w:pPr>
                    <w:spacing w:after="0" w:line="240" w:lineRule="auto"/>
                    <w:rPr>
                      <w:rFonts w:ascii="Calibri" w:eastAsia="Times New Roman" w:hAnsi="Calibri" w:cs="Calibri"/>
                      <w:color w:val="222222"/>
                    </w:rPr>
                  </w:pPr>
                  <w:r w:rsidRPr="002A6726">
                    <w:rPr>
                      <w:rFonts w:ascii="Calibri" w:eastAsia="Times New Roman" w:hAnsi="Calibri" w:cs="Calibri"/>
                      <w:color w:val="222222"/>
                    </w:rPr>
                    <w:t>Donna Fredlund</w:t>
                  </w:r>
                </w:p>
                <w:p w14:paraId="1CAB2653" w14:textId="77777777" w:rsidR="00015A7A" w:rsidRPr="002A6726" w:rsidRDefault="00015A7A" w:rsidP="00015A7A">
                  <w:pPr>
                    <w:spacing w:after="0" w:line="240" w:lineRule="auto"/>
                    <w:rPr>
                      <w:rFonts w:ascii="Calibri" w:eastAsia="Times New Roman" w:hAnsi="Calibri" w:cs="Calibri"/>
                      <w:color w:val="222222"/>
                    </w:rPr>
                  </w:pPr>
                  <w:r w:rsidRPr="002A6726">
                    <w:rPr>
                      <w:rFonts w:ascii="Calibri" w:eastAsia="Times New Roman" w:hAnsi="Calibri" w:cs="Calibri"/>
                      <w:color w:val="222222"/>
                    </w:rPr>
                    <w:t>Elizabeth Isakson</w:t>
                  </w:r>
                </w:p>
                <w:p w14:paraId="6CE9EF3A" w14:textId="77777777" w:rsidR="00015A7A" w:rsidRPr="002A6726" w:rsidRDefault="00015A7A" w:rsidP="00015A7A">
                  <w:pPr>
                    <w:spacing w:after="0" w:line="240" w:lineRule="auto"/>
                    <w:rPr>
                      <w:rFonts w:ascii="Calibri" w:eastAsia="Times New Roman" w:hAnsi="Calibri" w:cs="Calibri"/>
                      <w:color w:val="222222"/>
                    </w:rPr>
                  </w:pPr>
                  <w:r w:rsidRPr="002A6726">
                    <w:rPr>
                      <w:rFonts w:ascii="Calibri" w:eastAsia="Times New Roman" w:hAnsi="Calibri" w:cs="Calibri"/>
                      <w:color w:val="222222"/>
                    </w:rPr>
                    <w:t>Erin Berical</w:t>
                  </w:r>
                </w:p>
                <w:p w14:paraId="658B834C" w14:textId="77777777" w:rsidR="00015A7A" w:rsidRPr="002A6726" w:rsidRDefault="00015A7A" w:rsidP="00015A7A">
                  <w:pPr>
                    <w:spacing w:after="0" w:line="240" w:lineRule="auto"/>
                    <w:rPr>
                      <w:rFonts w:ascii="Calibri" w:eastAsia="Times New Roman" w:hAnsi="Calibri" w:cs="Calibri"/>
                      <w:color w:val="000000"/>
                    </w:rPr>
                  </w:pPr>
                  <w:r w:rsidRPr="002A6726">
                    <w:rPr>
                      <w:rFonts w:ascii="Calibri" w:eastAsia="Times New Roman" w:hAnsi="Calibri" w:cs="Calibri"/>
                      <w:color w:val="000000"/>
                    </w:rPr>
                    <w:t>Fred Arcuri</w:t>
                  </w:r>
                </w:p>
                <w:p w14:paraId="3438E4EF" w14:textId="77777777" w:rsidR="00015A7A" w:rsidRPr="002A6726" w:rsidRDefault="00015A7A" w:rsidP="00015A7A">
                  <w:pPr>
                    <w:spacing w:after="0" w:line="240" w:lineRule="auto"/>
                    <w:rPr>
                      <w:rFonts w:ascii="Calibri" w:eastAsia="Times New Roman" w:hAnsi="Calibri" w:cs="Calibri"/>
                      <w:color w:val="222222"/>
                    </w:rPr>
                  </w:pPr>
                  <w:r w:rsidRPr="002A6726">
                    <w:rPr>
                      <w:rFonts w:ascii="Calibri" w:eastAsia="Times New Roman" w:hAnsi="Calibri" w:cs="Calibri"/>
                      <w:color w:val="222222"/>
                    </w:rPr>
                    <w:t xml:space="preserve">Hope Lesane </w:t>
                  </w:r>
                </w:p>
                <w:p w14:paraId="05B37500" w14:textId="77777777" w:rsidR="00015A7A" w:rsidRPr="002A6726" w:rsidRDefault="00015A7A" w:rsidP="00015A7A">
                  <w:pPr>
                    <w:spacing w:after="0" w:line="240" w:lineRule="auto"/>
                    <w:rPr>
                      <w:rFonts w:ascii="Calibri" w:eastAsia="Times New Roman" w:hAnsi="Calibri" w:cs="Calibri"/>
                      <w:color w:val="222222"/>
                    </w:rPr>
                  </w:pPr>
                  <w:r w:rsidRPr="002A6726">
                    <w:rPr>
                      <w:rFonts w:ascii="Calibri" w:eastAsia="Times New Roman" w:hAnsi="Calibri" w:cs="Calibri"/>
                      <w:color w:val="222222"/>
                    </w:rPr>
                    <w:t>Jason Breslin</w:t>
                  </w:r>
                </w:p>
                <w:p w14:paraId="509C421D" w14:textId="77777777" w:rsidR="00015A7A" w:rsidRPr="002A6726" w:rsidRDefault="00015A7A" w:rsidP="00015A7A">
                  <w:pPr>
                    <w:spacing w:after="0" w:line="240" w:lineRule="auto"/>
                    <w:rPr>
                      <w:rFonts w:ascii="Calibri" w:eastAsia="Times New Roman" w:hAnsi="Calibri" w:cs="Calibri"/>
                      <w:color w:val="000000"/>
                    </w:rPr>
                  </w:pPr>
                  <w:r w:rsidRPr="002A6726">
                    <w:rPr>
                      <w:rFonts w:ascii="Calibri" w:eastAsia="Times New Roman" w:hAnsi="Calibri" w:cs="Calibri"/>
                      <w:color w:val="000000"/>
                    </w:rPr>
                    <w:t>Kirsten Siegenthaler</w:t>
                  </w:r>
                </w:p>
                <w:p w14:paraId="15A12675" w14:textId="77777777" w:rsidR="00015A7A" w:rsidRPr="002A6726" w:rsidRDefault="00015A7A" w:rsidP="00015A7A">
                  <w:pPr>
                    <w:spacing w:after="0" w:line="240" w:lineRule="auto"/>
                    <w:rPr>
                      <w:rFonts w:ascii="Calibri" w:eastAsia="Times New Roman" w:hAnsi="Calibri" w:cs="Calibri"/>
                      <w:color w:val="222222"/>
                    </w:rPr>
                  </w:pPr>
                  <w:r w:rsidRPr="002A6726">
                    <w:rPr>
                      <w:rFonts w:ascii="Calibri" w:eastAsia="Times New Roman" w:hAnsi="Calibri" w:cs="Calibri"/>
                      <w:color w:val="222222"/>
                    </w:rPr>
                    <w:t xml:space="preserve">Kristen Kerr </w:t>
                  </w:r>
                </w:p>
                <w:p w14:paraId="624D1AC3" w14:textId="77777777" w:rsidR="00015A7A" w:rsidRPr="002A6726" w:rsidRDefault="00015A7A" w:rsidP="00015A7A">
                  <w:pPr>
                    <w:spacing w:after="0" w:line="240" w:lineRule="auto"/>
                    <w:rPr>
                      <w:rFonts w:ascii="Calibri" w:eastAsia="Times New Roman" w:hAnsi="Calibri" w:cs="Calibri"/>
                      <w:color w:val="222222"/>
                    </w:rPr>
                  </w:pPr>
                  <w:r w:rsidRPr="002A6726">
                    <w:rPr>
                      <w:rFonts w:ascii="Calibri" w:eastAsia="Times New Roman" w:hAnsi="Calibri" w:cs="Calibri"/>
                      <w:color w:val="222222"/>
                    </w:rPr>
                    <w:t>Leslie Capello</w:t>
                  </w:r>
                </w:p>
                <w:p w14:paraId="430896E3" w14:textId="77777777" w:rsidR="00015A7A" w:rsidRPr="002A6726" w:rsidRDefault="00015A7A" w:rsidP="00015A7A">
                  <w:pPr>
                    <w:spacing w:after="0" w:line="240" w:lineRule="auto"/>
                    <w:rPr>
                      <w:rFonts w:ascii="Calibri" w:eastAsia="Times New Roman" w:hAnsi="Calibri" w:cs="Calibri"/>
                      <w:color w:val="222222"/>
                    </w:rPr>
                  </w:pPr>
                  <w:r w:rsidRPr="002A6726">
                    <w:rPr>
                      <w:rFonts w:ascii="Calibri" w:eastAsia="Times New Roman" w:hAnsi="Calibri" w:cs="Calibri"/>
                      <w:color w:val="222222"/>
                    </w:rPr>
                    <w:t>Melinda Denham</w:t>
                  </w:r>
                </w:p>
                <w:p w14:paraId="3B915975" w14:textId="77777777" w:rsidR="00015A7A" w:rsidRPr="002A6726" w:rsidRDefault="00015A7A" w:rsidP="00015A7A">
                  <w:pPr>
                    <w:spacing w:after="0" w:line="240" w:lineRule="auto"/>
                    <w:rPr>
                      <w:rFonts w:ascii="Calibri" w:eastAsia="Times New Roman" w:hAnsi="Calibri" w:cs="Calibri"/>
                      <w:color w:val="222222"/>
                    </w:rPr>
                  </w:pPr>
                  <w:r w:rsidRPr="002A6726">
                    <w:rPr>
                      <w:rFonts w:ascii="Calibri" w:eastAsia="Times New Roman" w:hAnsi="Calibri" w:cs="Calibri"/>
                      <w:color w:val="222222"/>
                    </w:rPr>
                    <w:t>Meredith Chimento</w:t>
                  </w:r>
                </w:p>
                <w:p w14:paraId="5221B2EC" w14:textId="77777777" w:rsidR="00015A7A" w:rsidRPr="002A6726" w:rsidRDefault="00015A7A" w:rsidP="00015A7A">
                  <w:pPr>
                    <w:spacing w:after="0" w:line="240" w:lineRule="auto"/>
                    <w:rPr>
                      <w:rFonts w:ascii="Calibri" w:eastAsia="Times New Roman" w:hAnsi="Calibri" w:cs="Calibri"/>
                      <w:color w:val="222222"/>
                    </w:rPr>
                  </w:pPr>
                  <w:r w:rsidRPr="002A6726">
                    <w:rPr>
                      <w:rFonts w:ascii="Calibri" w:eastAsia="Times New Roman" w:hAnsi="Calibri" w:cs="Calibri"/>
                      <w:color w:val="222222"/>
                    </w:rPr>
                    <w:t>Monica Pollock</w:t>
                  </w:r>
                </w:p>
                <w:p w14:paraId="71D9E445" w14:textId="77777777" w:rsidR="00015A7A" w:rsidRPr="002A6726" w:rsidRDefault="00015A7A" w:rsidP="00015A7A">
                  <w:pPr>
                    <w:spacing w:after="0" w:line="240" w:lineRule="auto"/>
                    <w:rPr>
                      <w:rFonts w:ascii="Calibri" w:eastAsia="Times New Roman" w:hAnsi="Calibri" w:cs="Calibri"/>
                      <w:color w:val="222222"/>
                    </w:rPr>
                  </w:pPr>
                  <w:r w:rsidRPr="002A6726">
                    <w:rPr>
                      <w:rFonts w:ascii="Calibri" w:eastAsia="Times New Roman" w:hAnsi="Calibri" w:cs="Calibri"/>
                      <w:color w:val="222222"/>
                    </w:rPr>
                    <w:t>Muriel Singer</w:t>
                  </w:r>
                </w:p>
                <w:p w14:paraId="4F17116B" w14:textId="77777777" w:rsidR="00015A7A" w:rsidRPr="002A6726" w:rsidRDefault="00015A7A" w:rsidP="00015A7A">
                  <w:pPr>
                    <w:spacing w:after="0" w:line="240" w:lineRule="auto"/>
                    <w:rPr>
                      <w:rFonts w:ascii="Calibri" w:eastAsia="Times New Roman" w:hAnsi="Calibri" w:cs="Calibri"/>
                      <w:color w:val="222222"/>
                    </w:rPr>
                  </w:pPr>
                  <w:r w:rsidRPr="002A6726">
                    <w:rPr>
                      <w:rFonts w:ascii="Calibri" w:eastAsia="Times New Roman" w:hAnsi="Calibri" w:cs="Calibri"/>
                      <w:color w:val="222222"/>
                    </w:rPr>
                    <w:t>Patty Persell</w:t>
                  </w:r>
                </w:p>
                <w:p w14:paraId="43041481" w14:textId="77777777" w:rsidR="00015A7A" w:rsidRPr="002A6726" w:rsidRDefault="00015A7A" w:rsidP="00015A7A">
                  <w:pPr>
                    <w:spacing w:after="0" w:line="240" w:lineRule="auto"/>
                    <w:rPr>
                      <w:rFonts w:ascii="Calibri" w:eastAsia="Times New Roman" w:hAnsi="Calibri" w:cs="Calibri"/>
                      <w:color w:val="222222"/>
                    </w:rPr>
                  </w:pPr>
                  <w:r w:rsidRPr="002A6726">
                    <w:rPr>
                      <w:rFonts w:ascii="Calibri" w:eastAsia="Times New Roman" w:hAnsi="Calibri" w:cs="Calibri"/>
                      <w:color w:val="222222"/>
                    </w:rPr>
                    <w:t>Pedro Cordero</w:t>
                  </w:r>
                </w:p>
                <w:p w14:paraId="0E938284" w14:textId="77777777" w:rsidR="00015A7A" w:rsidRPr="002A6726" w:rsidRDefault="00015A7A" w:rsidP="00015A7A">
                  <w:pPr>
                    <w:spacing w:after="0" w:line="240" w:lineRule="auto"/>
                    <w:rPr>
                      <w:rFonts w:ascii="Calibri" w:eastAsia="Times New Roman" w:hAnsi="Calibri" w:cs="Calibri"/>
                      <w:color w:val="222222"/>
                    </w:rPr>
                  </w:pPr>
                  <w:r w:rsidRPr="002A6726">
                    <w:rPr>
                      <w:rFonts w:ascii="Calibri" w:eastAsia="Times New Roman" w:hAnsi="Calibri" w:cs="Calibri"/>
                      <w:color w:val="222222"/>
                    </w:rPr>
                    <w:t>Pete Nabozny</w:t>
                  </w:r>
                </w:p>
                <w:p w14:paraId="1F9DC722" w14:textId="4E084FD1" w:rsidR="00015A7A" w:rsidRPr="005E1F26" w:rsidRDefault="00BE5EA6" w:rsidP="00015A7A">
                  <w:pPr>
                    <w:spacing w:after="0" w:line="240" w:lineRule="auto"/>
                    <w:rPr>
                      <w:rFonts w:ascii="Calibri" w:eastAsia="Times New Roman" w:hAnsi="Calibri" w:cs="Calibri"/>
                      <w:color w:val="BFBFBF" w:themeColor="background1" w:themeShade="BF"/>
                    </w:rPr>
                  </w:pPr>
                  <w:r w:rsidRPr="00BE5EA6">
                    <w:rPr>
                      <w:rFonts w:eastAsia="Times New Roman" w:cstheme="minorHAnsi"/>
                      <w:b/>
                      <w:bCs/>
                      <w:color w:val="A5A5A5" w:themeColor="accent3"/>
                    </w:rPr>
                    <w:t>Sherry Cleary</w:t>
                  </w:r>
                  <w:r w:rsidRPr="005E1F26">
                    <w:rPr>
                      <w:rFonts w:ascii="Calibri" w:eastAsia="Times New Roman" w:hAnsi="Calibri" w:cs="Calibri"/>
                      <w:color w:val="BFBFBF" w:themeColor="background1" w:themeShade="BF"/>
                    </w:rPr>
                    <w:t xml:space="preserve"> </w:t>
                  </w:r>
                  <w:r w:rsidR="00015A7A" w:rsidRPr="005E1F26">
                    <w:rPr>
                      <w:rFonts w:ascii="Calibri" w:eastAsia="Times New Roman" w:hAnsi="Calibri" w:cs="Calibri"/>
                      <w:color w:val="BFBFBF" w:themeColor="background1" w:themeShade="BF"/>
                    </w:rPr>
                    <w:t>Simone C. Hawkins</w:t>
                  </w:r>
                </w:p>
                <w:p w14:paraId="02ED33E7" w14:textId="77777777" w:rsidR="00015A7A" w:rsidRPr="002A6726" w:rsidRDefault="00015A7A" w:rsidP="00015A7A">
                  <w:pPr>
                    <w:spacing w:after="0" w:line="240" w:lineRule="auto"/>
                    <w:rPr>
                      <w:rFonts w:ascii="Calibri" w:eastAsia="Times New Roman" w:hAnsi="Calibri" w:cs="Calibri"/>
                      <w:color w:val="222222"/>
                    </w:rPr>
                  </w:pPr>
                  <w:r w:rsidRPr="002A6726">
                    <w:rPr>
                      <w:rFonts w:ascii="Calibri" w:eastAsia="Times New Roman" w:hAnsi="Calibri" w:cs="Calibri"/>
                      <w:color w:val="222222"/>
                    </w:rPr>
                    <w:t>Sophia Jan</w:t>
                  </w:r>
                </w:p>
                <w:p w14:paraId="60ECE282" w14:textId="77777777" w:rsidR="00015A7A" w:rsidRPr="002A6726" w:rsidRDefault="00015A7A" w:rsidP="00015A7A">
                  <w:pPr>
                    <w:spacing w:after="0" w:line="240" w:lineRule="auto"/>
                    <w:rPr>
                      <w:rFonts w:ascii="Calibri" w:eastAsia="Times New Roman" w:hAnsi="Calibri" w:cs="Calibri"/>
                      <w:color w:val="000000"/>
                    </w:rPr>
                  </w:pPr>
                  <w:r w:rsidRPr="002A6726">
                    <w:rPr>
                      <w:rFonts w:ascii="Calibri" w:eastAsia="Times New Roman" w:hAnsi="Calibri" w:cs="Calibri"/>
                      <w:color w:val="000000"/>
                    </w:rPr>
                    <w:t>Stephanie Woodard</w:t>
                  </w:r>
                </w:p>
                <w:p w14:paraId="7ABA7AE7" w14:textId="77777777" w:rsidR="00015A7A" w:rsidRPr="002A6726" w:rsidRDefault="00015A7A" w:rsidP="00015A7A">
                  <w:pPr>
                    <w:spacing w:after="0" w:line="240" w:lineRule="auto"/>
                    <w:rPr>
                      <w:rFonts w:ascii="Calibri" w:eastAsia="Times New Roman" w:hAnsi="Calibri" w:cs="Calibri"/>
                      <w:color w:val="222222"/>
                    </w:rPr>
                  </w:pPr>
                  <w:r w:rsidRPr="002A6726">
                    <w:rPr>
                      <w:rFonts w:ascii="Calibri" w:eastAsia="Times New Roman" w:hAnsi="Calibri" w:cs="Calibri"/>
                      <w:color w:val="222222"/>
                    </w:rPr>
                    <w:t>Suzanne Bolling</w:t>
                  </w:r>
                </w:p>
                <w:p w14:paraId="5F09F36A" w14:textId="77777777" w:rsidR="00015A7A" w:rsidRPr="00121FBB" w:rsidRDefault="00015A7A" w:rsidP="00015A7A">
                  <w:pPr>
                    <w:spacing w:after="0" w:line="240" w:lineRule="auto"/>
                    <w:rPr>
                      <w:rFonts w:eastAsia="Times New Roman" w:cstheme="minorHAnsi"/>
                    </w:rPr>
                  </w:pPr>
                  <w:r w:rsidRPr="002A6726">
                    <w:rPr>
                      <w:rFonts w:ascii="Calibri" w:eastAsia="Times New Roman" w:hAnsi="Calibri" w:cs="Calibri"/>
                      <w:color w:val="222222"/>
                    </w:rPr>
                    <w:t>Rebecca Stahl</w:t>
                  </w:r>
                </w:p>
              </w:tc>
              <w:tc>
                <w:tcPr>
                  <w:tcW w:w="995"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1BCC2152" w14:textId="77777777" w:rsidR="00015A7A" w:rsidRPr="00121FBB" w:rsidRDefault="00015A7A" w:rsidP="00015A7A">
                  <w:pPr>
                    <w:spacing w:after="0" w:line="240" w:lineRule="auto"/>
                    <w:rPr>
                      <w:rFonts w:eastAsia="Times New Roman" w:cstheme="minorHAnsi"/>
                    </w:rPr>
                  </w:pPr>
                </w:p>
              </w:tc>
              <w:tc>
                <w:tcPr>
                  <w:tcW w:w="892"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01270B47" w14:textId="77777777" w:rsidR="00015A7A" w:rsidRDefault="00015A7A" w:rsidP="00015A7A">
                  <w:pPr>
                    <w:spacing w:after="0" w:line="240" w:lineRule="auto"/>
                    <w:rPr>
                      <w:rFonts w:cstheme="minorHAnsi"/>
                      <w:b/>
                    </w:rPr>
                  </w:pPr>
                  <w:r w:rsidRPr="00121FBB">
                    <w:rPr>
                      <w:rFonts w:cstheme="minorHAnsi"/>
                      <w:b/>
                    </w:rPr>
                    <w:t>Cate Bohn</w:t>
                  </w:r>
                </w:p>
                <w:p w14:paraId="51E85704" w14:textId="77777777" w:rsidR="00015A7A" w:rsidRDefault="00015A7A" w:rsidP="00015A7A">
                  <w:pPr>
                    <w:spacing w:after="0" w:line="240" w:lineRule="auto"/>
                    <w:rPr>
                      <w:rFonts w:cstheme="minorHAnsi"/>
                      <w:b/>
                    </w:rPr>
                  </w:pPr>
                </w:p>
                <w:p w14:paraId="595F2572" w14:textId="77777777" w:rsidR="00015A7A" w:rsidRDefault="00015A7A" w:rsidP="00015A7A">
                  <w:pPr>
                    <w:spacing w:after="0" w:line="240" w:lineRule="auto"/>
                    <w:rPr>
                      <w:rFonts w:cstheme="minorHAnsi"/>
                      <w:b/>
                    </w:rPr>
                  </w:pPr>
                  <w:r>
                    <w:rPr>
                      <w:rFonts w:cstheme="minorHAnsi"/>
                      <w:b/>
                    </w:rPr>
                    <w:lastRenderedPageBreak/>
                    <w:t>Erin Berical</w:t>
                  </w:r>
                </w:p>
                <w:p w14:paraId="322C686C" w14:textId="77777777" w:rsidR="00015A7A" w:rsidRDefault="00015A7A" w:rsidP="00015A7A">
                  <w:pPr>
                    <w:spacing w:after="0" w:line="240" w:lineRule="auto"/>
                    <w:rPr>
                      <w:rFonts w:cstheme="minorHAnsi"/>
                      <w:b/>
                    </w:rPr>
                  </w:pPr>
                </w:p>
                <w:p w14:paraId="6CAEC130" w14:textId="77777777" w:rsidR="00015A7A" w:rsidRPr="00121FBB" w:rsidRDefault="00015A7A" w:rsidP="00015A7A">
                  <w:pPr>
                    <w:spacing w:after="0" w:line="240" w:lineRule="auto"/>
                    <w:rPr>
                      <w:rFonts w:eastAsia="Times New Roman" w:cstheme="minorHAnsi"/>
                      <w:b/>
                    </w:rPr>
                  </w:pPr>
                  <w:r>
                    <w:rPr>
                      <w:rFonts w:cstheme="minorHAnsi"/>
                      <w:b/>
                    </w:rPr>
                    <w:t>Alice Blecker</w:t>
                  </w:r>
                </w:p>
              </w:tc>
              <w:tc>
                <w:tcPr>
                  <w:tcW w:w="2573" w:type="dxa"/>
                  <w:tcBorders>
                    <w:top w:val="single" w:sz="8" w:space="0" w:color="000000"/>
                    <w:left w:val="single" w:sz="8" w:space="0" w:color="000000"/>
                    <w:bottom w:val="single" w:sz="8" w:space="0" w:color="000000"/>
                    <w:right w:val="single" w:sz="8" w:space="0" w:color="000000"/>
                  </w:tcBorders>
                </w:tcPr>
                <w:p w14:paraId="073632FF" w14:textId="77777777" w:rsidR="00015A7A" w:rsidRPr="00121FBB" w:rsidRDefault="00015A7A" w:rsidP="0074576E">
                  <w:pPr>
                    <w:shd w:val="clear" w:color="auto" w:fill="DEEAF6" w:themeFill="accent1" w:themeFillTint="33"/>
                    <w:spacing w:after="0" w:line="240" w:lineRule="auto"/>
                    <w:rPr>
                      <w:rFonts w:eastAsia="Times New Roman" w:cstheme="minorHAnsi"/>
                      <w:b/>
                      <w:bCs/>
                    </w:rPr>
                  </w:pPr>
                  <w:r w:rsidRPr="00121FBB">
                    <w:rPr>
                      <w:rFonts w:eastAsia="Times New Roman" w:cstheme="minorHAnsi"/>
                      <w:b/>
                      <w:bCs/>
                    </w:rPr>
                    <w:lastRenderedPageBreak/>
                    <w:t xml:space="preserve">Year 1 </w:t>
                  </w:r>
                </w:p>
                <w:p w14:paraId="454F0B1F" w14:textId="77777777" w:rsidR="00015A7A" w:rsidRPr="00121FBB" w:rsidRDefault="00015A7A" w:rsidP="0074576E">
                  <w:pPr>
                    <w:pStyle w:val="NoSpacing"/>
                    <w:numPr>
                      <w:ilvl w:val="0"/>
                      <w:numId w:val="22"/>
                    </w:numPr>
                    <w:shd w:val="clear" w:color="auto" w:fill="DEEAF6" w:themeFill="accent1" w:themeFillTint="33"/>
                    <w:rPr>
                      <w:rFonts w:asciiTheme="minorHAnsi" w:hAnsiTheme="minorHAnsi" w:cstheme="minorHAnsi"/>
                      <w:sz w:val="22"/>
                      <w:szCs w:val="22"/>
                    </w:rPr>
                  </w:pPr>
                  <w:r w:rsidRPr="00121FBB">
                    <w:rPr>
                      <w:rFonts w:asciiTheme="minorHAnsi" w:hAnsiTheme="minorHAnsi" w:cstheme="minorHAnsi"/>
                      <w:sz w:val="22"/>
                      <w:szCs w:val="22"/>
                      <w:shd w:val="clear" w:color="auto" w:fill="DEEAF6" w:themeFill="accent1" w:themeFillTint="33"/>
                    </w:rPr>
                    <w:t>Key information has been identified</w:t>
                  </w:r>
                  <w:r w:rsidRPr="00121FBB">
                    <w:rPr>
                      <w:rFonts w:asciiTheme="minorHAnsi" w:hAnsiTheme="minorHAnsi" w:cstheme="minorHAnsi"/>
                      <w:sz w:val="22"/>
                      <w:szCs w:val="22"/>
                    </w:rPr>
                    <w:t xml:space="preserve"> and shared across systems. </w:t>
                  </w:r>
                </w:p>
                <w:p w14:paraId="046A7DBB" w14:textId="77777777" w:rsidR="00015A7A" w:rsidRPr="00121FBB" w:rsidRDefault="00015A7A" w:rsidP="0074576E">
                  <w:pPr>
                    <w:pStyle w:val="NoSpacing"/>
                    <w:numPr>
                      <w:ilvl w:val="0"/>
                      <w:numId w:val="22"/>
                    </w:numPr>
                    <w:shd w:val="clear" w:color="auto" w:fill="DEEAF6" w:themeFill="accent1" w:themeFillTint="33"/>
                    <w:rPr>
                      <w:rFonts w:asciiTheme="minorHAnsi" w:hAnsiTheme="minorHAnsi" w:cstheme="minorHAnsi"/>
                      <w:sz w:val="22"/>
                      <w:szCs w:val="22"/>
                    </w:rPr>
                  </w:pPr>
                  <w:r w:rsidRPr="00121FBB">
                    <w:rPr>
                      <w:rFonts w:asciiTheme="minorHAnsi" w:hAnsiTheme="minorHAnsi" w:cstheme="minorHAnsi"/>
                      <w:sz w:val="22"/>
                      <w:szCs w:val="22"/>
                    </w:rPr>
                    <w:lastRenderedPageBreak/>
                    <w:t xml:space="preserve">Agency buy-in has increased. </w:t>
                  </w:r>
                </w:p>
                <w:p w14:paraId="04661DC5" w14:textId="77777777" w:rsidR="00015A7A" w:rsidRPr="00121FBB" w:rsidRDefault="00015A7A" w:rsidP="0074576E">
                  <w:pPr>
                    <w:pStyle w:val="NoSpacing"/>
                    <w:numPr>
                      <w:ilvl w:val="0"/>
                      <w:numId w:val="22"/>
                    </w:numPr>
                    <w:shd w:val="clear" w:color="auto" w:fill="DEEAF6" w:themeFill="accent1" w:themeFillTint="33"/>
                    <w:rPr>
                      <w:rFonts w:asciiTheme="minorHAnsi" w:hAnsiTheme="minorHAnsi" w:cstheme="minorHAnsi"/>
                      <w:sz w:val="22"/>
                      <w:szCs w:val="22"/>
                    </w:rPr>
                  </w:pPr>
                  <w:r w:rsidRPr="00121FBB">
                    <w:rPr>
                      <w:rFonts w:asciiTheme="minorHAnsi" w:hAnsiTheme="minorHAnsi" w:cstheme="minorHAnsi"/>
                      <w:sz w:val="22"/>
                      <w:szCs w:val="22"/>
                    </w:rPr>
                    <w:t xml:space="preserve">Public agencies have been convened to identify current available data and gaps. </w:t>
                  </w:r>
                </w:p>
                <w:p w14:paraId="5C90AFD5" w14:textId="77777777" w:rsidR="00015A7A" w:rsidRPr="00121FBB" w:rsidRDefault="00015A7A" w:rsidP="00015A7A">
                  <w:pPr>
                    <w:pStyle w:val="NoSpacing"/>
                    <w:rPr>
                      <w:rFonts w:asciiTheme="minorHAnsi" w:hAnsiTheme="minorHAnsi" w:cstheme="minorHAnsi"/>
                      <w:b/>
                      <w:sz w:val="22"/>
                      <w:szCs w:val="22"/>
                    </w:rPr>
                  </w:pPr>
                  <w:r w:rsidRPr="00121FBB">
                    <w:rPr>
                      <w:rFonts w:asciiTheme="minorHAnsi" w:hAnsiTheme="minorHAnsi" w:cstheme="minorHAnsi"/>
                      <w:b/>
                      <w:sz w:val="22"/>
                      <w:szCs w:val="22"/>
                    </w:rPr>
                    <w:t>Year 3</w:t>
                  </w:r>
                </w:p>
                <w:p w14:paraId="35B67118" w14:textId="77777777" w:rsidR="00015A7A" w:rsidRPr="00121FBB" w:rsidRDefault="00015A7A" w:rsidP="00015A7A">
                  <w:pPr>
                    <w:pStyle w:val="NoSpacing"/>
                    <w:numPr>
                      <w:ilvl w:val="0"/>
                      <w:numId w:val="23"/>
                    </w:numPr>
                    <w:rPr>
                      <w:rFonts w:asciiTheme="minorHAnsi" w:hAnsiTheme="minorHAnsi" w:cstheme="minorHAnsi"/>
                      <w:sz w:val="22"/>
                      <w:szCs w:val="22"/>
                    </w:rPr>
                  </w:pPr>
                  <w:r w:rsidRPr="00121FBB">
                    <w:rPr>
                      <w:rFonts w:asciiTheme="minorHAnsi" w:hAnsiTheme="minorHAnsi" w:cstheme="minorHAnsi"/>
                      <w:sz w:val="22"/>
                      <w:szCs w:val="22"/>
                    </w:rPr>
                    <w:t xml:space="preserve">The ECIDS has been made available to all public agencies serving children. </w:t>
                  </w:r>
                </w:p>
              </w:tc>
              <w:tc>
                <w:tcPr>
                  <w:tcW w:w="2848"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331D8315" w14:textId="77777777" w:rsidR="00015A7A" w:rsidRPr="00121FBB" w:rsidRDefault="00015A7A" w:rsidP="00015A7A">
                  <w:pPr>
                    <w:spacing w:after="0" w:line="240" w:lineRule="auto"/>
                    <w:rPr>
                      <w:rFonts w:cstheme="minorHAnsi"/>
                    </w:rPr>
                  </w:pPr>
                  <w:r w:rsidRPr="00121FBB">
                    <w:rPr>
                      <w:rFonts w:eastAsia="Times New Roman" w:cstheme="minorHAnsi"/>
                      <w:b/>
                      <w:bCs/>
                    </w:rPr>
                    <w:lastRenderedPageBreak/>
                    <w:t>Y1: -</w:t>
                  </w:r>
                  <w:r w:rsidRPr="00121FBB">
                    <w:rPr>
                      <w:rFonts w:cstheme="minorHAnsi"/>
                    </w:rPr>
                    <w:t>Key information has been identified</w:t>
                  </w:r>
                  <w:r>
                    <w:rPr>
                      <w:rFonts w:cstheme="minorHAnsi"/>
                    </w:rPr>
                    <w:t>.</w:t>
                  </w:r>
                </w:p>
                <w:p w14:paraId="0E3A7C8C" w14:textId="77777777" w:rsidR="00015A7A" w:rsidRPr="00121FBB" w:rsidRDefault="00015A7A" w:rsidP="00015A7A">
                  <w:pPr>
                    <w:spacing w:after="0" w:line="240" w:lineRule="auto"/>
                    <w:rPr>
                      <w:rFonts w:cstheme="minorHAnsi"/>
                    </w:rPr>
                  </w:pPr>
                </w:p>
                <w:p w14:paraId="74C8B802" w14:textId="1FCD4C7B" w:rsidR="00015A7A" w:rsidRPr="002D083B" w:rsidRDefault="00015A7A" w:rsidP="0074576E">
                  <w:pPr>
                    <w:shd w:val="clear" w:color="auto" w:fill="DEEAF6" w:themeFill="accent1" w:themeFillTint="33"/>
                    <w:spacing w:after="0" w:line="233" w:lineRule="atLeast"/>
                    <w:rPr>
                      <w:rFonts w:eastAsia="Times New Roman" w:cstheme="minorHAnsi"/>
                    </w:rPr>
                  </w:pPr>
                  <w:r w:rsidRPr="002D083B">
                    <w:rPr>
                      <w:rFonts w:cstheme="minorHAnsi"/>
                      <w:b/>
                    </w:rPr>
                    <w:lastRenderedPageBreak/>
                    <w:t>Y2</w:t>
                  </w:r>
                  <w:r w:rsidRPr="002D083B">
                    <w:rPr>
                      <w:rFonts w:cstheme="minorHAnsi"/>
                    </w:rPr>
                    <w:t>: -</w:t>
                  </w:r>
                  <w:r w:rsidRPr="002D083B">
                    <w:rPr>
                      <w:rFonts w:eastAsia="Times New Roman" w:cstheme="minorHAnsi"/>
                    </w:rPr>
                    <w:t>Circulated a baseline survey to committee members assessing the common understanding of an ECIDS and collecting input about what data sets are available and what data individuals encourage us to consider.</w:t>
                  </w:r>
                </w:p>
                <w:p w14:paraId="53482AEC" w14:textId="77777777" w:rsidR="00015A7A" w:rsidRDefault="00015A7A" w:rsidP="00015A7A">
                  <w:pPr>
                    <w:spacing w:after="0" w:line="240" w:lineRule="auto"/>
                    <w:rPr>
                      <w:rFonts w:cstheme="minorHAnsi"/>
                    </w:rPr>
                  </w:pPr>
                </w:p>
                <w:p w14:paraId="12A385DD" w14:textId="77777777" w:rsidR="00015A7A" w:rsidRDefault="00015A7A" w:rsidP="00015A7A">
                  <w:pPr>
                    <w:spacing w:after="0" w:line="240" w:lineRule="auto"/>
                    <w:rPr>
                      <w:rFonts w:cstheme="minorHAnsi"/>
                    </w:rPr>
                  </w:pPr>
                  <w:r>
                    <w:rPr>
                      <w:rFonts w:cstheme="minorHAnsi"/>
                    </w:rPr>
                    <w:t>-</w:t>
                  </w:r>
                  <w:r w:rsidRPr="00121FBB">
                    <w:rPr>
                      <w:rFonts w:cstheme="minorHAnsi"/>
                    </w:rPr>
                    <w:t xml:space="preserve">Identified the early childhood data sets available to serve as a potential start of an early childhood state dashboard. The purpose of the dashboard would be to bring together in one place the various early childhood data that currently exists in a fragmented way throughout the state and help frame the larger picture of early childhood (e.g. child care data, head start data, early intervention, preschool, UPK). </w:t>
                  </w:r>
                </w:p>
                <w:p w14:paraId="265338DE" w14:textId="77777777" w:rsidR="00015A7A" w:rsidRDefault="00015A7A" w:rsidP="00015A7A">
                  <w:pPr>
                    <w:spacing w:after="0" w:line="240" w:lineRule="auto"/>
                    <w:rPr>
                      <w:rFonts w:cstheme="minorHAnsi"/>
                    </w:rPr>
                  </w:pPr>
                </w:p>
                <w:p w14:paraId="61B95E5C" w14:textId="6E1BFCE2" w:rsidR="00015A7A" w:rsidRDefault="00015A7A" w:rsidP="00015A7A">
                  <w:pPr>
                    <w:spacing w:after="0" w:line="240" w:lineRule="auto"/>
                    <w:rPr>
                      <w:rFonts w:cstheme="minorHAnsi"/>
                    </w:rPr>
                  </w:pPr>
                  <w:r w:rsidRPr="00D939BB">
                    <w:rPr>
                      <w:rFonts w:cstheme="minorHAnsi"/>
                      <w:b/>
                    </w:rPr>
                    <w:t>Y3</w:t>
                  </w:r>
                  <w:r w:rsidR="00A3368B">
                    <w:rPr>
                      <w:rFonts w:cstheme="minorHAnsi"/>
                      <w:b/>
                    </w:rPr>
                    <w:t xml:space="preserve"> </w:t>
                  </w:r>
                  <w:r w:rsidRPr="00D939BB">
                    <w:rPr>
                      <w:rFonts w:cstheme="minorHAnsi"/>
                      <w:b/>
                    </w:rPr>
                    <w:t>Q1:</w:t>
                  </w:r>
                  <w:r>
                    <w:rPr>
                      <w:rFonts w:cstheme="minorHAnsi"/>
                    </w:rPr>
                    <w:t xml:space="preserve"> -Met with the ECAC Parent Advisory Council to discuss what data parents would be interested in having access to and describing the existing early childhood </w:t>
                  </w:r>
                  <w:r w:rsidR="00BC7640">
                    <w:rPr>
                      <w:rFonts w:cstheme="minorHAnsi"/>
                    </w:rPr>
                    <w:t>data; Goal</w:t>
                  </w:r>
                  <w:r>
                    <w:rPr>
                      <w:rFonts w:cstheme="minorHAnsi"/>
                    </w:rPr>
                    <w:t xml:space="preserve"> #9 committee met in January to discuss advancing a data dashboard and discussing </w:t>
                  </w:r>
                  <w:r>
                    <w:rPr>
                      <w:rFonts w:cstheme="minorHAnsi"/>
                    </w:rPr>
                    <w:lastRenderedPageBreak/>
                    <w:t>potential data sets in NYS for the dashboard. Met with ECCS grant coordinator to discuss data ASQ Hub being developed for HMG and developmental screening in NYS; discussed integration of screening Hub with ECAC data dashboard.  Ongoing discussions with CCF about the data dashboard and where it would be housed and maintained.  A draft of potential data sets for the dashboard has been developed.</w:t>
                  </w:r>
                </w:p>
                <w:p w14:paraId="133602E5" w14:textId="77777777" w:rsidR="001A1BDA" w:rsidRDefault="001A1BDA" w:rsidP="00015A7A">
                  <w:pPr>
                    <w:spacing w:after="0" w:line="240" w:lineRule="auto"/>
                    <w:rPr>
                      <w:rFonts w:cstheme="minorHAnsi"/>
                    </w:rPr>
                  </w:pPr>
                </w:p>
                <w:p w14:paraId="1F65D4BA" w14:textId="46254B79" w:rsidR="00015A7A" w:rsidRPr="00121FBB" w:rsidRDefault="00015A7A" w:rsidP="00015A7A">
                  <w:pPr>
                    <w:spacing w:after="0" w:line="240" w:lineRule="auto"/>
                    <w:rPr>
                      <w:rFonts w:cstheme="minorHAnsi"/>
                    </w:rPr>
                  </w:pPr>
                  <w:r w:rsidRPr="001215B2">
                    <w:rPr>
                      <w:rFonts w:cstheme="minorHAnsi"/>
                      <w:b/>
                    </w:rPr>
                    <w:t>Y3</w:t>
                  </w:r>
                  <w:r w:rsidR="00A3368B">
                    <w:rPr>
                      <w:rFonts w:cstheme="minorHAnsi"/>
                      <w:b/>
                    </w:rPr>
                    <w:t xml:space="preserve"> </w:t>
                  </w:r>
                  <w:r w:rsidRPr="001215B2">
                    <w:rPr>
                      <w:rFonts w:cstheme="minorHAnsi"/>
                      <w:b/>
                    </w:rPr>
                    <w:t>Q2</w:t>
                  </w:r>
                  <w:r w:rsidR="00A3368B">
                    <w:rPr>
                      <w:rFonts w:cstheme="minorHAnsi"/>
                      <w:b/>
                    </w:rPr>
                    <w:t>:</w:t>
                  </w:r>
                  <w:r>
                    <w:rPr>
                      <w:rFonts w:cstheme="minorHAnsi"/>
                    </w:rPr>
                    <w:t xml:space="preserve"> </w:t>
                  </w:r>
                  <w:r w:rsidR="00F655E2">
                    <w:rPr>
                      <w:rFonts w:cstheme="minorHAnsi"/>
                    </w:rPr>
                    <w:t>-</w:t>
                  </w:r>
                  <w:r>
                    <w:rPr>
                      <w:rFonts w:cstheme="minorHAnsi"/>
                    </w:rPr>
                    <w:t>SUNY CHSR has developed a first draft of the NYS ECAC data dashboard utilizing data that has been provided by state partners and agencies.</w:t>
                  </w:r>
                </w:p>
              </w:tc>
            </w:tr>
            <w:tr w:rsidR="00015A7A" w:rsidRPr="00121FBB" w14:paraId="1976E5E4" w14:textId="77777777" w:rsidTr="0074576E">
              <w:tc>
                <w:tcPr>
                  <w:tcW w:w="343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026852C1" w14:textId="77777777" w:rsidR="00015A7A" w:rsidRPr="00121FBB" w:rsidRDefault="00015A7A" w:rsidP="00015A7A">
                  <w:pPr>
                    <w:spacing w:after="0" w:line="240" w:lineRule="auto"/>
                    <w:rPr>
                      <w:rFonts w:eastAsia="Times New Roman" w:cstheme="minorHAnsi"/>
                    </w:rPr>
                  </w:pPr>
                  <w:r w:rsidRPr="00121FBB">
                    <w:rPr>
                      <w:rFonts w:eastAsia="Times New Roman" w:cstheme="minorHAnsi"/>
                    </w:rPr>
                    <w:lastRenderedPageBreak/>
                    <w:t>2. Identify specific goals and objectives for the ECIDS to drive the use of data collection technology.</w:t>
                  </w:r>
                </w:p>
              </w:tc>
              <w:tc>
                <w:tcPr>
                  <w:tcW w:w="1979"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773B70EE" w14:textId="77777777" w:rsidR="00015A7A" w:rsidRDefault="00015A7A" w:rsidP="00015A7A">
                  <w:pPr>
                    <w:spacing w:after="0" w:line="240" w:lineRule="auto"/>
                    <w:rPr>
                      <w:rFonts w:eastAsia="Times New Roman" w:cstheme="minorHAnsi"/>
                      <w:b/>
                      <w:bCs/>
                    </w:rPr>
                  </w:pPr>
                  <w:r w:rsidRPr="00121FBB">
                    <w:rPr>
                      <w:rFonts w:eastAsia="Times New Roman" w:cstheme="minorHAnsi"/>
                      <w:b/>
                      <w:bCs/>
                    </w:rPr>
                    <w:t xml:space="preserve"> </w:t>
                  </w:r>
                </w:p>
                <w:p w14:paraId="3E684ADB" w14:textId="77777777" w:rsidR="00015A7A" w:rsidRPr="00121FBB" w:rsidRDefault="00015A7A" w:rsidP="00015A7A">
                  <w:pPr>
                    <w:spacing w:after="0" w:line="240" w:lineRule="auto"/>
                    <w:rPr>
                      <w:rFonts w:eastAsia="Times New Roman" w:cstheme="minorHAnsi"/>
                    </w:rPr>
                  </w:pPr>
                  <w:r>
                    <w:rPr>
                      <w:rFonts w:eastAsia="Times New Roman" w:cstheme="minorHAnsi"/>
                      <w:b/>
                      <w:bCs/>
                    </w:rPr>
                    <w:t>Laurie Black</w:t>
                  </w:r>
                </w:p>
              </w:tc>
              <w:tc>
                <w:tcPr>
                  <w:tcW w:w="1733"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420C8FCC" w14:textId="77777777" w:rsidR="00015A7A" w:rsidRPr="001371F6" w:rsidRDefault="00015A7A" w:rsidP="00015A7A">
                  <w:pPr>
                    <w:spacing w:after="0" w:line="240" w:lineRule="auto"/>
                    <w:rPr>
                      <w:rFonts w:eastAsia="Times New Roman" w:cstheme="minorHAnsi"/>
                      <w:b/>
                      <w:bCs/>
                    </w:rPr>
                  </w:pPr>
                </w:p>
                <w:p w14:paraId="76F54F96" w14:textId="77777777" w:rsidR="00015A7A" w:rsidRPr="001371F6" w:rsidRDefault="00015A7A" w:rsidP="00015A7A">
                  <w:pPr>
                    <w:spacing w:after="0" w:line="240" w:lineRule="auto"/>
                    <w:rPr>
                      <w:rFonts w:eastAsia="Times New Roman" w:cstheme="minorHAnsi"/>
                      <w:b/>
                      <w:bCs/>
                    </w:rPr>
                  </w:pPr>
                  <w:r w:rsidRPr="001371F6">
                    <w:rPr>
                      <w:rFonts w:ascii="Calibri" w:eastAsia="Times New Roman" w:hAnsi="Calibri" w:cs="Calibri"/>
                      <w:b/>
                      <w:color w:val="222222"/>
                    </w:rPr>
                    <w:t>Goal #9 Committee</w:t>
                  </w:r>
                </w:p>
                <w:p w14:paraId="3BFB1C76" w14:textId="77777777" w:rsidR="00015A7A" w:rsidRPr="001371F6" w:rsidRDefault="00015A7A" w:rsidP="00015A7A">
                  <w:pPr>
                    <w:spacing w:after="0" w:line="240" w:lineRule="auto"/>
                    <w:rPr>
                      <w:rFonts w:eastAsia="Times New Roman" w:cstheme="minorHAnsi"/>
                      <w:b/>
                    </w:rPr>
                  </w:pPr>
                </w:p>
              </w:tc>
              <w:tc>
                <w:tcPr>
                  <w:tcW w:w="995"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2B7FB528" w14:textId="77777777" w:rsidR="00015A7A" w:rsidRPr="00121FBB" w:rsidRDefault="00015A7A" w:rsidP="00015A7A">
                  <w:pPr>
                    <w:spacing w:after="0" w:line="240" w:lineRule="auto"/>
                    <w:rPr>
                      <w:rFonts w:eastAsia="Times New Roman" w:cstheme="minorHAnsi"/>
                      <w:b/>
                    </w:rPr>
                  </w:pPr>
                </w:p>
              </w:tc>
              <w:tc>
                <w:tcPr>
                  <w:tcW w:w="892"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5D5594A6" w14:textId="77777777" w:rsidR="00015A7A" w:rsidRDefault="00015A7A" w:rsidP="00015A7A">
                  <w:pPr>
                    <w:spacing w:after="0" w:line="240" w:lineRule="auto"/>
                    <w:rPr>
                      <w:rFonts w:eastAsia="Times New Roman" w:cstheme="minorHAnsi"/>
                      <w:b/>
                    </w:rPr>
                  </w:pPr>
                  <w:r w:rsidRPr="00121FBB">
                    <w:rPr>
                      <w:rFonts w:eastAsia="Times New Roman" w:cstheme="minorHAnsi"/>
                      <w:b/>
                    </w:rPr>
                    <w:t>Cate Bohn</w:t>
                  </w:r>
                </w:p>
                <w:p w14:paraId="37348B55" w14:textId="77777777" w:rsidR="00015A7A" w:rsidRDefault="00015A7A" w:rsidP="00015A7A">
                  <w:pPr>
                    <w:spacing w:after="0" w:line="240" w:lineRule="auto"/>
                    <w:rPr>
                      <w:rFonts w:eastAsia="Times New Roman" w:cstheme="minorHAnsi"/>
                      <w:b/>
                    </w:rPr>
                  </w:pPr>
                </w:p>
                <w:p w14:paraId="75D20C59" w14:textId="77777777" w:rsidR="00015A7A" w:rsidRDefault="00015A7A" w:rsidP="00015A7A">
                  <w:pPr>
                    <w:spacing w:after="0" w:line="240" w:lineRule="auto"/>
                    <w:rPr>
                      <w:rFonts w:eastAsia="Times New Roman" w:cstheme="minorHAnsi"/>
                      <w:b/>
                    </w:rPr>
                  </w:pPr>
                  <w:r>
                    <w:rPr>
                      <w:rFonts w:eastAsia="Times New Roman" w:cstheme="minorHAnsi"/>
                      <w:b/>
                    </w:rPr>
                    <w:t>Erin Berical</w:t>
                  </w:r>
                </w:p>
                <w:p w14:paraId="1630B5AF" w14:textId="77777777" w:rsidR="00015A7A" w:rsidRDefault="00015A7A" w:rsidP="00015A7A">
                  <w:pPr>
                    <w:spacing w:after="0" w:line="240" w:lineRule="auto"/>
                    <w:rPr>
                      <w:rFonts w:eastAsia="Times New Roman" w:cstheme="minorHAnsi"/>
                      <w:b/>
                    </w:rPr>
                  </w:pPr>
                </w:p>
                <w:p w14:paraId="65B6BE15" w14:textId="77777777" w:rsidR="00015A7A" w:rsidRPr="00121FBB" w:rsidRDefault="00015A7A" w:rsidP="00015A7A">
                  <w:pPr>
                    <w:spacing w:after="0" w:line="240" w:lineRule="auto"/>
                    <w:rPr>
                      <w:rFonts w:eastAsia="Times New Roman" w:cstheme="minorHAnsi"/>
                      <w:b/>
                    </w:rPr>
                  </w:pPr>
                  <w:r>
                    <w:rPr>
                      <w:rFonts w:eastAsia="Times New Roman" w:cstheme="minorHAnsi"/>
                      <w:b/>
                    </w:rPr>
                    <w:t>Alice Blecker</w:t>
                  </w:r>
                </w:p>
              </w:tc>
              <w:tc>
                <w:tcPr>
                  <w:tcW w:w="2573" w:type="dxa"/>
                  <w:tcBorders>
                    <w:top w:val="single" w:sz="8" w:space="0" w:color="000000"/>
                    <w:left w:val="single" w:sz="8" w:space="0" w:color="000000"/>
                    <w:bottom w:val="single" w:sz="8" w:space="0" w:color="000000"/>
                    <w:right w:val="single" w:sz="8" w:space="0" w:color="000000"/>
                  </w:tcBorders>
                </w:tcPr>
                <w:p w14:paraId="2EA71EB8" w14:textId="77777777" w:rsidR="00015A7A" w:rsidRPr="00121FBB" w:rsidRDefault="00015A7A" w:rsidP="00015A7A">
                  <w:pPr>
                    <w:spacing w:after="0" w:line="240" w:lineRule="auto"/>
                    <w:rPr>
                      <w:rFonts w:eastAsia="Times New Roman" w:cstheme="minorHAnsi"/>
                      <w:b/>
                    </w:rPr>
                  </w:pPr>
                  <w:r w:rsidRPr="00121FBB">
                    <w:rPr>
                      <w:rFonts w:eastAsia="Times New Roman" w:cstheme="minorHAnsi"/>
                      <w:b/>
                    </w:rPr>
                    <w:t>Year 1</w:t>
                  </w:r>
                </w:p>
                <w:p w14:paraId="5C5252AE" w14:textId="77777777" w:rsidR="00015A7A" w:rsidRPr="00121FBB" w:rsidRDefault="00015A7A" w:rsidP="00015A7A">
                  <w:pPr>
                    <w:pStyle w:val="NoSpacing"/>
                    <w:numPr>
                      <w:ilvl w:val="0"/>
                      <w:numId w:val="22"/>
                    </w:numPr>
                    <w:rPr>
                      <w:rFonts w:asciiTheme="minorHAnsi" w:hAnsiTheme="minorHAnsi" w:cstheme="minorHAnsi"/>
                      <w:sz w:val="22"/>
                      <w:szCs w:val="22"/>
                    </w:rPr>
                  </w:pPr>
                  <w:r w:rsidRPr="00121FBB">
                    <w:rPr>
                      <w:rFonts w:asciiTheme="minorHAnsi" w:hAnsiTheme="minorHAnsi" w:cstheme="minorHAnsi"/>
                      <w:sz w:val="22"/>
                      <w:szCs w:val="22"/>
                    </w:rPr>
                    <w:t xml:space="preserve">A plan has been created to design and implement an early childhood integrated data system. </w:t>
                  </w:r>
                </w:p>
              </w:tc>
              <w:tc>
                <w:tcPr>
                  <w:tcW w:w="2848"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5D3AD53F" w14:textId="77777777" w:rsidR="00015A7A" w:rsidRPr="00D939BB" w:rsidRDefault="00015A7A" w:rsidP="00015A7A">
                  <w:pPr>
                    <w:spacing w:after="0" w:line="240" w:lineRule="auto"/>
                    <w:rPr>
                      <w:rFonts w:eastAsia="Times New Roman" w:cstheme="minorHAnsi"/>
                      <w:b/>
                    </w:rPr>
                  </w:pPr>
                  <w:r w:rsidRPr="00D939BB">
                    <w:rPr>
                      <w:rFonts w:eastAsia="Times New Roman" w:cstheme="minorHAnsi"/>
                      <w:b/>
                    </w:rPr>
                    <w:t>Y2: -</w:t>
                  </w:r>
                  <w:r w:rsidRPr="00D939BB">
                    <w:rPr>
                      <w:rFonts w:cstheme="minorHAnsi"/>
                    </w:rPr>
                    <w:t>Goal 9 held the following presentations to explore how Integrated Data Systems are being used in other States:</w:t>
                  </w:r>
                </w:p>
                <w:p w14:paraId="3513AB47" w14:textId="77777777" w:rsidR="00015A7A" w:rsidRPr="00D939BB" w:rsidRDefault="00015A7A" w:rsidP="0074576E">
                  <w:pPr>
                    <w:pStyle w:val="m-3572593974552030061msolistparagraph"/>
                    <w:shd w:val="clear" w:color="auto" w:fill="DEEAF6" w:themeFill="accent1" w:themeFillTint="33"/>
                    <w:spacing w:before="0" w:beforeAutospacing="0" w:after="0" w:afterAutospacing="0" w:line="231" w:lineRule="atLeast"/>
                    <w:rPr>
                      <w:rFonts w:asciiTheme="minorHAnsi" w:hAnsiTheme="minorHAnsi" w:cstheme="minorHAnsi"/>
                      <w:color w:val="222222"/>
                      <w:sz w:val="22"/>
                      <w:szCs w:val="22"/>
                    </w:rPr>
                  </w:pPr>
                  <w:r w:rsidRPr="00D939BB">
                    <w:rPr>
                      <w:rFonts w:asciiTheme="minorHAnsi" w:hAnsiTheme="minorHAnsi" w:cstheme="minorHAnsi"/>
                      <w:color w:val="222222"/>
                      <w:sz w:val="22"/>
                      <w:szCs w:val="22"/>
                    </w:rPr>
                    <w:t xml:space="preserve"> --Pennsylvania’s </w:t>
                  </w:r>
                  <w:hyperlink r:id="rId30" w:history="1">
                    <w:r w:rsidRPr="00D939BB">
                      <w:rPr>
                        <w:rStyle w:val="Hyperlink"/>
                        <w:rFonts w:asciiTheme="minorHAnsi" w:hAnsiTheme="minorHAnsi" w:cstheme="minorHAnsi"/>
                        <w:sz w:val="22"/>
                        <w:szCs w:val="22"/>
                      </w:rPr>
                      <w:t>PELICAN</w:t>
                    </w:r>
                  </w:hyperlink>
                  <w:r w:rsidRPr="00D939BB">
                    <w:rPr>
                      <w:rFonts w:asciiTheme="minorHAnsi" w:hAnsiTheme="minorHAnsi" w:cstheme="minorHAnsi"/>
                      <w:color w:val="222222"/>
                      <w:sz w:val="22"/>
                      <w:szCs w:val="22"/>
                    </w:rPr>
                    <w:t xml:space="preserve">  ECIDS from Marci Walter. </w:t>
                  </w:r>
                </w:p>
                <w:p w14:paraId="4E9E9104" w14:textId="77777777" w:rsidR="00015A7A" w:rsidRPr="00D939BB" w:rsidRDefault="00015A7A" w:rsidP="0074576E">
                  <w:pPr>
                    <w:pStyle w:val="m-3572593974552030061msolistparagraph"/>
                    <w:shd w:val="clear" w:color="auto" w:fill="DEEAF6" w:themeFill="accent1" w:themeFillTint="33"/>
                    <w:spacing w:before="0" w:beforeAutospacing="0" w:after="0" w:afterAutospacing="0" w:line="231" w:lineRule="atLeast"/>
                    <w:rPr>
                      <w:rFonts w:asciiTheme="minorHAnsi" w:hAnsiTheme="minorHAnsi" w:cstheme="minorHAnsi"/>
                      <w:color w:val="222222"/>
                      <w:sz w:val="22"/>
                      <w:szCs w:val="22"/>
                    </w:rPr>
                  </w:pPr>
                  <w:r w:rsidRPr="00D939BB">
                    <w:rPr>
                      <w:rFonts w:asciiTheme="minorHAnsi" w:hAnsiTheme="minorHAnsi" w:cstheme="minorHAnsi"/>
                      <w:sz w:val="22"/>
                      <w:szCs w:val="22"/>
                    </w:rPr>
                    <w:t>--</w:t>
                  </w:r>
                  <w:hyperlink r:id="rId31" w:history="1">
                    <w:r w:rsidRPr="00D939BB">
                      <w:rPr>
                        <w:rStyle w:val="Hyperlink"/>
                        <w:rFonts w:asciiTheme="minorHAnsi" w:hAnsiTheme="minorHAnsi" w:cstheme="minorHAnsi"/>
                        <w:sz w:val="22"/>
                        <w:szCs w:val="22"/>
                      </w:rPr>
                      <w:t>Utah’s ECIDS</w:t>
                    </w:r>
                  </w:hyperlink>
                  <w:r w:rsidRPr="00D939BB">
                    <w:rPr>
                      <w:rFonts w:asciiTheme="minorHAnsi" w:hAnsiTheme="minorHAnsi" w:cstheme="minorHAnsi"/>
                      <w:color w:val="222222"/>
                      <w:sz w:val="22"/>
                      <w:szCs w:val="22"/>
                    </w:rPr>
                    <w:t xml:space="preserve"> from Stephen Matherly shared about Utah’s progress in integrating data systems and developing </w:t>
                  </w:r>
                  <w:r w:rsidRPr="00D939BB">
                    <w:rPr>
                      <w:rFonts w:asciiTheme="minorHAnsi" w:hAnsiTheme="minorHAnsi" w:cstheme="minorHAnsi"/>
                      <w:color w:val="222222"/>
                      <w:sz w:val="22"/>
                      <w:szCs w:val="22"/>
                    </w:rPr>
                    <w:lastRenderedPageBreak/>
                    <w:t xml:space="preserve">reports to help frame the impact of early childhood programs on child outcomes in Utah.   </w:t>
                  </w:r>
                </w:p>
                <w:p w14:paraId="342E3892" w14:textId="77777777" w:rsidR="00015A7A" w:rsidRPr="00D939BB" w:rsidRDefault="00015A7A" w:rsidP="0074576E">
                  <w:pPr>
                    <w:pStyle w:val="m-3572593974552030061msolistparagraph"/>
                    <w:shd w:val="clear" w:color="auto" w:fill="DEEAF6" w:themeFill="accent1" w:themeFillTint="33"/>
                    <w:spacing w:before="0" w:beforeAutospacing="0" w:after="0" w:afterAutospacing="0" w:line="231" w:lineRule="atLeast"/>
                    <w:rPr>
                      <w:rFonts w:asciiTheme="minorHAnsi" w:hAnsiTheme="minorHAnsi" w:cstheme="minorHAnsi"/>
                      <w:color w:val="222222"/>
                      <w:sz w:val="22"/>
                      <w:szCs w:val="22"/>
                    </w:rPr>
                  </w:pPr>
                  <w:r w:rsidRPr="00D939BB">
                    <w:rPr>
                      <w:rFonts w:asciiTheme="minorHAnsi" w:hAnsiTheme="minorHAnsi" w:cstheme="minorHAnsi"/>
                      <w:color w:val="222222"/>
                      <w:sz w:val="22"/>
                      <w:szCs w:val="22"/>
                    </w:rPr>
                    <w:t xml:space="preserve">--North Carolina’s </w:t>
                  </w:r>
                  <w:hyperlink r:id="rId32" w:history="1">
                    <w:r w:rsidRPr="00D939BB">
                      <w:rPr>
                        <w:rStyle w:val="Hyperlink"/>
                        <w:rFonts w:asciiTheme="minorHAnsi" w:hAnsiTheme="minorHAnsi" w:cstheme="minorHAnsi"/>
                        <w:sz w:val="22"/>
                        <w:szCs w:val="22"/>
                      </w:rPr>
                      <w:t>ECIDS</w:t>
                    </w:r>
                  </w:hyperlink>
                  <w:r w:rsidRPr="00D939BB">
                    <w:rPr>
                      <w:rFonts w:asciiTheme="minorHAnsi" w:hAnsiTheme="minorHAnsi" w:cstheme="minorHAnsi"/>
                      <w:color w:val="222222"/>
                      <w:sz w:val="22"/>
                      <w:szCs w:val="22"/>
                    </w:rPr>
                    <w:t xml:space="preserve"> efforts from Tanya Morgan.</w:t>
                  </w:r>
                </w:p>
                <w:p w14:paraId="6C3D0504" w14:textId="77777777" w:rsidR="00015A7A" w:rsidRPr="00D939BB" w:rsidRDefault="00015A7A" w:rsidP="0074576E">
                  <w:pPr>
                    <w:pStyle w:val="m-3572593974552030061msolistparagraph"/>
                    <w:shd w:val="clear" w:color="auto" w:fill="DEEAF6" w:themeFill="accent1" w:themeFillTint="33"/>
                    <w:spacing w:before="0" w:beforeAutospacing="0" w:after="0" w:afterAutospacing="0" w:line="231" w:lineRule="atLeast"/>
                    <w:rPr>
                      <w:rFonts w:asciiTheme="minorHAnsi" w:hAnsiTheme="minorHAnsi" w:cstheme="minorHAnsi"/>
                      <w:color w:val="222222"/>
                      <w:sz w:val="22"/>
                      <w:szCs w:val="22"/>
                    </w:rPr>
                  </w:pPr>
                </w:p>
                <w:p w14:paraId="7BF64B55" w14:textId="77777777" w:rsidR="00015A7A" w:rsidRPr="00D939BB" w:rsidRDefault="00015A7A" w:rsidP="0074576E">
                  <w:pPr>
                    <w:pStyle w:val="m-3572593974552030061msolistparagraph"/>
                    <w:shd w:val="clear" w:color="auto" w:fill="DEEAF6" w:themeFill="accent1" w:themeFillTint="33"/>
                    <w:spacing w:before="0" w:beforeAutospacing="0" w:after="0" w:afterAutospacing="0" w:line="231" w:lineRule="atLeast"/>
                    <w:rPr>
                      <w:rFonts w:asciiTheme="minorHAnsi" w:hAnsiTheme="minorHAnsi" w:cstheme="minorHAnsi"/>
                      <w:sz w:val="22"/>
                      <w:szCs w:val="22"/>
                    </w:rPr>
                  </w:pPr>
                  <w:r w:rsidRPr="00D939BB">
                    <w:rPr>
                      <w:rFonts w:asciiTheme="minorHAnsi" w:hAnsiTheme="minorHAnsi" w:cstheme="minorHAnsi"/>
                      <w:color w:val="222222"/>
                      <w:sz w:val="22"/>
                      <w:szCs w:val="22"/>
                    </w:rPr>
                    <w:t xml:space="preserve">-Held presentations from the following partners:  </w:t>
                  </w:r>
                  <w:r w:rsidRPr="00D939BB">
                    <w:rPr>
                      <w:rFonts w:asciiTheme="minorHAnsi" w:hAnsiTheme="minorHAnsi" w:cstheme="minorHAnsi"/>
                      <w:sz w:val="22"/>
                      <w:szCs w:val="22"/>
                    </w:rPr>
                    <w:t xml:space="preserve">OCFS on the Feasibility Study, current data systems and next steps, the Aspire Registry, QUALITYstarsNY ECData Works on ECIDS from across the country, Head Start Data collection and PIR reporting by grantee and the NYS Pyramid Model Data system. </w:t>
                  </w:r>
                </w:p>
                <w:p w14:paraId="32B4F6D6" w14:textId="77777777" w:rsidR="00015A7A" w:rsidRPr="00D939BB" w:rsidRDefault="00015A7A" w:rsidP="0074576E">
                  <w:pPr>
                    <w:pStyle w:val="m-3572593974552030061msolistparagraph"/>
                    <w:shd w:val="clear" w:color="auto" w:fill="DEEAF6" w:themeFill="accent1" w:themeFillTint="33"/>
                    <w:spacing w:before="0" w:beforeAutospacing="0" w:after="0" w:afterAutospacing="0" w:line="231" w:lineRule="atLeast"/>
                    <w:rPr>
                      <w:rFonts w:asciiTheme="minorHAnsi" w:hAnsiTheme="minorHAnsi" w:cstheme="minorHAnsi"/>
                      <w:sz w:val="22"/>
                      <w:szCs w:val="22"/>
                    </w:rPr>
                  </w:pPr>
                </w:p>
                <w:p w14:paraId="29E372F4" w14:textId="77777777" w:rsidR="00015A7A" w:rsidRDefault="00015A7A" w:rsidP="0074576E">
                  <w:pPr>
                    <w:pStyle w:val="m-3572593974552030061msolistparagraph"/>
                    <w:shd w:val="clear" w:color="auto" w:fill="DEEAF6" w:themeFill="accent1" w:themeFillTint="33"/>
                    <w:spacing w:before="0" w:beforeAutospacing="0" w:after="0" w:afterAutospacing="0" w:line="231" w:lineRule="atLeast"/>
                    <w:rPr>
                      <w:rFonts w:asciiTheme="minorHAnsi" w:hAnsiTheme="minorHAnsi" w:cstheme="minorHAnsi"/>
                      <w:sz w:val="22"/>
                      <w:szCs w:val="22"/>
                    </w:rPr>
                  </w:pPr>
                  <w:r w:rsidRPr="00D939BB">
                    <w:rPr>
                      <w:rFonts w:asciiTheme="minorHAnsi" w:hAnsiTheme="minorHAnsi" w:cstheme="minorHAnsi"/>
                      <w:b/>
                      <w:sz w:val="22"/>
                      <w:szCs w:val="22"/>
                    </w:rPr>
                    <w:t>Y3</w:t>
                  </w:r>
                  <w:r w:rsidR="00A3368B">
                    <w:rPr>
                      <w:rFonts w:asciiTheme="minorHAnsi" w:hAnsiTheme="minorHAnsi" w:cstheme="minorHAnsi"/>
                      <w:b/>
                      <w:sz w:val="22"/>
                      <w:szCs w:val="22"/>
                    </w:rPr>
                    <w:t xml:space="preserve"> Q1</w:t>
                  </w:r>
                  <w:r w:rsidRPr="00D939BB">
                    <w:rPr>
                      <w:rFonts w:asciiTheme="minorHAnsi" w:hAnsiTheme="minorHAnsi" w:cstheme="minorHAnsi"/>
                      <w:b/>
                      <w:sz w:val="22"/>
                      <w:szCs w:val="22"/>
                    </w:rPr>
                    <w:t>:</w:t>
                  </w:r>
                  <w:r w:rsidRPr="00D939BB">
                    <w:rPr>
                      <w:rFonts w:asciiTheme="minorHAnsi" w:hAnsiTheme="minorHAnsi" w:cstheme="minorHAnsi"/>
                      <w:sz w:val="22"/>
                      <w:szCs w:val="22"/>
                    </w:rPr>
                    <w:t xml:space="preserve"> -Have begun to identify the population data that would inform the early childhood system and would comprise an early childhood data dashboard. Developing a draft recommendation that the NYS ECIDS might begin with child care and attempt to integrate data from OCFS, Aspire and QUALITYstarsNY to help inform the expansion to universal child care in NYS.</w:t>
                  </w:r>
                </w:p>
                <w:p w14:paraId="2A5D1498" w14:textId="77777777" w:rsidR="00867BC8" w:rsidRDefault="00867BC8" w:rsidP="0074576E">
                  <w:pPr>
                    <w:pStyle w:val="m-3572593974552030061msolistparagraph"/>
                    <w:shd w:val="clear" w:color="auto" w:fill="DEEAF6" w:themeFill="accent1" w:themeFillTint="33"/>
                    <w:spacing w:before="0" w:beforeAutospacing="0" w:after="0" w:afterAutospacing="0" w:line="231" w:lineRule="atLeast"/>
                    <w:rPr>
                      <w:rFonts w:asciiTheme="minorHAnsi" w:hAnsiTheme="minorHAnsi" w:cstheme="minorHAnsi"/>
                      <w:sz w:val="22"/>
                      <w:szCs w:val="22"/>
                    </w:rPr>
                  </w:pPr>
                </w:p>
                <w:p w14:paraId="636E4C6D" w14:textId="19629244" w:rsidR="00867BC8" w:rsidRPr="00D939BB" w:rsidRDefault="00867BC8" w:rsidP="0074576E">
                  <w:pPr>
                    <w:pStyle w:val="m-3572593974552030061msolistparagraph"/>
                    <w:shd w:val="clear" w:color="auto" w:fill="DEEAF6" w:themeFill="accent1" w:themeFillTint="33"/>
                    <w:spacing w:before="0" w:beforeAutospacing="0" w:after="0" w:afterAutospacing="0" w:line="231" w:lineRule="atLeast"/>
                    <w:rPr>
                      <w:rFonts w:asciiTheme="minorHAnsi" w:hAnsiTheme="minorHAnsi" w:cstheme="minorHAnsi"/>
                      <w:sz w:val="22"/>
                      <w:szCs w:val="22"/>
                    </w:rPr>
                  </w:pPr>
                  <w:r w:rsidRPr="003630DD">
                    <w:rPr>
                      <w:rFonts w:asciiTheme="minorHAnsi" w:hAnsiTheme="minorHAnsi" w:cstheme="minorHAnsi"/>
                      <w:b/>
                      <w:bCs/>
                      <w:sz w:val="22"/>
                      <w:szCs w:val="22"/>
                    </w:rPr>
                    <w:lastRenderedPageBreak/>
                    <w:t>Y3Q3</w:t>
                  </w:r>
                  <w:r>
                    <w:rPr>
                      <w:rFonts w:asciiTheme="minorHAnsi" w:hAnsiTheme="minorHAnsi" w:cstheme="minorHAnsi"/>
                      <w:sz w:val="22"/>
                      <w:szCs w:val="22"/>
                    </w:rPr>
                    <w:t xml:space="preserve">: Kansas gave a presentation around their ECIDS and shared recommendations for moving towards operationalizing this for NYS. </w:t>
                  </w:r>
                </w:p>
              </w:tc>
            </w:tr>
            <w:tr w:rsidR="00015A7A" w:rsidRPr="00121FBB" w14:paraId="3D25DD27" w14:textId="77777777" w:rsidTr="0074576E">
              <w:tc>
                <w:tcPr>
                  <w:tcW w:w="3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5E0BB6" w14:textId="77777777" w:rsidR="00015A7A" w:rsidRDefault="00015A7A" w:rsidP="0074576E">
                  <w:pPr>
                    <w:shd w:val="clear" w:color="auto" w:fill="DEEAF6" w:themeFill="accent1" w:themeFillTint="33"/>
                    <w:spacing w:after="0" w:line="240" w:lineRule="auto"/>
                    <w:rPr>
                      <w:rFonts w:eastAsia="Times New Roman" w:cstheme="minorHAnsi"/>
                    </w:rPr>
                  </w:pPr>
                  <w:r w:rsidRPr="00121FBB">
                    <w:rPr>
                      <w:rFonts w:eastAsia="Times New Roman" w:cstheme="minorHAnsi"/>
                    </w:rPr>
                    <w:lastRenderedPageBreak/>
                    <w:t>3. Explore the feasibility that each child has a unique identifier at birth in NYS to ensure that service delivery tracking translates and transfers across systems, with a family “opt out” feature.</w:t>
                  </w:r>
                </w:p>
                <w:p w14:paraId="0FF3FB38" w14:textId="77777777" w:rsidR="00015A7A" w:rsidRDefault="00015A7A" w:rsidP="00015A7A">
                  <w:pPr>
                    <w:spacing w:after="0" w:line="240" w:lineRule="auto"/>
                    <w:rPr>
                      <w:rFonts w:eastAsia="Times New Roman" w:cstheme="minorHAnsi"/>
                    </w:rPr>
                  </w:pPr>
                </w:p>
                <w:p w14:paraId="1DF94C5E" w14:textId="77777777" w:rsidR="00015A7A" w:rsidRDefault="00015A7A" w:rsidP="00015A7A">
                  <w:pPr>
                    <w:spacing w:after="0" w:line="240" w:lineRule="auto"/>
                    <w:rPr>
                      <w:rFonts w:eastAsia="Times New Roman" w:cstheme="minorHAnsi"/>
                    </w:rPr>
                  </w:pPr>
                  <w:r w:rsidRPr="00121FBB">
                    <w:rPr>
                      <w:rFonts w:eastAsia="Times New Roman" w:cstheme="minorHAnsi"/>
                    </w:rPr>
                    <w:t xml:space="preserve">Add to existing data systems a child-based registry to collect information on all children including those children receiving early childhood education services that are not funded through public funds. </w:t>
                  </w:r>
                </w:p>
                <w:p w14:paraId="7FF379E4" w14:textId="77777777" w:rsidR="00015A7A" w:rsidRPr="00121FBB" w:rsidRDefault="00015A7A" w:rsidP="00015A7A">
                  <w:pPr>
                    <w:spacing w:after="0" w:line="240" w:lineRule="auto"/>
                    <w:rPr>
                      <w:rFonts w:eastAsia="Times New Roman" w:cstheme="minorHAnsi"/>
                    </w:rPr>
                  </w:pPr>
                </w:p>
              </w:tc>
              <w:tc>
                <w:tcPr>
                  <w:tcW w:w="19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9809D1" w14:textId="77777777" w:rsidR="00015A7A" w:rsidRDefault="00015A7A" w:rsidP="00015A7A">
                  <w:pPr>
                    <w:spacing w:after="0" w:line="240" w:lineRule="auto"/>
                    <w:rPr>
                      <w:rFonts w:eastAsia="Times New Roman" w:cstheme="minorHAnsi"/>
                      <w:b/>
                      <w:bCs/>
                    </w:rPr>
                  </w:pPr>
                </w:p>
                <w:p w14:paraId="75BD5B08" w14:textId="77777777" w:rsidR="00015A7A" w:rsidRPr="00121FBB" w:rsidRDefault="00015A7A" w:rsidP="00015A7A">
                  <w:pPr>
                    <w:spacing w:after="0" w:line="240" w:lineRule="auto"/>
                    <w:rPr>
                      <w:rFonts w:eastAsia="Times New Roman" w:cstheme="minorHAnsi"/>
                    </w:rPr>
                  </w:pPr>
                  <w:r>
                    <w:rPr>
                      <w:rFonts w:eastAsia="Times New Roman" w:cstheme="minorHAnsi"/>
                      <w:b/>
                      <w:bCs/>
                    </w:rPr>
                    <w:t>Laurie Black</w:t>
                  </w:r>
                </w:p>
              </w:tc>
              <w:tc>
                <w:tcPr>
                  <w:tcW w:w="1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5A4660" w14:textId="77777777" w:rsidR="00015A7A" w:rsidRPr="001371F6" w:rsidRDefault="00015A7A" w:rsidP="00015A7A">
                  <w:pPr>
                    <w:spacing w:after="0" w:line="240" w:lineRule="auto"/>
                    <w:rPr>
                      <w:rFonts w:eastAsia="Times New Roman" w:cstheme="minorHAnsi"/>
                      <w:b/>
                    </w:rPr>
                  </w:pPr>
                  <w:r w:rsidRPr="001371F6">
                    <w:rPr>
                      <w:rFonts w:eastAsia="Times New Roman" w:cstheme="minorHAnsi"/>
                      <w:b/>
                    </w:rPr>
                    <w:t>Goal #9 Committee</w:t>
                  </w:r>
                </w:p>
              </w:tc>
              <w:tc>
                <w:tcPr>
                  <w:tcW w:w="9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4AD679" w14:textId="77777777" w:rsidR="00015A7A" w:rsidRPr="00121FBB" w:rsidRDefault="00015A7A" w:rsidP="00015A7A">
                  <w:pPr>
                    <w:spacing w:after="0" w:line="240" w:lineRule="auto"/>
                    <w:rPr>
                      <w:rFonts w:eastAsia="Times New Roman" w:cstheme="minorHAnsi"/>
                    </w:rPr>
                  </w:pPr>
                </w:p>
              </w:tc>
              <w:tc>
                <w:tcPr>
                  <w:tcW w:w="8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12B4B4" w14:textId="77777777" w:rsidR="00015A7A" w:rsidRPr="00121FBB" w:rsidRDefault="00015A7A" w:rsidP="00015A7A">
                  <w:pPr>
                    <w:spacing w:after="0" w:line="240" w:lineRule="auto"/>
                    <w:rPr>
                      <w:rFonts w:eastAsia="Times New Roman" w:cstheme="minorHAnsi"/>
                    </w:rPr>
                  </w:pPr>
                  <w:r w:rsidRPr="00121FBB">
                    <w:rPr>
                      <w:rFonts w:eastAsia="Times New Roman" w:cstheme="minorHAnsi"/>
                      <w:b/>
                      <w:bCs/>
                    </w:rPr>
                    <w:t xml:space="preserve"> </w:t>
                  </w:r>
                </w:p>
              </w:tc>
              <w:tc>
                <w:tcPr>
                  <w:tcW w:w="2573" w:type="dxa"/>
                  <w:tcBorders>
                    <w:top w:val="single" w:sz="8" w:space="0" w:color="000000"/>
                    <w:left w:val="single" w:sz="8" w:space="0" w:color="000000"/>
                    <w:bottom w:val="single" w:sz="8" w:space="0" w:color="000000"/>
                    <w:right w:val="single" w:sz="8" w:space="0" w:color="000000"/>
                  </w:tcBorders>
                </w:tcPr>
                <w:p w14:paraId="50AB2193" w14:textId="77777777" w:rsidR="00015A7A" w:rsidRPr="00121FBB" w:rsidRDefault="00015A7A" w:rsidP="00015A7A">
                  <w:pPr>
                    <w:spacing w:after="0" w:line="240" w:lineRule="auto"/>
                    <w:rPr>
                      <w:rFonts w:eastAsia="Times New Roman" w:cstheme="minorHAnsi"/>
                      <w:b/>
                      <w:bCs/>
                    </w:rPr>
                  </w:pPr>
                  <w:r w:rsidRPr="00121FBB">
                    <w:rPr>
                      <w:rFonts w:eastAsia="Times New Roman" w:cstheme="minorHAnsi"/>
                      <w:b/>
                      <w:bCs/>
                    </w:rPr>
                    <w:t>Year 3</w:t>
                  </w:r>
                </w:p>
                <w:p w14:paraId="5033E97B" w14:textId="77777777" w:rsidR="00015A7A" w:rsidRPr="00121FBB" w:rsidRDefault="00015A7A" w:rsidP="00015A7A">
                  <w:pPr>
                    <w:pStyle w:val="NoSpacing"/>
                    <w:numPr>
                      <w:ilvl w:val="0"/>
                      <w:numId w:val="22"/>
                    </w:numPr>
                    <w:rPr>
                      <w:rFonts w:asciiTheme="minorHAnsi" w:hAnsiTheme="minorHAnsi" w:cstheme="minorHAnsi"/>
                      <w:sz w:val="22"/>
                      <w:szCs w:val="22"/>
                    </w:rPr>
                  </w:pPr>
                  <w:r w:rsidRPr="00121FBB">
                    <w:rPr>
                      <w:rFonts w:asciiTheme="minorHAnsi" w:hAnsiTheme="minorHAnsi" w:cstheme="minorHAnsi"/>
                      <w:sz w:val="22"/>
                      <w:szCs w:val="22"/>
                    </w:rPr>
                    <w:t xml:space="preserve">Feasibility of each child born in NYS receiving a unique identifier at birth has been actively explored across </w:t>
                  </w:r>
                  <w:r w:rsidRPr="00121FBB">
                    <w:rPr>
                      <w:rFonts w:asciiTheme="minorHAnsi" w:hAnsiTheme="minorHAnsi" w:cstheme="minorHAnsi"/>
                      <w:bCs/>
                      <w:sz w:val="22"/>
                      <w:szCs w:val="22"/>
                    </w:rPr>
                    <w:t>NYS</w:t>
                  </w:r>
                  <w:r w:rsidRPr="00121FBB">
                    <w:rPr>
                      <w:rFonts w:asciiTheme="minorHAnsi" w:hAnsiTheme="minorHAnsi" w:cstheme="minorHAnsi"/>
                      <w:sz w:val="22"/>
                      <w:szCs w:val="22"/>
                    </w:rPr>
                    <w:t xml:space="preserve"> agencies. </w:t>
                  </w:r>
                </w:p>
              </w:tc>
              <w:tc>
                <w:tcPr>
                  <w:tcW w:w="2848"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7290EECB" w14:textId="02925C09" w:rsidR="00015A7A" w:rsidRPr="00D939BB" w:rsidRDefault="00015A7A" w:rsidP="00015A7A">
                  <w:pPr>
                    <w:spacing w:after="0" w:line="240" w:lineRule="auto"/>
                    <w:rPr>
                      <w:rFonts w:eastAsia="Times New Roman" w:cstheme="minorHAnsi"/>
                      <w:b/>
                      <w:bCs/>
                    </w:rPr>
                  </w:pPr>
                  <w:r w:rsidRPr="00D939BB">
                    <w:rPr>
                      <w:rFonts w:eastAsia="Times New Roman" w:cstheme="minorHAnsi"/>
                      <w:b/>
                      <w:bCs/>
                    </w:rPr>
                    <w:t>Y2 &amp; Y3</w:t>
                  </w:r>
                  <w:r w:rsidR="00A3368B">
                    <w:rPr>
                      <w:rFonts w:eastAsia="Times New Roman" w:cstheme="minorHAnsi"/>
                      <w:b/>
                      <w:bCs/>
                    </w:rPr>
                    <w:t xml:space="preserve"> </w:t>
                  </w:r>
                  <w:r w:rsidRPr="00D939BB">
                    <w:rPr>
                      <w:rFonts w:eastAsia="Times New Roman" w:cstheme="minorHAnsi"/>
                      <w:b/>
                      <w:bCs/>
                    </w:rPr>
                    <w:t xml:space="preserve">Q1: </w:t>
                  </w:r>
                  <w:r w:rsidR="00447194">
                    <w:rPr>
                      <w:rFonts w:eastAsia="Times New Roman" w:cstheme="minorHAnsi"/>
                      <w:b/>
                      <w:bCs/>
                    </w:rPr>
                    <w:t>-</w:t>
                  </w:r>
                  <w:r w:rsidRPr="00D939BB">
                    <w:rPr>
                      <w:rFonts w:eastAsia="Times New Roman" w:cstheme="minorHAnsi"/>
                      <w:bCs/>
                    </w:rPr>
                    <w:t>SUNY CHSR has drafted a report related to unique identifiers and submitted to CCF for review.</w:t>
                  </w:r>
                </w:p>
              </w:tc>
            </w:tr>
            <w:tr w:rsidR="00015A7A" w:rsidRPr="00121FBB" w14:paraId="71E9BB57" w14:textId="77777777" w:rsidTr="00015A7A">
              <w:tc>
                <w:tcPr>
                  <w:tcW w:w="3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A2014C" w14:textId="77777777" w:rsidR="00015A7A" w:rsidRDefault="00015A7A" w:rsidP="00015A7A">
                  <w:pPr>
                    <w:spacing w:after="0" w:line="240" w:lineRule="auto"/>
                    <w:rPr>
                      <w:rFonts w:eastAsia="Times New Roman" w:cstheme="minorHAnsi"/>
                    </w:rPr>
                  </w:pPr>
                  <w:r w:rsidRPr="00121FBB">
                    <w:rPr>
                      <w:rFonts w:eastAsia="Times New Roman" w:cstheme="minorHAnsi"/>
                    </w:rPr>
                    <w:t xml:space="preserve">4. </w:t>
                  </w:r>
                </w:p>
                <w:p w14:paraId="1218C28A" w14:textId="77777777" w:rsidR="00015A7A" w:rsidRDefault="00015A7A" w:rsidP="00015A7A">
                  <w:pPr>
                    <w:spacing w:after="0" w:line="240" w:lineRule="auto"/>
                    <w:rPr>
                      <w:rFonts w:eastAsia="Times New Roman" w:cstheme="minorHAnsi"/>
                    </w:rPr>
                  </w:pPr>
                </w:p>
                <w:p w14:paraId="5AEBDA69" w14:textId="77777777" w:rsidR="00015A7A" w:rsidRPr="00121FBB" w:rsidRDefault="00015A7A" w:rsidP="00015A7A">
                  <w:pPr>
                    <w:spacing w:after="0" w:line="240" w:lineRule="auto"/>
                    <w:rPr>
                      <w:rFonts w:eastAsia="Times New Roman" w:cstheme="minorHAnsi"/>
                    </w:rPr>
                  </w:pPr>
                  <w:r w:rsidRPr="00121FBB">
                    <w:rPr>
                      <w:rFonts w:eastAsia="Times New Roman" w:cstheme="minorHAnsi"/>
                    </w:rPr>
                    <w:t>Provide NYS policy makers and program managers data about the children and families we aim to serve.</w:t>
                  </w:r>
                </w:p>
              </w:tc>
              <w:tc>
                <w:tcPr>
                  <w:tcW w:w="19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26C36A" w14:textId="77777777" w:rsidR="00015A7A" w:rsidRDefault="00015A7A" w:rsidP="00015A7A">
                  <w:pPr>
                    <w:spacing w:after="0" w:line="240" w:lineRule="auto"/>
                    <w:rPr>
                      <w:rFonts w:eastAsia="Times New Roman" w:cstheme="minorHAnsi"/>
                      <w:b/>
                      <w:bCs/>
                    </w:rPr>
                  </w:pPr>
                </w:p>
                <w:p w14:paraId="5B23881B" w14:textId="77777777" w:rsidR="00015A7A" w:rsidRPr="00121FBB" w:rsidRDefault="00015A7A" w:rsidP="00015A7A">
                  <w:pPr>
                    <w:spacing w:after="0" w:line="240" w:lineRule="auto"/>
                    <w:rPr>
                      <w:rFonts w:eastAsia="Times New Roman" w:cstheme="minorHAnsi"/>
                      <w:b/>
                      <w:bCs/>
                    </w:rPr>
                  </w:pPr>
                  <w:r>
                    <w:rPr>
                      <w:rFonts w:eastAsia="Times New Roman" w:cstheme="minorHAnsi"/>
                      <w:b/>
                      <w:bCs/>
                    </w:rPr>
                    <w:t>Laurie Black</w:t>
                  </w:r>
                </w:p>
              </w:tc>
              <w:tc>
                <w:tcPr>
                  <w:tcW w:w="1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296266" w14:textId="77777777" w:rsidR="00015A7A" w:rsidRDefault="00015A7A" w:rsidP="00015A7A">
                  <w:pPr>
                    <w:spacing w:after="0" w:line="240" w:lineRule="auto"/>
                    <w:rPr>
                      <w:rFonts w:eastAsia="Times New Roman" w:cstheme="minorHAnsi"/>
                      <w:b/>
                      <w:bCs/>
                    </w:rPr>
                  </w:pPr>
                </w:p>
                <w:p w14:paraId="37B0E727" w14:textId="77777777" w:rsidR="00015A7A" w:rsidRPr="00121FBB" w:rsidRDefault="00015A7A" w:rsidP="00015A7A">
                  <w:pPr>
                    <w:spacing w:after="0" w:line="240" w:lineRule="auto"/>
                    <w:rPr>
                      <w:rFonts w:eastAsia="Times New Roman" w:cstheme="minorHAnsi"/>
                      <w:b/>
                      <w:bCs/>
                    </w:rPr>
                  </w:pPr>
                  <w:r>
                    <w:rPr>
                      <w:rFonts w:eastAsia="Times New Roman" w:cstheme="minorHAnsi"/>
                      <w:b/>
                      <w:bCs/>
                    </w:rPr>
                    <w:t>Goal #9 Committee</w:t>
                  </w:r>
                </w:p>
              </w:tc>
              <w:tc>
                <w:tcPr>
                  <w:tcW w:w="9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A0A600" w14:textId="77777777" w:rsidR="00015A7A" w:rsidRPr="00121FBB" w:rsidRDefault="00015A7A" w:rsidP="00015A7A">
                  <w:pPr>
                    <w:spacing w:after="0" w:line="240" w:lineRule="auto"/>
                    <w:rPr>
                      <w:rFonts w:eastAsia="Times New Roman" w:cstheme="minorHAnsi"/>
                    </w:rPr>
                  </w:pPr>
                </w:p>
              </w:tc>
              <w:tc>
                <w:tcPr>
                  <w:tcW w:w="8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0D17E1" w14:textId="77777777" w:rsidR="00015A7A" w:rsidRDefault="00015A7A" w:rsidP="00015A7A">
                  <w:pPr>
                    <w:spacing w:after="0" w:line="240" w:lineRule="auto"/>
                    <w:rPr>
                      <w:rFonts w:eastAsia="Times New Roman" w:cstheme="minorHAnsi"/>
                      <w:b/>
                      <w:bCs/>
                    </w:rPr>
                  </w:pPr>
                  <w:r w:rsidRPr="00121FBB">
                    <w:rPr>
                      <w:rFonts w:eastAsia="Times New Roman" w:cstheme="minorHAnsi"/>
                      <w:b/>
                      <w:bCs/>
                    </w:rPr>
                    <w:t xml:space="preserve"> </w:t>
                  </w:r>
                  <w:r>
                    <w:rPr>
                      <w:rFonts w:eastAsia="Times New Roman" w:cstheme="minorHAnsi"/>
                      <w:b/>
                      <w:bCs/>
                    </w:rPr>
                    <w:t xml:space="preserve">Cate Bohn </w:t>
                  </w:r>
                </w:p>
                <w:p w14:paraId="1F59F053" w14:textId="77777777" w:rsidR="00015A7A" w:rsidRDefault="00015A7A" w:rsidP="00015A7A">
                  <w:pPr>
                    <w:spacing w:after="0" w:line="240" w:lineRule="auto"/>
                    <w:rPr>
                      <w:rFonts w:eastAsia="Times New Roman" w:cstheme="minorHAnsi"/>
                      <w:b/>
                      <w:bCs/>
                    </w:rPr>
                  </w:pPr>
                  <w:r>
                    <w:rPr>
                      <w:rFonts w:eastAsia="Times New Roman" w:cstheme="minorHAnsi"/>
                      <w:b/>
                      <w:bCs/>
                    </w:rPr>
                    <w:t>Erin Berical</w:t>
                  </w:r>
                </w:p>
                <w:p w14:paraId="586574F8" w14:textId="77777777" w:rsidR="00015A7A" w:rsidRPr="00121FBB" w:rsidRDefault="00015A7A" w:rsidP="00015A7A">
                  <w:pPr>
                    <w:spacing w:after="0" w:line="240" w:lineRule="auto"/>
                    <w:rPr>
                      <w:rFonts w:eastAsia="Times New Roman" w:cstheme="minorHAnsi"/>
                      <w:b/>
                    </w:rPr>
                  </w:pPr>
                  <w:r>
                    <w:rPr>
                      <w:rFonts w:eastAsia="Times New Roman" w:cstheme="minorHAnsi"/>
                      <w:b/>
                      <w:bCs/>
                    </w:rPr>
                    <w:t>Alice Blecker</w:t>
                  </w:r>
                </w:p>
                <w:p w14:paraId="47453F9C" w14:textId="77777777" w:rsidR="00015A7A" w:rsidRPr="00121FBB" w:rsidRDefault="00015A7A" w:rsidP="00015A7A">
                  <w:pPr>
                    <w:spacing w:after="0" w:line="240" w:lineRule="auto"/>
                    <w:rPr>
                      <w:rFonts w:eastAsia="Times New Roman" w:cstheme="minorHAnsi"/>
                      <w:b/>
                    </w:rPr>
                  </w:pPr>
                  <w:r w:rsidRPr="00121FBB">
                    <w:rPr>
                      <w:rFonts w:eastAsia="Times New Roman" w:cstheme="minorHAnsi"/>
                      <w:b/>
                    </w:rPr>
                    <w:t xml:space="preserve"> </w:t>
                  </w:r>
                </w:p>
              </w:tc>
              <w:tc>
                <w:tcPr>
                  <w:tcW w:w="2573" w:type="dxa"/>
                  <w:tcBorders>
                    <w:top w:val="single" w:sz="8" w:space="0" w:color="000000"/>
                    <w:left w:val="single" w:sz="8" w:space="0" w:color="000000"/>
                    <w:bottom w:val="single" w:sz="8" w:space="0" w:color="000000"/>
                    <w:right w:val="single" w:sz="8" w:space="0" w:color="000000"/>
                  </w:tcBorders>
                </w:tcPr>
                <w:p w14:paraId="46A624A1" w14:textId="77777777" w:rsidR="00015A7A" w:rsidRPr="00121FBB" w:rsidRDefault="00015A7A" w:rsidP="00015A7A">
                  <w:pPr>
                    <w:pStyle w:val="NoSpacing"/>
                    <w:numPr>
                      <w:ilvl w:val="0"/>
                      <w:numId w:val="22"/>
                    </w:numPr>
                    <w:rPr>
                      <w:rFonts w:asciiTheme="minorHAnsi" w:hAnsiTheme="minorHAnsi" w:cstheme="minorHAnsi"/>
                      <w:bCs/>
                      <w:sz w:val="22"/>
                      <w:szCs w:val="22"/>
                    </w:rPr>
                  </w:pPr>
                </w:p>
              </w:tc>
              <w:tc>
                <w:tcPr>
                  <w:tcW w:w="2848" w:type="dxa"/>
                  <w:tcBorders>
                    <w:top w:val="single" w:sz="8" w:space="0" w:color="000000"/>
                    <w:left w:val="single" w:sz="8" w:space="0" w:color="000000"/>
                    <w:bottom w:val="single" w:sz="8" w:space="0" w:color="000000"/>
                    <w:right w:val="single" w:sz="8" w:space="0" w:color="000000"/>
                  </w:tcBorders>
                </w:tcPr>
                <w:p w14:paraId="6ED80FF9" w14:textId="77777777" w:rsidR="00015A7A" w:rsidRPr="00121FBB" w:rsidRDefault="00015A7A" w:rsidP="00015A7A">
                  <w:pPr>
                    <w:pStyle w:val="NoSpacing"/>
                    <w:rPr>
                      <w:rFonts w:asciiTheme="minorHAnsi" w:hAnsiTheme="minorHAnsi" w:cstheme="minorHAnsi"/>
                      <w:bCs/>
                      <w:sz w:val="22"/>
                      <w:szCs w:val="22"/>
                    </w:rPr>
                  </w:pPr>
                  <w:r>
                    <w:rPr>
                      <w:rFonts w:asciiTheme="minorHAnsi" w:hAnsiTheme="minorHAnsi" w:cstheme="minorHAnsi"/>
                      <w:b/>
                      <w:bCs/>
                      <w:sz w:val="22"/>
                      <w:szCs w:val="22"/>
                    </w:rPr>
                    <w:t>Y3</w:t>
                  </w:r>
                  <w:r w:rsidRPr="00D939BB">
                    <w:rPr>
                      <w:rFonts w:asciiTheme="minorHAnsi" w:hAnsiTheme="minorHAnsi" w:cstheme="minorHAnsi"/>
                      <w:b/>
                      <w:bCs/>
                      <w:sz w:val="22"/>
                      <w:szCs w:val="22"/>
                    </w:rPr>
                    <w:t xml:space="preserve"> Q1:</w:t>
                  </w:r>
                  <w:r>
                    <w:rPr>
                      <w:rFonts w:asciiTheme="minorHAnsi" w:hAnsiTheme="minorHAnsi" w:cstheme="minorHAnsi"/>
                      <w:bCs/>
                      <w:sz w:val="22"/>
                      <w:szCs w:val="22"/>
                    </w:rPr>
                    <w:t xml:space="preserve"> -Discussions around the data dashboard will help move NYS forward in having population data to share with policy makers and program managers.</w:t>
                  </w:r>
                </w:p>
              </w:tc>
            </w:tr>
            <w:tr w:rsidR="00015A7A" w:rsidRPr="00121FBB" w14:paraId="2A478A04" w14:textId="77777777" w:rsidTr="0074576E">
              <w:tc>
                <w:tcPr>
                  <w:tcW w:w="343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2EC4EA6C" w14:textId="77777777" w:rsidR="00015A7A" w:rsidRPr="00550E5C" w:rsidRDefault="00015A7A" w:rsidP="00015A7A">
                  <w:pPr>
                    <w:spacing w:after="0" w:line="240" w:lineRule="auto"/>
                    <w:rPr>
                      <w:rFonts w:eastAsia="Times New Roman" w:cstheme="minorHAnsi"/>
                    </w:rPr>
                  </w:pPr>
                  <w:r>
                    <w:rPr>
                      <w:rFonts w:eastAsia="Times New Roman" w:cstheme="minorHAnsi"/>
                    </w:rPr>
                    <w:t>5</w:t>
                  </w:r>
                  <w:r w:rsidRPr="00121FBB">
                    <w:rPr>
                      <w:rFonts w:eastAsia="Times New Roman" w:cstheme="minorHAnsi"/>
                    </w:rPr>
                    <w:t xml:space="preserve">. Examine the relationships and areas of opportunity for data that </w:t>
                  </w:r>
                  <w:r w:rsidRPr="00121FBB">
                    <w:rPr>
                      <w:rFonts w:eastAsia="Times New Roman" w:cstheme="minorHAnsi"/>
                    </w:rPr>
                    <w:lastRenderedPageBreak/>
                    <w:t>focuses on both health (including mental health) and early learning.</w:t>
                  </w:r>
                  <w:r w:rsidRPr="00D82D3C">
                    <w:rPr>
                      <w:i/>
                    </w:rPr>
                    <w:t xml:space="preserve"> </w:t>
                  </w:r>
                </w:p>
              </w:tc>
              <w:tc>
                <w:tcPr>
                  <w:tcW w:w="1979"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536207C7" w14:textId="77777777" w:rsidR="00015A7A" w:rsidRPr="00121FBB" w:rsidDel="00D47294" w:rsidRDefault="00015A7A" w:rsidP="00015A7A">
                  <w:pPr>
                    <w:spacing w:after="0" w:line="240" w:lineRule="auto"/>
                    <w:rPr>
                      <w:rFonts w:eastAsia="Times New Roman" w:cstheme="minorHAnsi"/>
                      <w:b/>
                      <w:bCs/>
                    </w:rPr>
                  </w:pPr>
                  <w:r>
                    <w:rPr>
                      <w:rFonts w:eastAsia="Times New Roman" w:cstheme="minorHAnsi"/>
                      <w:b/>
                      <w:bCs/>
                    </w:rPr>
                    <w:lastRenderedPageBreak/>
                    <w:t>Laurie Black</w:t>
                  </w:r>
                </w:p>
              </w:tc>
              <w:tc>
                <w:tcPr>
                  <w:tcW w:w="1733"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72D12F43" w14:textId="77777777" w:rsidR="00015A7A" w:rsidRDefault="00015A7A" w:rsidP="00015A7A">
                  <w:pPr>
                    <w:spacing w:after="0" w:line="240" w:lineRule="auto"/>
                    <w:rPr>
                      <w:rFonts w:eastAsia="Times New Roman" w:cstheme="minorHAnsi"/>
                      <w:b/>
                      <w:bCs/>
                    </w:rPr>
                  </w:pPr>
                </w:p>
                <w:p w14:paraId="5E0F129A" w14:textId="77777777" w:rsidR="00015A7A" w:rsidRPr="00121FBB" w:rsidDel="00D47294" w:rsidRDefault="00015A7A" w:rsidP="00015A7A">
                  <w:pPr>
                    <w:spacing w:after="0" w:line="240" w:lineRule="auto"/>
                    <w:rPr>
                      <w:rFonts w:eastAsia="Times New Roman" w:cstheme="minorHAnsi"/>
                      <w:b/>
                      <w:bCs/>
                    </w:rPr>
                  </w:pPr>
                  <w:r>
                    <w:rPr>
                      <w:rFonts w:eastAsia="Times New Roman" w:cstheme="minorHAnsi"/>
                      <w:b/>
                      <w:bCs/>
                    </w:rPr>
                    <w:lastRenderedPageBreak/>
                    <w:t>Goal #9 Committee</w:t>
                  </w:r>
                </w:p>
              </w:tc>
              <w:tc>
                <w:tcPr>
                  <w:tcW w:w="995"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03498221" w14:textId="77777777" w:rsidR="00015A7A" w:rsidRPr="00121FBB" w:rsidRDefault="00015A7A" w:rsidP="00015A7A">
                  <w:pPr>
                    <w:spacing w:after="0" w:line="240" w:lineRule="auto"/>
                    <w:rPr>
                      <w:rFonts w:eastAsia="Times New Roman" w:cstheme="minorHAnsi"/>
                    </w:rPr>
                  </w:pPr>
                </w:p>
              </w:tc>
              <w:tc>
                <w:tcPr>
                  <w:tcW w:w="892"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3611D9D8" w14:textId="77777777" w:rsidR="00015A7A" w:rsidRPr="00121FBB" w:rsidRDefault="00015A7A" w:rsidP="00015A7A">
                  <w:pPr>
                    <w:spacing w:after="0" w:line="240" w:lineRule="auto"/>
                    <w:rPr>
                      <w:rFonts w:eastAsia="Times New Roman" w:cstheme="minorHAnsi"/>
                      <w:b/>
                      <w:bCs/>
                    </w:rPr>
                  </w:pPr>
                  <w:r w:rsidRPr="00121FBB">
                    <w:rPr>
                      <w:rFonts w:cstheme="minorHAnsi"/>
                      <w:b/>
                    </w:rPr>
                    <w:t>Cate Bohn</w:t>
                  </w:r>
                </w:p>
              </w:tc>
              <w:tc>
                <w:tcPr>
                  <w:tcW w:w="2573"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65DF139A" w14:textId="77777777" w:rsidR="00015A7A" w:rsidRPr="00121FBB" w:rsidRDefault="00015A7A" w:rsidP="00015A7A">
                  <w:pPr>
                    <w:pStyle w:val="NoSpacing"/>
                    <w:numPr>
                      <w:ilvl w:val="0"/>
                      <w:numId w:val="22"/>
                    </w:numPr>
                    <w:rPr>
                      <w:rFonts w:asciiTheme="minorHAnsi" w:hAnsiTheme="minorHAnsi" w:cstheme="minorHAnsi"/>
                      <w:bCs/>
                      <w:sz w:val="22"/>
                      <w:szCs w:val="22"/>
                    </w:rPr>
                  </w:pPr>
                </w:p>
              </w:tc>
              <w:tc>
                <w:tcPr>
                  <w:tcW w:w="2848"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39FFED83" w14:textId="42A18CC7" w:rsidR="00015A7A" w:rsidRPr="00121FBB" w:rsidRDefault="00015A7A" w:rsidP="00015A7A">
                  <w:pPr>
                    <w:pStyle w:val="NoSpacing"/>
                    <w:rPr>
                      <w:rFonts w:asciiTheme="minorHAnsi" w:hAnsiTheme="minorHAnsi" w:cstheme="minorHAnsi"/>
                      <w:bCs/>
                      <w:sz w:val="22"/>
                      <w:szCs w:val="22"/>
                    </w:rPr>
                  </w:pPr>
                  <w:r w:rsidRPr="001215B2">
                    <w:rPr>
                      <w:rFonts w:asciiTheme="minorHAnsi" w:hAnsiTheme="minorHAnsi" w:cstheme="minorHAnsi"/>
                      <w:b/>
                      <w:bCs/>
                      <w:sz w:val="22"/>
                      <w:szCs w:val="22"/>
                    </w:rPr>
                    <w:t>Y3</w:t>
                  </w:r>
                  <w:r w:rsidR="00A3368B">
                    <w:rPr>
                      <w:rFonts w:asciiTheme="minorHAnsi" w:hAnsiTheme="minorHAnsi" w:cstheme="minorHAnsi"/>
                      <w:b/>
                      <w:bCs/>
                      <w:sz w:val="22"/>
                      <w:szCs w:val="22"/>
                    </w:rPr>
                    <w:t xml:space="preserve"> </w:t>
                  </w:r>
                  <w:r w:rsidRPr="001215B2">
                    <w:rPr>
                      <w:rFonts w:asciiTheme="minorHAnsi" w:hAnsiTheme="minorHAnsi" w:cstheme="minorHAnsi"/>
                      <w:b/>
                      <w:bCs/>
                      <w:sz w:val="22"/>
                      <w:szCs w:val="22"/>
                    </w:rPr>
                    <w:t>Q2</w:t>
                  </w:r>
                  <w:r>
                    <w:rPr>
                      <w:rFonts w:asciiTheme="minorHAnsi" w:hAnsiTheme="minorHAnsi" w:cstheme="minorHAnsi"/>
                      <w:bCs/>
                      <w:sz w:val="22"/>
                      <w:szCs w:val="22"/>
                    </w:rPr>
                    <w:t xml:space="preserve">: </w:t>
                  </w:r>
                  <w:r w:rsidR="001215B2">
                    <w:rPr>
                      <w:rFonts w:asciiTheme="minorHAnsi" w:hAnsiTheme="minorHAnsi" w:cstheme="minorHAnsi"/>
                      <w:bCs/>
                      <w:sz w:val="22"/>
                      <w:szCs w:val="22"/>
                    </w:rPr>
                    <w:t>-</w:t>
                  </w:r>
                  <w:r>
                    <w:rPr>
                      <w:rFonts w:asciiTheme="minorHAnsi" w:hAnsiTheme="minorHAnsi" w:cstheme="minorHAnsi"/>
                      <w:bCs/>
                      <w:sz w:val="22"/>
                      <w:szCs w:val="22"/>
                    </w:rPr>
                    <w:t xml:space="preserve">The data dashboard includes health data and can </w:t>
                  </w:r>
                  <w:r>
                    <w:rPr>
                      <w:rFonts w:asciiTheme="minorHAnsi" w:hAnsiTheme="minorHAnsi" w:cstheme="minorHAnsi"/>
                      <w:bCs/>
                      <w:sz w:val="22"/>
                      <w:szCs w:val="22"/>
                    </w:rPr>
                    <w:lastRenderedPageBreak/>
                    <w:t xml:space="preserve">continue to be expanded as additional data sets become available. </w:t>
                  </w:r>
                </w:p>
              </w:tc>
            </w:tr>
            <w:tr w:rsidR="00015A7A" w:rsidRPr="00121FBB" w14:paraId="0A5F919A" w14:textId="77777777" w:rsidTr="00015A7A">
              <w:tc>
                <w:tcPr>
                  <w:tcW w:w="3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86839D" w14:textId="77777777" w:rsidR="00015A7A" w:rsidRPr="00121FBB" w:rsidRDefault="00015A7A" w:rsidP="00015A7A">
                  <w:pPr>
                    <w:spacing w:after="0" w:line="240" w:lineRule="auto"/>
                    <w:rPr>
                      <w:rFonts w:eastAsia="Times New Roman" w:cstheme="minorHAnsi"/>
                    </w:rPr>
                  </w:pPr>
                  <w:r>
                    <w:rPr>
                      <w:rFonts w:eastAsia="Times New Roman" w:cstheme="minorHAnsi"/>
                    </w:rPr>
                    <w:t>6</w:t>
                  </w:r>
                  <w:r w:rsidRPr="00121FBB">
                    <w:rPr>
                      <w:rFonts w:eastAsia="Times New Roman" w:cstheme="minorHAnsi"/>
                    </w:rPr>
                    <w:t>. Agreements for privacy protection are made and data sharing across agencies and entities are drawn up, reviewed, and executed by agency legal counsels.</w:t>
                  </w:r>
                </w:p>
              </w:tc>
              <w:tc>
                <w:tcPr>
                  <w:tcW w:w="19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73CE70" w14:textId="77777777" w:rsidR="00015A7A" w:rsidRPr="00121FBB" w:rsidDel="00D47294" w:rsidRDefault="00015A7A" w:rsidP="00015A7A">
                  <w:pPr>
                    <w:spacing w:after="0" w:line="240" w:lineRule="auto"/>
                    <w:rPr>
                      <w:rFonts w:eastAsia="Times New Roman" w:cstheme="minorHAnsi"/>
                      <w:b/>
                      <w:bCs/>
                    </w:rPr>
                  </w:pPr>
                  <w:r>
                    <w:rPr>
                      <w:rFonts w:eastAsia="Times New Roman" w:cstheme="minorHAnsi"/>
                      <w:b/>
                      <w:bCs/>
                    </w:rPr>
                    <w:t>Laurie Black</w:t>
                  </w:r>
                </w:p>
              </w:tc>
              <w:tc>
                <w:tcPr>
                  <w:tcW w:w="1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C38590" w14:textId="77777777" w:rsidR="00015A7A" w:rsidRPr="00121FBB" w:rsidDel="00D47294" w:rsidRDefault="00015A7A" w:rsidP="00015A7A">
                  <w:pPr>
                    <w:spacing w:after="0" w:line="240" w:lineRule="auto"/>
                    <w:rPr>
                      <w:rFonts w:eastAsia="Times New Roman" w:cstheme="minorHAnsi"/>
                      <w:b/>
                      <w:bCs/>
                    </w:rPr>
                  </w:pPr>
                  <w:r>
                    <w:rPr>
                      <w:rFonts w:eastAsia="Times New Roman" w:cstheme="minorHAnsi"/>
                      <w:b/>
                      <w:bCs/>
                    </w:rPr>
                    <w:t>Goal #9 Committee</w:t>
                  </w:r>
                </w:p>
              </w:tc>
              <w:tc>
                <w:tcPr>
                  <w:tcW w:w="9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E7CE36" w14:textId="77777777" w:rsidR="00015A7A" w:rsidRPr="00121FBB" w:rsidRDefault="00015A7A" w:rsidP="00015A7A">
                  <w:pPr>
                    <w:spacing w:after="0" w:line="240" w:lineRule="auto"/>
                    <w:rPr>
                      <w:rFonts w:eastAsia="Times New Roman" w:cstheme="minorHAnsi"/>
                    </w:rPr>
                  </w:pPr>
                  <w:r>
                    <w:rPr>
                      <w:rFonts w:eastAsia="Times New Roman" w:cstheme="minorHAnsi"/>
                      <w:b/>
                      <w:bCs/>
                    </w:rPr>
                    <w:t xml:space="preserve"> </w:t>
                  </w:r>
                </w:p>
              </w:tc>
              <w:tc>
                <w:tcPr>
                  <w:tcW w:w="8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DED2D9" w14:textId="77777777" w:rsidR="00015A7A" w:rsidRPr="00121FBB" w:rsidRDefault="00015A7A" w:rsidP="00015A7A">
                  <w:pPr>
                    <w:spacing w:after="0" w:line="240" w:lineRule="auto"/>
                    <w:rPr>
                      <w:rFonts w:eastAsia="Times New Roman" w:cstheme="minorHAnsi"/>
                      <w:b/>
                      <w:bCs/>
                    </w:rPr>
                  </w:pPr>
                  <w:r w:rsidRPr="00121FBB">
                    <w:rPr>
                      <w:rFonts w:cstheme="minorHAnsi"/>
                      <w:b/>
                    </w:rPr>
                    <w:t xml:space="preserve">Elana Marton </w:t>
                  </w:r>
                </w:p>
              </w:tc>
              <w:tc>
                <w:tcPr>
                  <w:tcW w:w="2573" w:type="dxa"/>
                  <w:tcBorders>
                    <w:top w:val="single" w:sz="8" w:space="0" w:color="000000"/>
                    <w:left w:val="single" w:sz="8" w:space="0" w:color="000000"/>
                    <w:bottom w:val="single" w:sz="8" w:space="0" w:color="000000"/>
                    <w:right w:val="single" w:sz="8" w:space="0" w:color="000000"/>
                  </w:tcBorders>
                </w:tcPr>
                <w:p w14:paraId="664B9197" w14:textId="77777777" w:rsidR="00015A7A" w:rsidRPr="00121FBB" w:rsidRDefault="00015A7A" w:rsidP="00015A7A">
                  <w:pPr>
                    <w:pStyle w:val="NoSpacing"/>
                    <w:numPr>
                      <w:ilvl w:val="0"/>
                      <w:numId w:val="22"/>
                    </w:numPr>
                    <w:rPr>
                      <w:rFonts w:asciiTheme="minorHAnsi" w:hAnsiTheme="minorHAnsi" w:cstheme="minorHAnsi"/>
                      <w:bCs/>
                      <w:sz w:val="22"/>
                      <w:szCs w:val="22"/>
                    </w:rPr>
                  </w:pPr>
                </w:p>
              </w:tc>
              <w:tc>
                <w:tcPr>
                  <w:tcW w:w="2848" w:type="dxa"/>
                  <w:tcBorders>
                    <w:top w:val="single" w:sz="8" w:space="0" w:color="000000"/>
                    <w:left w:val="single" w:sz="8" w:space="0" w:color="000000"/>
                    <w:bottom w:val="single" w:sz="8" w:space="0" w:color="000000"/>
                    <w:right w:val="single" w:sz="8" w:space="0" w:color="000000"/>
                  </w:tcBorders>
                </w:tcPr>
                <w:p w14:paraId="7C1D47FC" w14:textId="77777777" w:rsidR="00015A7A" w:rsidRPr="00121FBB" w:rsidRDefault="00015A7A" w:rsidP="00015A7A">
                  <w:pPr>
                    <w:pStyle w:val="NoSpacing"/>
                    <w:rPr>
                      <w:rFonts w:asciiTheme="minorHAnsi" w:hAnsiTheme="minorHAnsi" w:cstheme="minorHAnsi"/>
                      <w:bCs/>
                      <w:sz w:val="22"/>
                      <w:szCs w:val="22"/>
                    </w:rPr>
                  </w:pPr>
                </w:p>
              </w:tc>
            </w:tr>
          </w:tbl>
          <w:p w14:paraId="0F616896" w14:textId="77777777" w:rsidR="00015A7A" w:rsidRPr="00121FBB" w:rsidRDefault="00015A7A" w:rsidP="00015A7A">
            <w:pPr>
              <w:spacing w:after="0" w:line="240" w:lineRule="auto"/>
              <w:rPr>
                <w:rFonts w:eastAsia="Times New Roman" w:cstheme="minorHAnsi"/>
              </w:rPr>
            </w:pPr>
          </w:p>
        </w:tc>
      </w:tr>
    </w:tbl>
    <w:p w14:paraId="41F361AC" w14:textId="4AA282E3" w:rsidR="00015A7A" w:rsidRPr="00121FBB" w:rsidRDefault="00015A7A" w:rsidP="00015A7A">
      <w:pPr>
        <w:rPr>
          <w:rFonts w:eastAsia="Times New Roman" w:cstheme="minorHAnsi"/>
          <w:b/>
          <w:bCs/>
        </w:rPr>
      </w:pPr>
    </w:p>
    <w:tbl>
      <w:tblPr>
        <w:tblW w:w="14580" w:type="dxa"/>
        <w:tblInd w:w="-820" w:type="dxa"/>
        <w:tblCellMar>
          <w:top w:w="15" w:type="dxa"/>
          <w:left w:w="15" w:type="dxa"/>
          <w:bottom w:w="15" w:type="dxa"/>
          <w:right w:w="15" w:type="dxa"/>
        </w:tblCellMar>
        <w:tblLook w:val="04A0" w:firstRow="1" w:lastRow="0" w:firstColumn="1" w:lastColumn="0" w:noHBand="0" w:noVBand="1"/>
      </w:tblPr>
      <w:tblGrid>
        <w:gridCol w:w="14580"/>
      </w:tblGrid>
      <w:tr w:rsidR="00015A7A" w:rsidRPr="00121FBB" w14:paraId="3080D224" w14:textId="77777777" w:rsidTr="00015A7A">
        <w:tc>
          <w:tcPr>
            <w:tcW w:w="1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F6E292" w14:textId="77777777" w:rsidR="00015A7A" w:rsidRPr="00121FBB" w:rsidRDefault="00015A7A" w:rsidP="00015A7A">
            <w:pPr>
              <w:spacing w:after="0" w:line="240" w:lineRule="auto"/>
              <w:rPr>
                <w:rFonts w:eastAsia="Times New Roman" w:cstheme="minorHAnsi"/>
                <w:sz w:val="24"/>
              </w:rPr>
            </w:pPr>
            <w:r w:rsidRPr="00121FBB">
              <w:rPr>
                <w:rFonts w:eastAsia="Times New Roman" w:cstheme="minorHAnsi"/>
                <w:b/>
                <w:bCs/>
                <w:sz w:val="24"/>
                <w:shd w:val="clear" w:color="auto" w:fill="FFFFFF"/>
              </w:rPr>
              <w:t xml:space="preserve">9-B: </w:t>
            </w:r>
            <w:r w:rsidRPr="00121FBB">
              <w:rPr>
                <w:rFonts w:eastAsia="Times New Roman" w:cstheme="minorHAnsi"/>
                <w:b/>
                <w:bCs/>
                <w:sz w:val="24"/>
              </w:rPr>
              <w:t>Use newly available data to inform public policy, communications, and collaboration.</w:t>
            </w:r>
          </w:p>
          <w:tbl>
            <w:tblPr>
              <w:tblW w:w="0" w:type="auto"/>
              <w:tblCellMar>
                <w:top w:w="15" w:type="dxa"/>
                <w:left w:w="15" w:type="dxa"/>
                <w:bottom w:w="15" w:type="dxa"/>
                <w:right w:w="15" w:type="dxa"/>
              </w:tblCellMar>
              <w:tblLook w:val="04A0" w:firstRow="1" w:lastRow="0" w:firstColumn="1" w:lastColumn="0" w:noHBand="0" w:noVBand="1"/>
            </w:tblPr>
            <w:tblGrid>
              <w:gridCol w:w="4222"/>
              <w:gridCol w:w="1484"/>
              <w:gridCol w:w="1457"/>
              <w:gridCol w:w="1693"/>
              <w:gridCol w:w="1299"/>
              <w:gridCol w:w="2411"/>
              <w:gridCol w:w="1794"/>
            </w:tblGrid>
            <w:tr w:rsidR="00015A7A" w:rsidRPr="00121FBB" w14:paraId="04C91D4C" w14:textId="77777777" w:rsidTr="00015A7A">
              <w:tc>
                <w:tcPr>
                  <w:tcW w:w="42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5EC1C6" w14:textId="77777777" w:rsidR="00015A7A" w:rsidRPr="00121FBB" w:rsidRDefault="00015A7A" w:rsidP="00015A7A">
                  <w:pPr>
                    <w:spacing w:after="0" w:line="240" w:lineRule="auto"/>
                    <w:rPr>
                      <w:rFonts w:eastAsia="Times New Roman" w:cstheme="minorHAnsi"/>
                    </w:rPr>
                  </w:pPr>
                  <w:r w:rsidRPr="00121FBB">
                    <w:rPr>
                      <w:rFonts w:eastAsia="Times New Roman" w:cstheme="minorHAnsi"/>
                      <w:b/>
                      <w:bCs/>
                    </w:rPr>
                    <w:t>Activities:</w:t>
                  </w:r>
                </w:p>
              </w:tc>
              <w:tc>
                <w:tcPr>
                  <w:tcW w:w="14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3C8E63" w14:textId="77777777" w:rsidR="00015A7A" w:rsidRPr="00121FBB" w:rsidRDefault="00015A7A" w:rsidP="00015A7A">
                  <w:pPr>
                    <w:spacing w:after="0" w:line="240" w:lineRule="auto"/>
                    <w:rPr>
                      <w:rFonts w:eastAsia="Times New Roman" w:cstheme="minorHAnsi"/>
                    </w:rPr>
                  </w:pPr>
                  <w:r w:rsidRPr="00121FBB">
                    <w:rPr>
                      <w:rFonts w:eastAsia="Times New Roman" w:cstheme="minorHAnsi"/>
                      <w:b/>
                      <w:bCs/>
                    </w:rPr>
                    <w:t>Leader/</w:t>
                  </w:r>
                </w:p>
                <w:p w14:paraId="5E2F546A" w14:textId="77777777" w:rsidR="00015A7A" w:rsidRPr="00121FBB" w:rsidRDefault="00015A7A" w:rsidP="00015A7A">
                  <w:pPr>
                    <w:spacing w:after="0" w:line="240" w:lineRule="auto"/>
                    <w:rPr>
                      <w:rFonts w:eastAsia="Times New Roman" w:cstheme="minorHAnsi"/>
                    </w:rPr>
                  </w:pPr>
                  <w:r w:rsidRPr="00121FBB">
                    <w:rPr>
                      <w:rFonts w:eastAsia="Times New Roman" w:cstheme="minorHAnsi"/>
                      <w:b/>
                      <w:bCs/>
                    </w:rPr>
                    <w:t>Convener:</w:t>
                  </w:r>
                </w:p>
              </w:tc>
              <w:tc>
                <w:tcPr>
                  <w:tcW w:w="14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C64870" w14:textId="77777777" w:rsidR="00015A7A" w:rsidRPr="00121FBB" w:rsidRDefault="00015A7A" w:rsidP="00015A7A">
                  <w:pPr>
                    <w:spacing w:after="0" w:line="240" w:lineRule="auto"/>
                    <w:rPr>
                      <w:rFonts w:eastAsia="Times New Roman" w:cstheme="minorHAnsi"/>
                    </w:rPr>
                  </w:pPr>
                  <w:r w:rsidRPr="00121FBB">
                    <w:rPr>
                      <w:rFonts w:eastAsia="Times New Roman" w:cstheme="minorHAnsi"/>
                      <w:b/>
                      <w:bCs/>
                    </w:rPr>
                    <w:t>Active Participant:</w:t>
                  </w:r>
                </w:p>
              </w:tc>
              <w:tc>
                <w:tcPr>
                  <w:tcW w:w="1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D5DA09" w14:textId="77777777" w:rsidR="00015A7A" w:rsidRPr="00121FBB" w:rsidRDefault="00015A7A" w:rsidP="00015A7A">
                  <w:pPr>
                    <w:spacing w:after="0" w:line="240" w:lineRule="auto"/>
                    <w:rPr>
                      <w:rFonts w:eastAsia="Times New Roman" w:cstheme="minorHAnsi"/>
                    </w:rPr>
                  </w:pPr>
                  <w:r w:rsidRPr="00121FBB">
                    <w:rPr>
                      <w:rFonts w:eastAsia="Times New Roman" w:cstheme="minorHAnsi"/>
                      <w:b/>
                      <w:bCs/>
                    </w:rPr>
                    <w:t>Expert/resource person:</w:t>
                  </w:r>
                </w:p>
              </w:tc>
              <w:tc>
                <w:tcPr>
                  <w:tcW w:w="12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1A73F2" w14:textId="77777777" w:rsidR="00015A7A" w:rsidRPr="00121FBB" w:rsidRDefault="00015A7A" w:rsidP="00015A7A">
                  <w:pPr>
                    <w:spacing w:after="0" w:line="240" w:lineRule="auto"/>
                    <w:rPr>
                      <w:rFonts w:eastAsia="Times New Roman" w:cstheme="minorHAnsi"/>
                      <w:b/>
                    </w:rPr>
                  </w:pPr>
                  <w:r w:rsidRPr="00121FBB">
                    <w:rPr>
                      <w:rFonts w:eastAsia="Times New Roman" w:cstheme="minorHAnsi"/>
                      <w:b/>
                    </w:rPr>
                    <w:t>Staff:</w:t>
                  </w:r>
                </w:p>
              </w:tc>
              <w:tc>
                <w:tcPr>
                  <w:tcW w:w="2411" w:type="dxa"/>
                  <w:tcBorders>
                    <w:top w:val="single" w:sz="8" w:space="0" w:color="000000"/>
                    <w:left w:val="single" w:sz="8" w:space="0" w:color="000000"/>
                    <w:bottom w:val="single" w:sz="8" w:space="0" w:color="000000"/>
                    <w:right w:val="single" w:sz="8" w:space="0" w:color="000000"/>
                  </w:tcBorders>
                </w:tcPr>
                <w:p w14:paraId="0DDEDB3E" w14:textId="77777777" w:rsidR="00015A7A" w:rsidRPr="00121FBB" w:rsidRDefault="00015A7A" w:rsidP="00015A7A">
                  <w:pPr>
                    <w:spacing w:after="0" w:line="240" w:lineRule="auto"/>
                    <w:rPr>
                      <w:rFonts w:eastAsia="Times New Roman" w:cstheme="minorHAnsi"/>
                      <w:b/>
                      <w:bCs/>
                    </w:rPr>
                  </w:pPr>
                  <w:r w:rsidRPr="00121FBB">
                    <w:rPr>
                      <w:rFonts w:eastAsia="Times New Roman" w:cstheme="minorHAnsi"/>
                      <w:b/>
                      <w:bCs/>
                    </w:rPr>
                    <w:t>Progress Indicators:</w:t>
                  </w:r>
                </w:p>
              </w:tc>
              <w:tc>
                <w:tcPr>
                  <w:tcW w:w="1794" w:type="dxa"/>
                  <w:tcBorders>
                    <w:top w:val="single" w:sz="8" w:space="0" w:color="000000"/>
                    <w:left w:val="single" w:sz="8" w:space="0" w:color="000000"/>
                    <w:bottom w:val="single" w:sz="8" w:space="0" w:color="000000"/>
                    <w:right w:val="single" w:sz="8" w:space="0" w:color="000000"/>
                  </w:tcBorders>
                </w:tcPr>
                <w:p w14:paraId="398D8236" w14:textId="77777777" w:rsidR="00015A7A" w:rsidRPr="00121FBB" w:rsidRDefault="00015A7A" w:rsidP="00015A7A">
                  <w:pPr>
                    <w:spacing w:after="0" w:line="240" w:lineRule="auto"/>
                    <w:rPr>
                      <w:rFonts w:eastAsia="Times New Roman" w:cstheme="minorHAnsi"/>
                      <w:b/>
                      <w:bCs/>
                    </w:rPr>
                  </w:pPr>
                  <w:r>
                    <w:rPr>
                      <w:rFonts w:eastAsia="Times New Roman" w:cstheme="minorHAnsi"/>
                      <w:b/>
                      <w:bCs/>
                    </w:rPr>
                    <w:t xml:space="preserve">Status of Progress Indicator: </w:t>
                  </w:r>
                </w:p>
              </w:tc>
            </w:tr>
            <w:tr w:rsidR="00015A7A" w:rsidRPr="00121FBB" w14:paraId="01638E5B" w14:textId="77777777" w:rsidTr="00015A7A">
              <w:tc>
                <w:tcPr>
                  <w:tcW w:w="42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75B19F" w14:textId="77777777" w:rsidR="00015A7A" w:rsidRPr="00121FBB" w:rsidRDefault="00015A7A" w:rsidP="00015A7A">
                  <w:pPr>
                    <w:spacing w:after="240" w:line="240" w:lineRule="auto"/>
                    <w:rPr>
                      <w:rFonts w:eastAsia="Times New Roman" w:cstheme="minorHAnsi"/>
                    </w:rPr>
                  </w:pPr>
                  <w:r w:rsidRPr="00121FBB">
                    <w:rPr>
                      <w:rFonts w:eastAsia="Times New Roman" w:cstheme="minorHAnsi"/>
                    </w:rPr>
                    <w:t xml:space="preserve">1. The Aspire Registry currently supports programs and agencies to track and maintain training and qualification records. In collaboration with Office of Children and Family Services and State Education Department, determine the value add and the costs to add a feature to the Aspire Registry for users to track, search and retain background checks and fingerprints for the early childhood workforce.  </w:t>
                  </w:r>
                  <w:r w:rsidRPr="00121FBB">
                    <w:rPr>
                      <w:rFonts w:eastAsia="Times New Roman" w:cstheme="minorHAnsi"/>
                      <w:i/>
                      <w:color w:val="4472C4" w:themeColor="accent5"/>
                    </w:rPr>
                    <w:t>*B5 funded</w:t>
                  </w:r>
                </w:p>
              </w:tc>
              <w:tc>
                <w:tcPr>
                  <w:tcW w:w="14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2BDF66" w14:textId="77777777" w:rsidR="00015A7A" w:rsidRPr="00121FBB" w:rsidRDefault="00015A7A" w:rsidP="00015A7A">
                  <w:pPr>
                    <w:spacing w:after="0" w:line="240" w:lineRule="auto"/>
                    <w:rPr>
                      <w:rFonts w:eastAsia="Times New Roman" w:cstheme="minorHAnsi"/>
                      <w:b/>
                      <w:bCs/>
                    </w:rPr>
                  </w:pPr>
                  <w:r w:rsidRPr="00AF261D">
                    <w:rPr>
                      <w:rFonts w:eastAsia="Times New Roman" w:cstheme="minorHAnsi"/>
                      <w:b/>
                      <w:bCs/>
                      <w:color w:val="AEAAAA" w:themeColor="background2" w:themeShade="BF"/>
                    </w:rPr>
                    <w:t>Diana Diaz</w:t>
                  </w:r>
                </w:p>
                <w:p w14:paraId="7626468F" w14:textId="77777777" w:rsidR="00015A7A" w:rsidRPr="00121FBB" w:rsidRDefault="00015A7A" w:rsidP="00015A7A">
                  <w:pPr>
                    <w:spacing w:after="0" w:line="240" w:lineRule="auto"/>
                    <w:rPr>
                      <w:rFonts w:eastAsia="Times New Roman" w:cstheme="minorHAnsi"/>
                    </w:rPr>
                  </w:pPr>
                  <w:r w:rsidRPr="00121FBB">
                    <w:rPr>
                      <w:rFonts w:eastAsia="Times New Roman" w:cstheme="minorHAnsi"/>
                      <w:b/>
                      <w:bCs/>
                    </w:rPr>
                    <w:t>Amy Ludwig</w:t>
                  </w:r>
                </w:p>
              </w:tc>
              <w:tc>
                <w:tcPr>
                  <w:tcW w:w="14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6DDB7A" w14:textId="77777777" w:rsidR="00015A7A" w:rsidRPr="00332DC2" w:rsidRDefault="00015A7A" w:rsidP="00015A7A">
                  <w:pPr>
                    <w:spacing w:after="0" w:line="240" w:lineRule="auto"/>
                    <w:rPr>
                      <w:rFonts w:eastAsia="Times New Roman" w:cstheme="minorHAnsi"/>
                      <w:b/>
                      <w:bCs/>
                      <w:color w:val="A6A6A6" w:themeColor="background1" w:themeShade="A6"/>
                    </w:rPr>
                  </w:pPr>
                  <w:r w:rsidRPr="00332DC2">
                    <w:rPr>
                      <w:rFonts w:eastAsia="Times New Roman" w:cstheme="minorHAnsi"/>
                      <w:b/>
                      <w:bCs/>
                      <w:color w:val="A6A6A6" w:themeColor="background1" w:themeShade="A6"/>
                    </w:rPr>
                    <w:t>Ira Katzenstein</w:t>
                  </w:r>
                </w:p>
                <w:p w14:paraId="5289B727" w14:textId="77777777" w:rsidR="00015A7A" w:rsidRPr="00121FBB" w:rsidRDefault="00015A7A" w:rsidP="00015A7A">
                  <w:pPr>
                    <w:spacing w:after="0" w:line="240" w:lineRule="auto"/>
                    <w:rPr>
                      <w:rFonts w:eastAsia="Times New Roman" w:cstheme="minorHAnsi"/>
                      <w:b/>
                      <w:bCs/>
                    </w:rPr>
                  </w:pPr>
                  <w:r w:rsidRPr="00121FBB">
                    <w:rPr>
                      <w:rFonts w:eastAsia="Times New Roman" w:cstheme="minorHAnsi"/>
                      <w:b/>
                      <w:bCs/>
                    </w:rPr>
                    <w:t>Bob Frawley</w:t>
                  </w:r>
                </w:p>
                <w:p w14:paraId="08443939" w14:textId="77777777" w:rsidR="00015A7A" w:rsidRPr="00121FBB" w:rsidRDefault="00015A7A" w:rsidP="00015A7A">
                  <w:pPr>
                    <w:spacing w:after="0" w:line="240" w:lineRule="auto"/>
                    <w:rPr>
                      <w:rFonts w:eastAsia="Times New Roman" w:cstheme="minorHAnsi"/>
                      <w:b/>
                      <w:bCs/>
                    </w:rPr>
                  </w:pPr>
                  <w:r w:rsidRPr="00121FBB">
                    <w:rPr>
                      <w:rFonts w:eastAsia="Times New Roman" w:cstheme="minorHAnsi"/>
                      <w:b/>
                      <w:bCs/>
                    </w:rPr>
                    <w:t>Jason Breslin</w:t>
                  </w:r>
                </w:p>
                <w:p w14:paraId="3C540252" w14:textId="77777777" w:rsidR="00015A7A" w:rsidRPr="00121FBB" w:rsidRDefault="00015A7A" w:rsidP="00015A7A">
                  <w:pPr>
                    <w:spacing w:after="0" w:line="240" w:lineRule="auto"/>
                    <w:rPr>
                      <w:rFonts w:eastAsia="Times New Roman" w:cstheme="minorHAnsi"/>
                    </w:rPr>
                  </w:pPr>
                </w:p>
              </w:tc>
              <w:tc>
                <w:tcPr>
                  <w:tcW w:w="1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E9C99E" w14:textId="77777777" w:rsidR="00015A7A" w:rsidRPr="00121FBB" w:rsidRDefault="00015A7A" w:rsidP="00015A7A">
                  <w:pPr>
                    <w:spacing w:after="0" w:line="240" w:lineRule="auto"/>
                    <w:rPr>
                      <w:rFonts w:eastAsia="Times New Roman" w:cstheme="minorHAnsi"/>
                      <w:b/>
                    </w:rPr>
                  </w:pPr>
                  <w:r w:rsidRPr="00121FBB">
                    <w:rPr>
                      <w:rFonts w:eastAsia="Times New Roman" w:cstheme="minorHAnsi"/>
                      <w:b/>
                      <w:bCs/>
                    </w:rPr>
                    <w:t>Linda Darrah </w:t>
                  </w:r>
                  <w:r w:rsidRPr="00121FBB">
                    <w:rPr>
                      <w:rFonts w:eastAsia="Times New Roman" w:cstheme="minorHAnsi"/>
                      <w:b/>
                    </w:rPr>
                    <w:t xml:space="preserve"> </w:t>
                  </w:r>
                </w:p>
                <w:p w14:paraId="0CE8BDB2" w14:textId="77777777" w:rsidR="00015A7A" w:rsidRPr="00121FBB" w:rsidRDefault="00015A7A" w:rsidP="00015A7A">
                  <w:pPr>
                    <w:spacing w:after="0" w:line="240" w:lineRule="auto"/>
                    <w:rPr>
                      <w:rFonts w:eastAsia="Times New Roman" w:cstheme="minorHAnsi"/>
                      <w:b/>
                      <w:bCs/>
                    </w:rPr>
                  </w:pPr>
                  <w:r w:rsidRPr="00121FBB">
                    <w:rPr>
                      <w:rFonts w:eastAsia="Times New Roman" w:cstheme="minorHAnsi"/>
                      <w:b/>
                      <w:bCs/>
                    </w:rPr>
                    <w:t>OCFS Staff TBD</w:t>
                  </w:r>
                </w:p>
                <w:p w14:paraId="57C1FC8D" w14:textId="77777777" w:rsidR="00015A7A" w:rsidRPr="00121FBB" w:rsidRDefault="00015A7A" w:rsidP="00015A7A">
                  <w:pPr>
                    <w:spacing w:after="0" w:line="240" w:lineRule="auto"/>
                    <w:rPr>
                      <w:rFonts w:eastAsia="Times New Roman" w:cstheme="minorHAnsi"/>
                      <w:b/>
                    </w:rPr>
                  </w:pPr>
                  <w:r w:rsidRPr="005E1F26">
                    <w:rPr>
                      <w:rFonts w:eastAsia="Times New Roman" w:cstheme="minorHAnsi"/>
                      <w:b/>
                      <w:bCs/>
                      <w:color w:val="BFBFBF" w:themeColor="background1" w:themeShade="BF"/>
                    </w:rPr>
                    <w:t>Simone Hawkins</w:t>
                  </w:r>
                </w:p>
              </w:tc>
              <w:tc>
                <w:tcPr>
                  <w:tcW w:w="12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02917A" w14:textId="77777777" w:rsidR="00015A7A" w:rsidRPr="00121FBB" w:rsidRDefault="00015A7A" w:rsidP="00015A7A">
                  <w:pPr>
                    <w:spacing w:after="0" w:line="240" w:lineRule="auto"/>
                    <w:rPr>
                      <w:rFonts w:eastAsia="Times New Roman" w:cstheme="minorHAnsi"/>
                      <w:b/>
                    </w:rPr>
                  </w:pPr>
                </w:p>
              </w:tc>
              <w:tc>
                <w:tcPr>
                  <w:tcW w:w="2411" w:type="dxa"/>
                  <w:tcBorders>
                    <w:top w:val="single" w:sz="8" w:space="0" w:color="000000"/>
                    <w:left w:val="single" w:sz="8" w:space="0" w:color="000000"/>
                    <w:bottom w:val="single" w:sz="8" w:space="0" w:color="000000"/>
                    <w:right w:val="single" w:sz="8" w:space="0" w:color="000000"/>
                  </w:tcBorders>
                </w:tcPr>
                <w:p w14:paraId="2593D083" w14:textId="77777777" w:rsidR="00015A7A" w:rsidRPr="00121FBB" w:rsidRDefault="00015A7A" w:rsidP="00015A7A">
                  <w:pPr>
                    <w:spacing w:after="0" w:line="240" w:lineRule="auto"/>
                    <w:rPr>
                      <w:rFonts w:eastAsia="Times New Roman" w:cstheme="minorHAnsi"/>
                      <w:b/>
                      <w:bCs/>
                    </w:rPr>
                  </w:pPr>
                  <w:r w:rsidRPr="00121FBB">
                    <w:rPr>
                      <w:rFonts w:eastAsia="Times New Roman" w:cstheme="minorHAnsi"/>
                      <w:b/>
                      <w:bCs/>
                    </w:rPr>
                    <w:t>Year 1</w:t>
                  </w:r>
                </w:p>
                <w:p w14:paraId="32B2E73D" w14:textId="77777777" w:rsidR="00015A7A" w:rsidRPr="00121FBB" w:rsidRDefault="00015A7A" w:rsidP="00015A7A">
                  <w:pPr>
                    <w:pStyle w:val="NoSpacing"/>
                    <w:numPr>
                      <w:ilvl w:val="0"/>
                      <w:numId w:val="22"/>
                    </w:numPr>
                    <w:rPr>
                      <w:rFonts w:asciiTheme="minorHAnsi" w:hAnsiTheme="minorHAnsi" w:cstheme="minorHAnsi"/>
                      <w:sz w:val="22"/>
                      <w:szCs w:val="22"/>
                      <w:u w:val="single"/>
                    </w:rPr>
                  </w:pPr>
                  <w:r w:rsidRPr="00121FBB">
                    <w:rPr>
                      <w:rFonts w:asciiTheme="minorHAnsi" w:hAnsiTheme="minorHAnsi" w:cstheme="minorHAnsi"/>
                      <w:sz w:val="22"/>
                      <w:szCs w:val="22"/>
                    </w:rPr>
                    <w:t>The opportunity to integrate background checks and finger printing into the Aspire Registry has been analyzed.</w:t>
                  </w:r>
                </w:p>
                <w:p w14:paraId="145DEB1A" w14:textId="77777777" w:rsidR="00015A7A" w:rsidRPr="00121FBB" w:rsidRDefault="00015A7A" w:rsidP="00015A7A">
                  <w:pPr>
                    <w:pStyle w:val="NoSpacing"/>
                    <w:rPr>
                      <w:rFonts w:asciiTheme="minorHAnsi" w:hAnsiTheme="minorHAnsi" w:cstheme="minorHAnsi"/>
                      <w:b/>
                      <w:sz w:val="22"/>
                      <w:szCs w:val="22"/>
                    </w:rPr>
                  </w:pPr>
                  <w:r w:rsidRPr="00121FBB">
                    <w:rPr>
                      <w:rFonts w:asciiTheme="minorHAnsi" w:hAnsiTheme="minorHAnsi" w:cstheme="minorHAnsi"/>
                      <w:b/>
                      <w:sz w:val="22"/>
                      <w:szCs w:val="22"/>
                    </w:rPr>
                    <w:t>Year 2</w:t>
                  </w:r>
                </w:p>
                <w:p w14:paraId="7210F30C" w14:textId="77777777" w:rsidR="00015A7A" w:rsidRPr="00121FBB" w:rsidRDefault="00015A7A" w:rsidP="00015A7A">
                  <w:pPr>
                    <w:pStyle w:val="NoSpacing"/>
                    <w:numPr>
                      <w:ilvl w:val="0"/>
                      <w:numId w:val="22"/>
                    </w:numPr>
                    <w:rPr>
                      <w:rFonts w:asciiTheme="minorHAnsi" w:hAnsiTheme="minorHAnsi" w:cstheme="minorHAnsi"/>
                      <w:sz w:val="22"/>
                      <w:szCs w:val="22"/>
                    </w:rPr>
                  </w:pPr>
                  <w:r w:rsidRPr="00121FBB">
                    <w:rPr>
                      <w:rFonts w:asciiTheme="minorHAnsi" w:hAnsiTheme="minorHAnsi" w:cstheme="minorHAnsi"/>
                      <w:sz w:val="22"/>
                      <w:szCs w:val="22"/>
                    </w:rPr>
                    <w:t xml:space="preserve">Feasibility of integrating background checks and fingerprinting into the Aspire Registry has been determined and appropriate recommendations </w:t>
                  </w:r>
                  <w:r w:rsidRPr="00121FBB">
                    <w:rPr>
                      <w:rFonts w:asciiTheme="minorHAnsi" w:hAnsiTheme="minorHAnsi" w:cstheme="minorHAnsi"/>
                      <w:sz w:val="22"/>
                      <w:szCs w:val="22"/>
                    </w:rPr>
                    <w:lastRenderedPageBreak/>
                    <w:t xml:space="preserve">have been prepared to support its implementation. </w:t>
                  </w:r>
                </w:p>
              </w:tc>
              <w:tc>
                <w:tcPr>
                  <w:tcW w:w="1794" w:type="dxa"/>
                  <w:tcBorders>
                    <w:top w:val="single" w:sz="8" w:space="0" w:color="000000"/>
                    <w:left w:val="single" w:sz="8" w:space="0" w:color="000000"/>
                    <w:bottom w:val="single" w:sz="8" w:space="0" w:color="000000"/>
                    <w:right w:val="single" w:sz="8" w:space="0" w:color="000000"/>
                  </w:tcBorders>
                </w:tcPr>
                <w:p w14:paraId="0F4912D1" w14:textId="77777777" w:rsidR="00015A7A" w:rsidRPr="00121FBB" w:rsidRDefault="00015A7A" w:rsidP="00015A7A">
                  <w:pPr>
                    <w:spacing w:after="0" w:line="240" w:lineRule="auto"/>
                    <w:rPr>
                      <w:rFonts w:eastAsia="Times New Roman" w:cstheme="minorHAnsi"/>
                      <w:b/>
                      <w:bCs/>
                    </w:rPr>
                  </w:pPr>
                </w:p>
              </w:tc>
            </w:tr>
            <w:tr w:rsidR="00015A7A" w:rsidRPr="00121FBB" w14:paraId="0955D44F" w14:textId="77777777" w:rsidTr="00015A7A">
              <w:tc>
                <w:tcPr>
                  <w:tcW w:w="42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58F5E6" w14:textId="77777777" w:rsidR="00015A7A" w:rsidRPr="00121FBB" w:rsidRDefault="00015A7A" w:rsidP="00015A7A">
                  <w:pPr>
                    <w:spacing w:after="0" w:line="240" w:lineRule="auto"/>
                    <w:rPr>
                      <w:rFonts w:eastAsia="Times New Roman" w:cstheme="minorHAnsi"/>
                    </w:rPr>
                  </w:pPr>
                  <w:r>
                    <w:rPr>
                      <w:rFonts w:eastAsia="Times New Roman" w:cstheme="minorHAnsi"/>
                    </w:rPr>
                    <w:t>2</w:t>
                  </w:r>
                  <w:r w:rsidRPr="00121FBB">
                    <w:rPr>
                      <w:rFonts w:eastAsia="Times New Roman" w:cstheme="minorHAnsi"/>
                    </w:rPr>
                    <w:t>. Use data to understand breadth of homelessness affecting young children and service delivery options.</w:t>
                  </w:r>
                </w:p>
              </w:tc>
              <w:tc>
                <w:tcPr>
                  <w:tcW w:w="14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DE6546" w14:textId="77777777" w:rsidR="00015A7A" w:rsidRPr="00121FBB" w:rsidRDefault="00015A7A" w:rsidP="00015A7A">
                  <w:pPr>
                    <w:spacing w:after="0" w:line="240" w:lineRule="auto"/>
                    <w:rPr>
                      <w:rFonts w:eastAsia="Times New Roman" w:cstheme="minorHAnsi"/>
                      <w:b/>
                      <w:bCs/>
                    </w:rPr>
                  </w:pPr>
                  <w:r w:rsidRPr="00121FBB">
                    <w:rPr>
                      <w:rFonts w:eastAsia="Times New Roman" w:cstheme="minorHAnsi"/>
                      <w:b/>
                      <w:bCs/>
                    </w:rPr>
                    <w:t xml:space="preserve">Melanie Faby </w:t>
                  </w:r>
                </w:p>
                <w:p w14:paraId="7CE0293C" w14:textId="77777777" w:rsidR="00015A7A" w:rsidRPr="00121FBB" w:rsidRDefault="00015A7A" w:rsidP="00015A7A">
                  <w:pPr>
                    <w:spacing w:after="0" w:line="240" w:lineRule="auto"/>
                    <w:rPr>
                      <w:rFonts w:eastAsia="Times New Roman" w:cstheme="minorHAnsi"/>
                    </w:rPr>
                  </w:pPr>
                </w:p>
              </w:tc>
              <w:tc>
                <w:tcPr>
                  <w:tcW w:w="14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9AD7D6" w14:textId="77777777" w:rsidR="00015A7A" w:rsidRPr="00121FBB" w:rsidRDefault="00015A7A" w:rsidP="00015A7A">
                  <w:pPr>
                    <w:spacing w:after="0" w:line="240" w:lineRule="auto"/>
                    <w:rPr>
                      <w:rFonts w:eastAsia="Times New Roman" w:cstheme="minorHAnsi"/>
                      <w:b/>
                      <w:bCs/>
                    </w:rPr>
                  </w:pPr>
                  <w:r w:rsidRPr="00121FBB">
                    <w:rPr>
                      <w:rFonts w:eastAsia="Times New Roman" w:cstheme="minorHAnsi"/>
                      <w:b/>
                      <w:bCs/>
                    </w:rPr>
                    <w:t>Jason Breslin</w:t>
                  </w:r>
                </w:p>
                <w:p w14:paraId="5556FC17" w14:textId="77777777" w:rsidR="00015A7A" w:rsidRPr="00121FBB" w:rsidRDefault="00015A7A" w:rsidP="00015A7A">
                  <w:pPr>
                    <w:pStyle w:val="Title"/>
                    <w:rPr>
                      <w:rFonts w:asciiTheme="minorHAnsi" w:hAnsiTheme="minorHAnsi" w:cstheme="minorHAnsi"/>
                      <w:b/>
                      <w:sz w:val="22"/>
                      <w:szCs w:val="22"/>
                    </w:rPr>
                  </w:pPr>
                  <w:r w:rsidRPr="00121FBB">
                    <w:rPr>
                      <w:rFonts w:asciiTheme="minorHAnsi" w:eastAsia="Times New Roman" w:hAnsiTheme="minorHAnsi" w:cstheme="minorHAnsi"/>
                      <w:b/>
                      <w:sz w:val="22"/>
                      <w:szCs w:val="22"/>
                    </w:rPr>
                    <w:t>Bob Frawley</w:t>
                  </w:r>
                </w:p>
                <w:p w14:paraId="0511E5E9" w14:textId="77777777" w:rsidR="00015A7A" w:rsidRPr="00121FBB" w:rsidRDefault="00015A7A" w:rsidP="00015A7A">
                  <w:pPr>
                    <w:spacing w:after="0" w:line="240" w:lineRule="auto"/>
                    <w:rPr>
                      <w:rFonts w:eastAsia="Times New Roman" w:cstheme="minorHAnsi"/>
                      <w:b/>
                      <w:bCs/>
                    </w:rPr>
                  </w:pPr>
                  <w:r w:rsidRPr="00121FBB">
                    <w:rPr>
                      <w:rFonts w:eastAsia="Times New Roman" w:cstheme="minorHAnsi"/>
                      <w:b/>
                      <w:bCs/>
                    </w:rPr>
                    <w:t>OCFS Staff TBD</w:t>
                  </w:r>
                </w:p>
              </w:tc>
              <w:tc>
                <w:tcPr>
                  <w:tcW w:w="1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ADD02C" w14:textId="77777777" w:rsidR="00015A7A" w:rsidRPr="00121FBB" w:rsidRDefault="00015A7A" w:rsidP="00015A7A">
                  <w:pPr>
                    <w:spacing w:after="0" w:line="240" w:lineRule="auto"/>
                    <w:rPr>
                      <w:rFonts w:eastAsia="Times New Roman" w:cstheme="minorHAnsi"/>
                      <w:b/>
                    </w:rPr>
                  </w:pPr>
                  <w:r w:rsidRPr="00121FBB">
                    <w:rPr>
                      <w:rFonts w:cstheme="minorHAnsi"/>
                      <w:b/>
                    </w:rPr>
                    <w:t>Cate Bohn</w:t>
                  </w:r>
                </w:p>
              </w:tc>
              <w:tc>
                <w:tcPr>
                  <w:tcW w:w="12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17E820" w14:textId="77777777" w:rsidR="00015A7A" w:rsidRPr="00121FBB" w:rsidRDefault="00015A7A" w:rsidP="00015A7A">
                  <w:pPr>
                    <w:spacing w:after="0" w:line="240" w:lineRule="auto"/>
                    <w:rPr>
                      <w:rFonts w:eastAsia="Times New Roman" w:cstheme="minorHAnsi"/>
                      <w:b/>
                    </w:rPr>
                  </w:pPr>
                  <w:r w:rsidRPr="00121FBB">
                    <w:rPr>
                      <w:rFonts w:cstheme="minorHAnsi"/>
                      <w:b/>
                    </w:rPr>
                    <w:t xml:space="preserve">Jennifer Pringle </w:t>
                  </w:r>
                </w:p>
              </w:tc>
              <w:tc>
                <w:tcPr>
                  <w:tcW w:w="2411" w:type="dxa"/>
                  <w:tcBorders>
                    <w:top w:val="single" w:sz="8" w:space="0" w:color="000000"/>
                    <w:left w:val="single" w:sz="8" w:space="0" w:color="000000"/>
                    <w:bottom w:val="single" w:sz="8" w:space="0" w:color="000000"/>
                    <w:right w:val="single" w:sz="8" w:space="0" w:color="000000"/>
                  </w:tcBorders>
                </w:tcPr>
                <w:p w14:paraId="4530D9AF" w14:textId="77777777" w:rsidR="00015A7A" w:rsidRPr="00121FBB" w:rsidRDefault="00015A7A" w:rsidP="00015A7A">
                  <w:pPr>
                    <w:spacing w:after="0" w:line="240" w:lineRule="auto"/>
                    <w:rPr>
                      <w:rFonts w:eastAsia="Times New Roman" w:cstheme="minorHAnsi"/>
                      <w:b/>
                    </w:rPr>
                  </w:pPr>
                  <w:r w:rsidRPr="00121FBB">
                    <w:rPr>
                      <w:rFonts w:eastAsia="Times New Roman" w:cstheme="minorHAnsi"/>
                      <w:b/>
                    </w:rPr>
                    <w:t>Year 3</w:t>
                  </w:r>
                </w:p>
                <w:p w14:paraId="7E1BE20A" w14:textId="77777777" w:rsidR="00015A7A" w:rsidRPr="00121FBB" w:rsidRDefault="00015A7A" w:rsidP="00015A7A">
                  <w:pPr>
                    <w:pStyle w:val="NoSpacing"/>
                    <w:numPr>
                      <w:ilvl w:val="0"/>
                      <w:numId w:val="23"/>
                    </w:numPr>
                    <w:rPr>
                      <w:rFonts w:asciiTheme="minorHAnsi" w:hAnsiTheme="minorHAnsi" w:cstheme="minorHAnsi"/>
                      <w:sz w:val="22"/>
                      <w:szCs w:val="22"/>
                    </w:rPr>
                  </w:pPr>
                  <w:r w:rsidRPr="00121FBB">
                    <w:rPr>
                      <w:rFonts w:asciiTheme="minorHAnsi" w:hAnsiTheme="minorHAnsi" w:cstheme="minorHAnsi"/>
                      <w:sz w:val="22"/>
                      <w:szCs w:val="22"/>
                    </w:rPr>
                    <w:t xml:space="preserve">Data has been used to develop policy recommendations for the Governor’s Office. </w:t>
                  </w:r>
                </w:p>
                <w:p w14:paraId="0EBBA72D" w14:textId="77777777" w:rsidR="00015A7A" w:rsidRPr="001371F6" w:rsidRDefault="00015A7A" w:rsidP="00015A7A">
                  <w:pPr>
                    <w:pStyle w:val="NoSpacing"/>
                    <w:numPr>
                      <w:ilvl w:val="0"/>
                      <w:numId w:val="23"/>
                    </w:numPr>
                    <w:rPr>
                      <w:rFonts w:asciiTheme="minorHAnsi" w:hAnsiTheme="minorHAnsi" w:cstheme="minorHAnsi"/>
                      <w:sz w:val="22"/>
                      <w:szCs w:val="22"/>
                    </w:rPr>
                  </w:pPr>
                  <w:r w:rsidRPr="00121FBB">
                    <w:rPr>
                      <w:rFonts w:asciiTheme="minorHAnsi" w:hAnsiTheme="minorHAnsi" w:cstheme="minorHAnsi"/>
                      <w:sz w:val="22"/>
                      <w:szCs w:val="22"/>
                    </w:rPr>
                    <w:t xml:space="preserve">Data systems have provided adequate information to support policy and budget. </w:t>
                  </w:r>
                </w:p>
              </w:tc>
              <w:tc>
                <w:tcPr>
                  <w:tcW w:w="1794" w:type="dxa"/>
                  <w:tcBorders>
                    <w:top w:val="single" w:sz="8" w:space="0" w:color="000000"/>
                    <w:left w:val="single" w:sz="8" w:space="0" w:color="000000"/>
                    <w:bottom w:val="single" w:sz="8" w:space="0" w:color="000000"/>
                    <w:right w:val="single" w:sz="8" w:space="0" w:color="000000"/>
                  </w:tcBorders>
                </w:tcPr>
                <w:p w14:paraId="50092178" w14:textId="77777777" w:rsidR="00015A7A" w:rsidRPr="00121FBB" w:rsidRDefault="00015A7A" w:rsidP="00015A7A">
                  <w:pPr>
                    <w:spacing w:after="0" w:line="240" w:lineRule="auto"/>
                    <w:rPr>
                      <w:rFonts w:eastAsia="Times New Roman" w:cstheme="minorHAnsi"/>
                      <w:b/>
                    </w:rPr>
                  </w:pPr>
                </w:p>
              </w:tc>
            </w:tr>
            <w:tr w:rsidR="00015A7A" w:rsidRPr="00121FBB" w14:paraId="0FDA37BF" w14:textId="77777777" w:rsidTr="00015A7A">
              <w:tc>
                <w:tcPr>
                  <w:tcW w:w="42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BE9AC3" w14:textId="06B9DF73" w:rsidR="00015A7A" w:rsidRPr="00121FBB" w:rsidRDefault="00015A7A" w:rsidP="00015A7A">
                  <w:pPr>
                    <w:spacing w:after="0" w:line="240" w:lineRule="auto"/>
                    <w:rPr>
                      <w:rFonts w:eastAsia="Times New Roman" w:cstheme="minorHAnsi"/>
                    </w:rPr>
                  </w:pPr>
                  <w:r>
                    <w:rPr>
                      <w:rFonts w:eastAsia="Times New Roman" w:cstheme="minorHAnsi"/>
                    </w:rPr>
                    <w:t>3</w:t>
                  </w:r>
                  <w:r w:rsidRPr="00121FBB">
                    <w:rPr>
                      <w:rFonts w:eastAsia="Times New Roman" w:cstheme="minorHAnsi"/>
                    </w:rPr>
                    <w:t>. Support the Department of Health to enhance the existing newborn hearing screening data system to track follow up services for children testing positive after initial auditory screening.  </w:t>
                  </w:r>
                </w:p>
              </w:tc>
              <w:tc>
                <w:tcPr>
                  <w:tcW w:w="14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44104A" w14:textId="77777777" w:rsidR="00015A7A" w:rsidRPr="00121FBB" w:rsidRDefault="00015A7A" w:rsidP="00015A7A">
                  <w:pPr>
                    <w:spacing w:after="0" w:line="240" w:lineRule="auto"/>
                    <w:rPr>
                      <w:rFonts w:eastAsia="Times New Roman" w:cstheme="minorHAnsi"/>
                    </w:rPr>
                  </w:pPr>
                  <w:r w:rsidRPr="00121FBB">
                    <w:rPr>
                      <w:rFonts w:cstheme="minorHAnsi"/>
                      <w:b/>
                    </w:rPr>
                    <w:t xml:space="preserve">Kirsten Siegenthaler  </w:t>
                  </w:r>
                </w:p>
              </w:tc>
              <w:tc>
                <w:tcPr>
                  <w:tcW w:w="14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31E4D7" w14:textId="77777777" w:rsidR="00015A7A" w:rsidRPr="00121FBB" w:rsidRDefault="00015A7A" w:rsidP="00015A7A">
                  <w:pPr>
                    <w:spacing w:after="0" w:line="240" w:lineRule="auto"/>
                    <w:rPr>
                      <w:rFonts w:eastAsia="Times New Roman" w:cstheme="minorHAnsi"/>
                      <w:b/>
                      <w:bCs/>
                    </w:rPr>
                  </w:pPr>
                  <w:r w:rsidRPr="00121FBB">
                    <w:rPr>
                      <w:rFonts w:eastAsia="Times New Roman" w:cstheme="minorHAnsi"/>
                      <w:b/>
                      <w:bCs/>
                    </w:rPr>
                    <w:t>Bob Frawley</w:t>
                  </w:r>
                </w:p>
                <w:p w14:paraId="5A24CC9E" w14:textId="77777777" w:rsidR="00015A7A" w:rsidRPr="00121FBB" w:rsidRDefault="00015A7A" w:rsidP="00015A7A">
                  <w:pPr>
                    <w:spacing w:after="0" w:line="240" w:lineRule="auto"/>
                    <w:rPr>
                      <w:rFonts w:eastAsia="Times New Roman" w:cstheme="minorHAnsi"/>
                      <w:b/>
                      <w:bCs/>
                    </w:rPr>
                  </w:pPr>
                </w:p>
              </w:tc>
              <w:tc>
                <w:tcPr>
                  <w:tcW w:w="1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CAB24C" w14:textId="77777777" w:rsidR="00015A7A" w:rsidRPr="00121FBB" w:rsidRDefault="00015A7A" w:rsidP="00015A7A">
                  <w:pPr>
                    <w:spacing w:after="0" w:line="240" w:lineRule="auto"/>
                    <w:rPr>
                      <w:rFonts w:eastAsia="Times New Roman" w:cstheme="minorHAnsi"/>
                      <w:b/>
                    </w:rPr>
                  </w:pPr>
                </w:p>
              </w:tc>
              <w:tc>
                <w:tcPr>
                  <w:tcW w:w="12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26F2D7" w14:textId="77777777" w:rsidR="00015A7A" w:rsidRPr="00121FBB" w:rsidRDefault="00015A7A" w:rsidP="00015A7A">
                  <w:pPr>
                    <w:spacing w:after="0" w:line="240" w:lineRule="auto"/>
                    <w:rPr>
                      <w:rFonts w:eastAsia="Times New Roman" w:cstheme="minorHAnsi"/>
                      <w:b/>
                    </w:rPr>
                  </w:pPr>
                  <w:r w:rsidRPr="00121FBB">
                    <w:rPr>
                      <w:rFonts w:cstheme="minorHAnsi"/>
                      <w:b/>
                    </w:rPr>
                    <w:t>Nancy Hampton</w:t>
                  </w:r>
                </w:p>
              </w:tc>
              <w:tc>
                <w:tcPr>
                  <w:tcW w:w="2411" w:type="dxa"/>
                  <w:tcBorders>
                    <w:top w:val="single" w:sz="8" w:space="0" w:color="000000"/>
                    <w:left w:val="single" w:sz="8" w:space="0" w:color="000000"/>
                    <w:bottom w:val="single" w:sz="8" w:space="0" w:color="000000"/>
                    <w:right w:val="single" w:sz="8" w:space="0" w:color="000000"/>
                  </w:tcBorders>
                </w:tcPr>
                <w:p w14:paraId="703EE4CA" w14:textId="77777777" w:rsidR="00015A7A" w:rsidRPr="00121FBB" w:rsidRDefault="00015A7A" w:rsidP="00015A7A">
                  <w:pPr>
                    <w:spacing w:after="0" w:line="240" w:lineRule="auto"/>
                    <w:rPr>
                      <w:rFonts w:eastAsia="Times New Roman" w:cstheme="minorHAnsi"/>
                    </w:rPr>
                  </w:pPr>
                </w:p>
              </w:tc>
              <w:tc>
                <w:tcPr>
                  <w:tcW w:w="1794" w:type="dxa"/>
                  <w:tcBorders>
                    <w:top w:val="single" w:sz="8" w:space="0" w:color="000000"/>
                    <w:left w:val="single" w:sz="8" w:space="0" w:color="000000"/>
                    <w:bottom w:val="single" w:sz="8" w:space="0" w:color="000000"/>
                    <w:right w:val="single" w:sz="8" w:space="0" w:color="000000"/>
                  </w:tcBorders>
                </w:tcPr>
                <w:p w14:paraId="37DC0C8C" w14:textId="77777777" w:rsidR="00015A7A" w:rsidRPr="00121FBB" w:rsidRDefault="00015A7A" w:rsidP="00015A7A">
                  <w:pPr>
                    <w:spacing w:after="0" w:line="240" w:lineRule="auto"/>
                    <w:rPr>
                      <w:rFonts w:eastAsia="Times New Roman" w:cstheme="minorHAnsi"/>
                    </w:rPr>
                  </w:pPr>
                </w:p>
              </w:tc>
            </w:tr>
          </w:tbl>
          <w:p w14:paraId="4199488B" w14:textId="77777777" w:rsidR="00015A7A" w:rsidRPr="00121FBB" w:rsidRDefault="00015A7A" w:rsidP="00015A7A">
            <w:pPr>
              <w:spacing w:after="0" w:line="240" w:lineRule="auto"/>
              <w:rPr>
                <w:rFonts w:eastAsia="Times New Roman" w:cstheme="minorHAnsi"/>
              </w:rPr>
            </w:pPr>
          </w:p>
        </w:tc>
      </w:tr>
    </w:tbl>
    <w:p w14:paraId="590A7A28" w14:textId="77777777" w:rsidR="00015A7A" w:rsidRDefault="00015A7A" w:rsidP="00015A7A">
      <w:pPr>
        <w:rPr>
          <w:rFonts w:eastAsia="Times New Roman" w:cstheme="minorHAnsi"/>
          <w:b/>
          <w:bCs/>
        </w:rPr>
      </w:pPr>
    </w:p>
    <w:p w14:paraId="01FD2A86" w14:textId="77777777" w:rsidR="00015A7A" w:rsidRDefault="00015A7A" w:rsidP="00015A7A">
      <w:pPr>
        <w:rPr>
          <w:rFonts w:eastAsia="Times New Roman" w:cstheme="minorHAnsi"/>
          <w:b/>
          <w:bCs/>
        </w:rPr>
      </w:pPr>
    </w:p>
    <w:p w14:paraId="68550FEC" w14:textId="77777777" w:rsidR="00015A7A" w:rsidRDefault="00015A7A" w:rsidP="00015A7A">
      <w:pPr>
        <w:rPr>
          <w:rFonts w:cstheme="minorHAnsi"/>
          <w:b/>
          <w:sz w:val="28"/>
          <w:szCs w:val="28"/>
          <w:u w:val="single"/>
        </w:rPr>
      </w:pPr>
    </w:p>
    <w:p w14:paraId="2250C840" w14:textId="77777777" w:rsidR="00015A7A" w:rsidRDefault="00015A7A">
      <w:pPr>
        <w:rPr>
          <w:rFonts w:eastAsia="Times New Roman" w:cstheme="minorHAnsi"/>
          <w:b/>
          <w:bCs/>
          <w:sz w:val="28"/>
          <w:szCs w:val="28"/>
        </w:rPr>
      </w:pPr>
      <w:r>
        <w:rPr>
          <w:rFonts w:eastAsia="Times New Roman" w:cstheme="minorHAnsi"/>
          <w:b/>
          <w:bCs/>
          <w:sz w:val="28"/>
          <w:szCs w:val="28"/>
        </w:rPr>
        <w:br w:type="page"/>
      </w:r>
    </w:p>
    <w:p w14:paraId="101EFEDE" w14:textId="77777777" w:rsidR="00015A7A" w:rsidRPr="00121FBB" w:rsidRDefault="00015A7A" w:rsidP="00015A7A">
      <w:pPr>
        <w:spacing w:before="240" w:after="0" w:line="240" w:lineRule="auto"/>
        <w:jc w:val="center"/>
        <w:rPr>
          <w:rFonts w:eastAsia="Times New Roman" w:cstheme="minorHAnsi"/>
          <w:b/>
          <w:bCs/>
          <w:sz w:val="28"/>
          <w:szCs w:val="28"/>
        </w:rPr>
      </w:pPr>
      <w:r w:rsidRPr="00121FBB">
        <w:rPr>
          <w:rFonts w:eastAsia="Times New Roman" w:cstheme="minorHAnsi"/>
          <w:b/>
          <w:bCs/>
          <w:sz w:val="28"/>
          <w:szCs w:val="28"/>
        </w:rPr>
        <w:lastRenderedPageBreak/>
        <w:t>Goal 10: Research findings and evaluation results are used to recommend policy, statutory and regulatory changes, as well as structures and best practices to strengthen the NYS early childhood system.</w:t>
      </w:r>
    </w:p>
    <w:p w14:paraId="1024464B" w14:textId="77777777" w:rsidR="00015A7A" w:rsidRPr="00BA4BC8" w:rsidRDefault="00015A7A" w:rsidP="00015A7A">
      <w:pPr>
        <w:jc w:val="center"/>
        <w:rPr>
          <w:rFonts w:cstheme="minorHAnsi"/>
          <w:b/>
          <w:sz w:val="24"/>
          <w:szCs w:val="24"/>
        </w:rPr>
      </w:pPr>
      <w:r w:rsidRPr="00121FBB">
        <w:rPr>
          <w:rFonts w:cstheme="minorHAnsi"/>
          <w:b/>
          <w:sz w:val="24"/>
          <w:szCs w:val="24"/>
        </w:rPr>
        <w:t>Goal Coordinators</w:t>
      </w:r>
      <w:r>
        <w:rPr>
          <w:rFonts w:cstheme="minorHAnsi"/>
          <w:b/>
          <w:sz w:val="24"/>
          <w:szCs w:val="24"/>
        </w:rPr>
        <w:t xml:space="preserve">: </w:t>
      </w:r>
      <w:r w:rsidRPr="00BE5EA6">
        <w:rPr>
          <w:rFonts w:cstheme="minorHAnsi"/>
          <w:b/>
          <w:color w:val="A5A5A5" w:themeColor="accent3"/>
          <w:sz w:val="24"/>
          <w:szCs w:val="24"/>
        </w:rPr>
        <w:t>Sherry Cleary</w:t>
      </w:r>
      <w:r>
        <w:rPr>
          <w:rFonts w:cstheme="minorHAnsi"/>
          <w:b/>
          <w:sz w:val="24"/>
          <w:szCs w:val="24"/>
        </w:rPr>
        <w:t xml:space="preserve"> &amp; Patty Persell</w:t>
      </w:r>
    </w:p>
    <w:tbl>
      <w:tblPr>
        <w:tblW w:w="14580" w:type="dxa"/>
        <w:tblInd w:w="-820" w:type="dxa"/>
        <w:tblCellMar>
          <w:top w:w="15" w:type="dxa"/>
          <w:left w:w="15" w:type="dxa"/>
          <w:bottom w:w="15" w:type="dxa"/>
          <w:right w:w="15" w:type="dxa"/>
        </w:tblCellMar>
        <w:tblLook w:val="04A0" w:firstRow="1" w:lastRow="0" w:firstColumn="1" w:lastColumn="0" w:noHBand="0" w:noVBand="1"/>
      </w:tblPr>
      <w:tblGrid>
        <w:gridCol w:w="14580"/>
      </w:tblGrid>
      <w:tr w:rsidR="00015A7A" w:rsidRPr="00121FBB" w14:paraId="59887BB2" w14:textId="77777777" w:rsidTr="00015A7A">
        <w:tc>
          <w:tcPr>
            <w:tcW w:w="1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A97533" w14:textId="77777777" w:rsidR="00015A7A" w:rsidRPr="00121FBB" w:rsidRDefault="00015A7A" w:rsidP="00015A7A">
            <w:pPr>
              <w:spacing w:after="0" w:line="240" w:lineRule="auto"/>
              <w:rPr>
                <w:rFonts w:eastAsia="Times New Roman" w:cstheme="minorHAnsi"/>
                <w:sz w:val="24"/>
              </w:rPr>
            </w:pPr>
            <w:r w:rsidRPr="00121FBB">
              <w:rPr>
                <w:rFonts w:eastAsia="Times New Roman" w:cstheme="minorHAnsi"/>
                <w:b/>
                <w:bCs/>
                <w:sz w:val="24"/>
              </w:rPr>
              <w:t>10-A: Develop research and evaluation capacity to strengthen our ability to process and disseminate useful research, policy information and resources to inform recommendations and decisions.</w:t>
            </w:r>
          </w:p>
          <w:tbl>
            <w:tblPr>
              <w:tblW w:w="0" w:type="auto"/>
              <w:tblCellMar>
                <w:top w:w="15" w:type="dxa"/>
                <w:left w:w="15" w:type="dxa"/>
                <w:bottom w:w="15" w:type="dxa"/>
                <w:right w:w="15" w:type="dxa"/>
              </w:tblCellMar>
              <w:tblLook w:val="04A0" w:firstRow="1" w:lastRow="0" w:firstColumn="1" w:lastColumn="0" w:noHBand="0" w:noVBand="1"/>
            </w:tblPr>
            <w:tblGrid>
              <w:gridCol w:w="2813"/>
              <w:gridCol w:w="1643"/>
              <w:gridCol w:w="1262"/>
              <w:gridCol w:w="995"/>
              <w:gridCol w:w="1031"/>
              <w:gridCol w:w="2518"/>
              <w:gridCol w:w="4098"/>
            </w:tblGrid>
            <w:tr w:rsidR="00015A7A" w:rsidRPr="00121FBB" w14:paraId="565622A1" w14:textId="77777777" w:rsidTr="00015A7A">
              <w:tc>
                <w:tcPr>
                  <w:tcW w:w="3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020A15" w14:textId="77777777" w:rsidR="00015A7A" w:rsidRPr="00121FBB" w:rsidRDefault="00015A7A" w:rsidP="00015A7A">
                  <w:pPr>
                    <w:spacing w:after="0" w:line="240" w:lineRule="auto"/>
                    <w:rPr>
                      <w:rFonts w:eastAsia="Times New Roman" w:cstheme="minorHAnsi"/>
                    </w:rPr>
                  </w:pPr>
                  <w:r w:rsidRPr="00121FBB">
                    <w:rPr>
                      <w:rFonts w:eastAsia="Times New Roman" w:cstheme="minorHAnsi"/>
                      <w:b/>
                      <w:bCs/>
                    </w:rPr>
                    <w:t>Activities:</w:t>
                  </w:r>
                </w:p>
              </w:tc>
              <w:tc>
                <w:tcPr>
                  <w:tcW w:w="16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499854" w14:textId="77777777" w:rsidR="00015A7A" w:rsidRPr="00121FBB" w:rsidRDefault="00015A7A" w:rsidP="00015A7A">
                  <w:pPr>
                    <w:spacing w:after="0" w:line="240" w:lineRule="auto"/>
                    <w:rPr>
                      <w:rFonts w:eastAsia="Times New Roman" w:cstheme="minorHAnsi"/>
                    </w:rPr>
                  </w:pPr>
                  <w:r w:rsidRPr="00121FBB">
                    <w:rPr>
                      <w:rFonts w:eastAsia="Times New Roman" w:cstheme="minorHAnsi"/>
                      <w:b/>
                      <w:bCs/>
                    </w:rPr>
                    <w:t>Leader/</w:t>
                  </w:r>
                </w:p>
                <w:p w14:paraId="09659A0C" w14:textId="77777777" w:rsidR="00015A7A" w:rsidRPr="00121FBB" w:rsidRDefault="00015A7A" w:rsidP="00015A7A">
                  <w:pPr>
                    <w:spacing w:after="0" w:line="240" w:lineRule="auto"/>
                    <w:rPr>
                      <w:rFonts w:eastAsia="Times New Roman" w:cstheme="minorHAnsi"/>
                    </w:rPr>
                  </w:pPr>
                  <w:r w:rsidRPr="00121FBB">
                    <w:rPr>
                      <w:rFonts w:eastAsia="Times New Roman" w:cstheme="minorHAnsi"/>
                      <w:b/>
                      <w:bCs/>
                    </w:rPr>
                    <w:t>Convener:</w:t>
                  </w:r>
                </w:p>
              </w:tc>
              <w:tc>
                <w:tcPr>
                  <w:tcW w:w="12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D3756F" w14:textId="77777777" w:rsidR="00015A7A" w:rsidRPr="00121FBB" w:rsidRDefault="00015A7A" w:rsidP="00015A7A">
                  <w:pPr>
                    <w:spacing w:after="0" w:line="240" w:lineRule="auto"/>
                    <w:rPr>
                      <w:rFonts w:eastAsia="Times New Roman" w:cstheme="minorHAnsi"/>
                    </w:rPr>
                  </w:pPr>
                  <w:r w:rsidRPr="00121FBB">
                    <w:rPr>
                      <w:rFonts w:eastAsia="Times New Roman" w:cstheme="minorHAnsi"/>
                      <w:b/>
                      <w:bCs/>
                    </w:rPr>
                    <w:t>Active Participant:</w:t>
                  </w:r>
                </w:p>
              </w:tc>
              <w:tc>
                <w:tcPr>
                  <w:tcW w:w="9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4CEA34" w14:textId="77777777" w:rsidR="00015A7A" w:rsidRPr="00121FBB" w:rsidRDefault="00015A7A" w:rsidP="00015A7A">
                  <w:pPr>
                    <w:spacing w:after="0" w:line="240" w:lineRule="auto"/>
                    <w:rPr>
                      <w:rFonts w:eastAsia="Times New Roman" w:cstheme="minorHAnsi"/>
                    </w:rPr>
                  </w:pPr>
                  <w:r w:rsidRPr="00121FBB">
                    <w:rPr>
                      <w:rFonts w:eastAsia="Times New Roman" w:cstheme="minorHAnsi"/>
                      <w:b/>
                      <w:bCs/>
                    </w:rPr>
                    <w:t>Expert/ resource person:</w:t>
                  </w:r>
                </w:p>
              </w:tc>
              <w:tc>
                <w:tcPr>
                  <w:tcW w:w="10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C1C6A7" w14:textId="77777777" w:rsidR="00015A7A" w:rsidRPr="00121FBB" w:rsidRDefault="00015A7A" w:rsidP="00015A7A">
                  <w:pPr>
                    <w:spacing w:after="0" w:line="240" w:lineRule="auto"/>
                    <w:rPr>
                      <w:rFonts w:eastAsia="Times New Roman" w:cstheme="minorHAnsi"/>
                      <w:b/>
                    </w:rPr>
                  </w:pPr>
                  <w:r w:rsidRPr="00121FBB">
                    <w:rPr>
                      <w:rFonts w:eastAsia="Times New Roman" w:cstheme="minorHAnsi"/>
                      <w:b/>
                    </w:rPr>
                    <w:t>Staff:</w:t>
                  </w:r>
                </w:p>
              </w:tc>
              <w:tc>
                <w:tcPr>
                  <w:tcW w:w="3192" w:type="dxa"/>
                  <w:tcBorders>
                    <w:top w:val="single" w:sz="8" w:space="0" w:color="000000"/>
                    <w:left w:val="single" w:sz="8" w:space="0" w:color="000000"/>
                    <w:bottom w:val="single" w:sz="8" w:space="0" w:color="000000"/>
                    <w:right w:val="single" w:sz="8" w:space="0" w:color="000000"/>
                  </w:tcBorders>
                </w:tcPr>
                <w:p w14:paraId="01EEAE84" w14:textId="77777777" w:rsidR="00015A7A" w:rsidRPr="00121FBB" w:rsidRDefault="00015A7A" w:rsidP="00015A7A">
                  <w:pPr>
                    <w:spacing w:after="0" w:line="240" w:lineRule="auto"/>
                    <w:rPr>
                      <w:rFonts w:eastAsia="Times New Roman" w:cstheme="minorHAnsi"/>
                      <w:b/>
                      <w:bCs/>
                    </w:rPr>
                  </w:pPr>
                  <w:r w:rsidRPr="00121FBB">
                    <w:rPr>
                      <w:rFonts w:eastAsia="Times New Roman" w:cstheme="minorHAnsi"/>
                      <w:b/>
                      <w:bCs/>
                    </w:rPr>
                    <w:t>Progress Indicators:</w:t>
                  </w:r>
                </w:p>
              </w:tc>
              <w:tc>
                <w:tcPr>
                  <w:tcW w:w="2955" w:type="dxa"/>
                  <w:tcBorders>
                    <w:top w:val="single" w:sz="8" w:space="0" w:color="000000"/>
                    <w:left w:val="single" w:sz="8" w:space="0" w:color="000000"/>
                    <w:bottom w:val="single" w:sz="8" w:space="0" w:color="000000"/>
                    <w:right w:val="single" w:sz="8" w:space="0" w:color="000000"/>
                  </w:tcBorders>
                </w:tcPr>
                <w:p w14:paraId="3CA9BA20" w14:textId="77777777" w:rsidR="00015A7A" w:rsidRPr="00121FBB" w:rsidRDefault="00015A7A" w:rsidP="00015A7A">
                  <w:pPr>
                    <w:spacing w:after="0" w:line="240" w:lineRule="auto"/>
                    <w:rPr>
                      <w:rFonts w:eastAsia="Times New Roman" w:cstheme="minorHAnsi"/>
                      <w:b/>
                      <w:bCs/>
                    </w:rPr>
                  </w:pPr>
                  <w:r>
                    <w:rPr>
                      <w:rFonts w:eastAsia="Times New Roman" w:cstheme="minorHAnsi"/>
                      <w:b/>
                      <w:bCs/>
                    </w:rPr>
                    <w:t xml:space="preserve">Status of Progress Indicator: </w:t>
                  </w:r>
                </w:p>
              </w:tc>
            </w:tr>
            <w:tr w:rsidR="00015A7A" w:rsidRPr="00121FBB" w14:paraId="4E6049E2" w14:textId="77777777" w:rsidTr="005F4D45">
              <w:tc>
                <w:tcPr>
                  <w:tcW w:w="330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417B57D9" w14:textId="77777777" w:rsidR="00015A7A" w:rsidRPr="00121FBB" w:rsidRDefault="00015A7A" w:rsidP="00015A7A">
                  <w:pPr>
                    <w:spacing w:after="240" w:line="240" w:lineRule="auto"/>
                    <w:rPr>
                      <w:rFonts w:eastAsia="Times New Roman" w:cstheme="minorHAnsi"/>
                    </w:rPr>
                  </w:pPr>
                  <w:r w:rsidRPr="00121FBB">
                    <w:rPr>
                      <w:rFonts w:eastAsia="Times New Roman" w:cstheme="minorHAnsi"/>
                    </w:rPr>
                    <w:t>1. Create criteria and protocol for sharing research and establish a dissemination plan to share information back to parents/providers/local programs involved.</w:t>
                  </w:r>
                </w:p>
              </w:tc>
              <w:tc>
                <w:tcPr>
                  <w:tcW w:w="1643"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33E6061C" w14:textId="77777777" w:rsidR="00015A7A" w:rsidRPr="00332DC2" w:rsidRDefault="00015A7A" w:rsidP="00015A7A">
                  <w:pPr>
                    <w:spacing w:after="0" w:line="240" w:lineRule="auto"/>
                    <w:rPr>
                      <w:rFonts w:eastAsia="Times New Roman" w:cstheme="minorHAnsi"/>
                      <w:b/>
                      <w:bCs/>
                      <w:color w:val="A6A6A6" w:themeColor="background1" w:themeShade="A6"/>
                    </w:rPr>
                  </w:pPr>
                  <w:r w:rsidRPr="00332DC2">
                    <w:rPr>
                      <w:rFonts w:eastAsia="Times New Roman" w:cstheme="minorHAnsi"/>
                      <w:b/>
                      <w:bCs/>
                      <w:color w:val="A6A6A6" w:themeColor="background1" w:themeShade="A6"/>
                    </w:rPr>
                    <w:t xml:space="preserve">Kate Tarrant </w:t>
                  </w:r>
                </w:p>
                <w:p w14:paraId="1A8537B1" w14:textId="77777777" w:rsidR="00015A7A" w:rsidRPr="00121FBB" w:rsidRDefault="00015A7A" w:rsidP="00015A7A">
                  <w:pPr>
                    <w:spacing w:after="0" w:line="240" w:lineRule="auto"/>
                    <w:rPr>
                      <w:rFonts w:eastAsia="Times New Roman" w:cstheme="minorHAnsi"/>
                      <w:b/>
                      <w:bCs/>
                    </w:rPr>
                  </w:pPr>
                  <w:r w:rsidRPr="00121FBB">
                    <w:rPr>
                      <w:rFonts w:eastAsia="Times New Roman" w:cstheme="minorHAnsi"/>
                      <w:b/>
                      <w:bCs/>
                    </w:rPr>
                    <w:t>Alice Blecker</w:t>
                  </w:r>
                </w:p>
                <w:p w14:paraId="03B63AC6" w14:textId="77777777" w:rsidR="00015A7A" w:rsidRPr="00121FBB" w:rsidRDefault="00015A7A" w:rsidP="00015A7A">
                  <w:pPr>
                    <w:spacing w:after="0" w:line="240" w:lineRule="auto"/>
                    <w:rPr>
                      <w:rFonts w:eastAsia="Times New Roman" w:cstheme="minorHAnsi"/>
                    </w:rPr>
                  </w:pPr>
                  <w:r w:rsidRPr="00121FBB">
                    <w:rPr>
                      <w:rFonts w:eastAsia="Times New Roman" w:cstheme="minorHAnsi"/>
                      <w:b/>
                      <w:bCs/>
                    </w:rPr>
                    <w:t>                             </w:t>
                  </w:r>
                </w:p>
              </w:tc>
              <w:tc>
                <w:tcPr>
                  <w:tcW w:w="1262"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00F97D9F" w14:textId="77777777" w:rsidR="00015A7A" w:rsidRPr="00121FBB" w:rsidRDefault="00015A7A" w:rsidP="00015A7A">
                  <w:pPr>
                    <w:spacing w:after="0" w:line="240" w:lineRule="auto"/>
                    <w:rPr>
                      <w:rFonts w:eastAsia="Times New Roman" w:cstheme="minorHAnsi"/>
                    </w:rPr>
                  </w:pPr>
                  <w:r w:rsidRPr="00121FBB">
                    <w:rPr>
                      <w:rFonts w:eastAsia="Times New Roman" w:cstheme="minorHAnsi"/>
                      <w:b/>
                      <w:bCs/>
                    </w:rPr>
                    <w:t>Alexis Harrington</w:t>
                  </w:r>
                </w:p>
                <w:p w14:paraId="7E54FF5F" w14:textId="77777777" w:rsidR="00015A7A" w:rsidRPr="003071F9" w:rsidRDefault="00015A7A" w:rsidP="00015A7A">
                  <w:pPr>
                    <w:spacing w:after="0" w:line="240" w:lineRule="auto"/>
                    <w:rPr>
                      <w:rFonts w:eastAsia="Times New Roman" w:cstheme="minorHAnsi"/>
                      <w:b/>
                      <w:bCs/>
                      <w:color w:val="808080" w:themeColor="background1" w:themeShade="80"/>
                    </w:rPr>
                  </w:pPr>
                  <w:r w:rsidRPr="003071F9">
                    <w:rPr>
                      <w:rFonts w:eastAsia="Times New Roman" w:cstheme="minorHAnsi"/>
                      <w:b/>
                      <w:bCs/>
                      <w:color w:val="808080" w:themeColor="background1" w:themeShade="80"/>
                    </w:rPr>
                    <w:t>Patty Uttaro</w:t>
                  </w:r>
                </w:p>
                <w:p w14:paraId="1DD5CBB6" w14:textId="77777777" w:rsidR="00015A7A" w:rsidRPr="00121FBB" w:rsidRDefault="00015A7A" w:rsidP="00015A7A">
                  <w:pPr>
                    <w:spacing w:after="0" w:line="240" w:lineRule="auto"/>
                    <w:rPr>
                      <w:rFonts w:eastAsia="Times New Roman" w:cstheme="minorHAnsi"/>
                    </w:rPr>
                  </w:pPr>
                  <w:r w:rsidRPr="00121FBB">
                    <w:rPr>
                      <w:rFonts w:eastAsia="Times New Roman" w:cstheme="minorHAnsi"/>
                      <w:b/>
                      <w:bCs/>
                    </w:rPr>
                    <w:t>Melissa Alexander</w:t>
                  </w:r>
                </w:p>
              </w:tc>
              <w:tc>
                <w:tcPr>
                  <w:tcW w:w="995"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2DF4CF39" w14:textId="77777777" w:rsidR="00015A7A" w:rsidRPr="00121FBB" w:rsidRDefault="00015A7A" w:rsidP="00015A7A">
                  <w:pPr>
                    <w:spacing w:after="0" w:line="240" w:lineRule="auto"/>
                    <w:rPr>
                      <w:rFonts w:eastAsia="Times New Roman" w:cstheme="minorHAnsi"/>
                    </w:rPr>
                  </w:pPr>
                  <w:r w:rsidRPr="00121FBB">
                    <w:rPr>
                      <w:rFonts w:eastAsia="Times New Roman" w:cstheme="minorHAnsi"/>
                      <w:b/>
                      <w:bCs/>
                    </w:rPr>
                    <w:t>Liz Isakson</w:t>
                  </w:r>
                </w:p>
              </w:tc>
              <w:tc>
                <w:tcPr>
                  <w:tcW w:w="1013"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23BE89D6" w14:textId="77777777" w:rsidR="00015A7A" w:rsidRPr="00121FBB" w:rsidRDefault="00015A7A" w:rsidP="00015A7A">
                  <w:pPr>
                    <w:spacing w:after="0" w:line="240" w:lineRule="auto"/>
                    <w:rPr>
                      <w:rFonts w:eastAsia="Times New Roman" w:cstheme="minorHAnsi"/>
                      <w:b/>
                      <w:bCs/>
                    </w:rPr>
                  </w:pPr>
                  <w:r w:rsidRPr="00121FBB">
                    <w:rPr>
                      <w:rFonts w:eastAsia="Times New Roman" w:cstheme="minorHAnsi"/>
                      <w:b/>
                      <w:bCs/>
                    </w:rPr>
                    <w:t>Alice Blecker</w:t>
                  </w:r>
                </w:p>
                <w:p w14:paraId="5FBA9F32" w14:textId="77777777" w:rsidR="00015A7A" w:rsidRPr="00121FBB" w:rsidRDefault="00015A7A" w:rsidP="00015A7A">
                  <w:pPr>
                    <w:spacing w:after="0" w:line="240" w:lineRule="auto"/>
                    <w:rPr>
                      <w:rFonts w:eastAsia="Times New Roman" w:cstheme="minorHAnsi"/>
                      <w:b/>
                      <w:bCs/>
                    </w:rPr>
                  </w:pPr>
                  <w:r w:rsidRPr="00121FBB">
                    <w:rPr>
                      <w:rFonts w:cstheme="minorHAnsi"/>
                      <w:b/>
                    </w:rPr>
                    <w:t>Cristina Medellin</w:t>
                  </w:r>
                </w:p>
                <w:p w14:paraId="157A33CF" w14:textId="77777777" w:rsidR="00015A7A" w:rsidRPr="00121FBB" w:rsidRDefault="00015A7A" w:rsidP="00015A7A">
                  <w:pPr>
                    <w:spacing w:after="0" w:line="240" w:lineRule="auto"/>
                    <w:rPr>
                      <w:rFonts w:eastAsia="Times New Roman" w:cstheme="minorHAnsi"/>
                    </w:rPr>
                  </w:pPr>
                </w:p>
              </w:tc>
              <w:tc>
                <w:tcPr>
                  <w:tcW w:w="3192"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0C223C3B" w14:textId="77777777" w:rsidR="00015A7A" w:rsidRPr="00121FBB" w:rsidRDefault="00015A7A" w:rsidP="00015A7A">
                  <w:pPr>
                    <w:pStyle w:val="NoSpacing"/>
                    <w:rPr>
                      <w:rFonts w:asciiTheme="minorHAnsi" w:hAnsiTheme="minorHAnsi" w:cstheme="minorHAnsi"/>
                      <w:b/>
                      <w:sz w:val="22"/>
                      <w:szCs w:val="22"/>
                    </w:rPr>
                  </w:pPr>
                  <w:r w:rsidRPr="00121FBB">
                    <w:rPr>
                      <w:rFonts w:asciiTheme="minorHAnsi" w:hAnsiTheme="minorHAnsi" w:cstheme="minorHAnsi"/>
                      <w:b/>
                      <w:sz w:val="22"/>
                      <w:szCs w:val="22"/>
                    </w:rPr>
                    <w:t>Year 1</w:t>
                  </w:r>
                </w:p>
                <w:p w14:paraId="186D6779" w14:textId="77777777" w:rsidR="00015A7A" w:rsidRPr="00121FBB" w:rsidRDefault="00015A7A" w:rsidP="005F4D45">
                  <w:pPr>
                    <w:pStyle w:val="NoSpacing"/>
                    <w:numPr>
                      <w:ilvl w:val="0"/>
                      <w:numId w:val="24"/>
                    </w:numPr>
                    <w:shd w:val="clear" w:color="auto" w:fill="DEEAF6" w:themeFill="accent1" w:themeFillTint="33"/>
                    <w:rPr>
                      <w:rFonts w:asciiTheme="minorHAnsi" w:hAnsiTheme="minorHAnsi" w:cstheme="minorHAnsi"/>
                      <w:sz w:val="22"/>
                      <w:szCs w:val="22"/>
                    </w:rPr>
                  </w:pPr>
                  <w:r w:rsidRPr="005F4D45">
                    <w:rPr>
                      <w:rFonts w:asciiTheme="minorHAnsi" w:hAnsiTheme="minorHAnsi" w:cstheme="minorHAnsi"/>
                      <w:sz w:val="22"/>
                      <w:szCs w:val="22"/>
                      <w:shd w:val="clear" w:color="auto" w:fill="FFFFFF" w:themeFill="background1"/>
                    </w:rPr>
                    <w:t xml:space="preserve">Criteria of best practice and </w:t>
                  </w:r>
                  <w:r w:rsidRPr="00121FBB">
                    <w:rPr>
                      <w:rFonts w:asciiTheme="minorHAnsi" w:hAnsiTheme="minorHAnsi" w:cstheme="minorHAnsi"/>
                      <w:sz w:val="22"/>
                      <w:szCs w:val="22"/>
                    </w:rPr>
                    <w:t xml:space="preserve">dissemination plan have been created. </w:t>
                  </w:r>
                </w:p>
                <w:p w14:paraId="38273DBC" w14:textId="77777777" w:rsidR="00015A7A" w:rsidRPr="00121FBB" w:rsidRDefault="00015A7A" w:rsidP="00015A7A">
                  <w:pPr>
                    <w:pStyle w:val="NoSpacing"/>
                    <w:rPr>
                      <w:rFonts w:asciiTheme="minorHAnsi" w:hAnsiTheme="minorHAnsi" w:cstheme="minorHAnsi"/>
                      <w:b/>
                      <w:sz w:val="22"/>
                      <w:szCs w:val="22"/>
                    </w:rPr>
                  </w:pPr>
                  <w:r w:rsidRPr="00121FBB">
                    <w:rPr>
                      <w:rFonts w:asciiTheme="minorHAnsi" w:hAnsiTheme="minorHAnsi" w:cstheme="minorHAnsi"/>
                      <w:b/>
                      <w:sz w:val="22"/>
                      <w:szCs w:val="22"/>
                    </w:rPr>
                    <w:t>Year 2</w:t>
                  </w:r>
                </w:p>
                <w:p w14:paraId="547838A7" w14:textId="77777777" w:rsidR="00015A7A" w:rsidRPr="00121FBB" w:rsidRDefault="00015A7A" w:rsidP="00015A7A">
                  <w:pPr>
                    <w:pStyle w:val="NoSpacing"/>
                    <w:numPr>
                      <w:ilvl w:val="0"/>
                      <w:numId w:val="25"/>
                    </w:numPr>
                    <w:rPr>
                      <w:rFonts w:asciiTheme="minorHAnsi" w:hAnsiTheme="minorHAnsi" w:cstheme="minorHAnsi"/>
                      <w:sz w:val="22"/>
                      <w:szCs w:val="22"/>
                    </w:rPr>
                  </w:pPr>
                  <w:r w:rsidRPr="00121FBB">
                    <w:rPr>
                      <w:rFonts w:asciiTheme="minorHAnsi" w:hAnsiTheme="minorHAnsi" w:cstheme="minorHAnsi"/>
                      <w:sz w:val="22"/>
                      <w:szCs w:val="22"/>
                    </w:rPr>
                    <w:t xml:space="preserve">The best practice and </w:t>
                  </w:r>
                  <w:r w:rsidRPr="005F4D45">
                    <w:rPr>
                      <w:rFonts w:asciiTheme="minorHAnsi" w:hAnsiTheme="minorHAnsi" w:cstheme="minorHAnsi"/>
                      <w:sz w:val="22"/>
                      <w:szCs w:val="22"/>
                      <w:shd w:val="clear" w:color="auto" w:fill="DEEAF6" w:themeFill="accent1" w:themeFillTint="33"/>
                    </w:rPr>
                    <w:t>dissemination plan have been shared.</w:t>
                  </w:r>
                  <w:r w:rsidRPr="00121FBB">
                    <w:rPr>
                      <w:rFonts w:asciiTheme="minorHAnsi" w:hAnsiTheme="minorHAnsi" w:cstheme="minorHAnsi"/>
                      <w:sz w:val="22"/>
                      <w:szCs w:val="22"/>
                    </w:rPr>
                    <w:t xml:space="preserve"> </w:t>
                  </w:r>
                </w:p>
                <w:p w14:paraId="232232F7" w14:textId="77777777" w:rsidR="00015A7A" w:rsidRPr="00121FBB" w:rsidRDefault="00015A7A" w:rsidP="00015A7A">
                  <w:pPr>
                    <w:pStyle w:val="NoSpacing"/>
                    <w:rPr>
                      <w:rFonts w:asciiTheme="minorHAnsi" w:hAnsiTheme="minorHAnsi" w:cstheme="minorHAnsi"/>
                      <w:b/>
                      <w:sz w:val="22"/>
                      <w:szCs w:val="22"/>
                    </w:rPr>
                  </w:pPr>
                  <w:r w:rsidRPr="00121FBB">
                    <w:rPr>
                      <w:rFonts w:asciiTheme="minorHAnsi" w:hAnsiTheme="minorHAnsi" w:cstheme="minorHAnsi"/>
                      <w:b/>
                      <w:sz w:val="22"/>
                      <w:szCs w:val="22"/>
                    </w:rPr>
                    <w:t>Year 3</w:t>
                  </w:r>
                </w:p>
                <w:p w14:paraId="7209EE77" w14:textId="77777777" w:rsidR="00015A7A" w:rsidRPr="00121FBB" w:rsidRDefault="00015A7A" w:rsidP="00015A7A">
                  <w:pPr>
                    <w:pStyle w:val="NoSpacing"/>
                    <w:numPr>
                      <w:ilvl w:val="0"/>
                      <w:numId w:val="26"/>
                    </w:numPr>
                    <w:rPr>
                      <w:rFonts w:asciiTheme="minorHAnsi" w:hAnsiTheme="minorHAnsi" w:cstheme="minorHAnsi"/>
                      <w:sz w:val="22"/>
                      <w:szCs w:val="22"/>
                    </w:rPr>
                  </w:pPr>
                  <w:r w:rsidRPr="00121FBB">
                    <w:rPr>
                      <w:rFonts w:asciiTheme="minorHAnsi" w:hAnsiTheme="minorHAnsi" w:cstheme="minorHAnsi"/>
                      <w:sz w:val="22"/>
                      <w:szCs w:val="22"/>
                    </w:rPr>
                    <w:t xml:space="preserve">Parent/provider access to the related research has increased. </w:t>
                  </w:r>
                </w:p>
              </w:tc>
              <w:tc>
                <w:tcPr>
                  <w:tcW w:w="2955"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020E490A" w14:textId="77777777" w:rsidR="00015A7A" w:rsidRDefault="00015A7A" w:rsidP="00015A7A">
                  <w:pPr>
                    <w:spacing w:after="0" w:line="240" w:lineRule="auto"/>
                    <w:rPr>
                      <w:rFonts w:eastAsia="Times New Roman" w:cstheme="minorHAnsi"/>
                    </w:rPr>
                  </w:pPr>
                  <w:r w:rsidRPr="00121FBB">
                    <w:rPr>
                      <w:rFonts w:eastAsia="Times New Roman" w:cstheme="minorHAnsi"/>
                      <w:b/>
                    </w:rPr>
                    <w:t>Y1</w:t>
                  </w:r>
                  <w:r w:rsidRPr="00121FBB">
                    <w:rPr>
                      <w:rFonts w:eastAsia="Times New Roman" w:cstheme="minorHAnsi"/>
                    </w:rPr>
                    <w:t>: -The ECAC leadership has begun to collect research on best practices, nationally, statewide, and locally.</w:t>
                  </w:r>
                </w:p>
                <w:p w14:paraId="7914B735" w14:textId="3271590D" w:rsidR="00015A7A" w:rsidRDefault="00015A7A" w:rsidP="00015A7A">
                  <w:pPr>
                    <w:spacing w:after="0" w:line="240" w:lineRule="auto"/>
                    <w:rPr>
                      <w:rFonts w:eastAsia="Times New Roman" w:cstheme="minorHAnsi"/>
                    </w:rPr>
                  </w:pPr>
                  <w:r>
                    <w:rPr>
                      <w:rFonts w:eastAsia="Times New Roman" w:cstheme="minorHAnsi"/>
                    </w:rPr>
                    <w:t>-</w:t>
                  </w:r>
                  <w:r w:rsidRPr="00121FBB">
                    <w:rPr>
                      <w:rFonts w:eastAsia="Times New Roman" w:cstheme="minorHAnsi"/>
                    </w:rPr>
                    <w:t xml:space="preserve"> During the pandemic timely </w:t>
                  </w:r>
                  <w:r>
                    <w:rPr>
                      <w:rFonts w:eastAsia="Times New Roman" w:cstheme="minorHAnsi"/>
                    </w:rPr>
                    <w:t xml:space="preserve">COVID-19 </w:t>
                  </w:r>
                  <w:r w:rsidRPr="00121FBB">
                    <w:rPr>
                      <w:rFonts w:eastAsia="Times New Roman" w:cstheme="minorHAnsi"/>
                    </w:rPr>
                    <w:t>resources</w:t>
                  </w:r>
                  <w:r>
                    <w:rPr>
                      <w:rFonts w:eastAsia="Times New Roman" w:cstheme="minorHAnsi"/>
                    </w:rPr>
                    <w:t>, information and research</w:t>
                  </w:r>
                  <w:r w:rsidRPr="00121FBB">
                    <w:rPr>
                      <w:rFonts w:eastAsia="Times New Roman" w:cstheme="minorHAnsi"/>
                    </w:rPr>
                    <w:t xml:space="preserve"> were posted on the ECAC website for parents, </w:t>
                  </w:r>
                  <w:r>
                    <w:rPr>
                      <w:rFonts w:eastAsia="Times New Roman" w:cstheme="minorHAnsi"/>
                    </w:rPr>
                    <w:t>providers, programs</w:t>
                  </w:r>
                  <w:r w:rsidRPr="00121FBB">
                    <w:rPr>
                      <w:rFonts w:eastAsia="Times New Roman" w:cstheme="minorHAnsi"/>
                    </w:rPr>
                    <w:t>, leaders, and policy makers</w:t>
                  </w:r>
                  <w:r>
                    <w:rPr>
                      <w:rFonts w:eastAsia="Times New Roman" w:cstheme="minorHAnsi"/>
                    </w:rPr>
                    <w:t xml:space="preserve"> (connects to 10-A-3)</w:t>
                  </w:r>
                  <w:r w:rsidRPr="00121FBB">
                    <w:rPr>
                      <w:rFonts w:eastAsia="Times New Roman" w:cstheme="minorHAnsi"/>
                    </w:rPr>
                    <w:t>.</w:t>
                  </w:r>
                  <w:r>
                    <w:rPr>
                      <w:rFonts w:eastAsia="Times New Roman" w:cstheme="minorHAnsi"/>
                    </w:rPr>
                    <w:br/>
                  </w:r>
                  <w:r w:rsidR="0074576E" w:rsidRPr="005F4D45">
                    <w:rPr>
                      <w:rFonts w:eastAsia="Times New Roman" w:cstheme="minorHAnsi"/>
                      <w:b/>
                      <w:bCs/>
                    </w:rPr>
                    <w:t>Y3</w:t>
                  </w:r>
                  <w:r w:rsidR="0074576E">
                    <w:rPr>
                      <w:rFonts w:eastAsia="Times New Roman" w:cstheme="minorHAnsi"/>
                    </w:rPr>
                    <w:t>: - Relevant research is shared with ECAC Members</w:t>
                  </w:r>
                  <w:r w:rsidR="005F4D45">
                    <w:rPr>
                      <w:rFonts w:eastAsia="Times New Roman" w:cstheme="minorHAnsi"/>
                    </w:rPr>
                    <w:t>,</w:t>
                  </w:r>
                  <w:r w:rsidR="0074576E">
                    <w:rPr>
                      <w:rFonts w:eastAsia="Times New Roman" w:cstheme="minorHAnsi"/>
                    </w:rPr>
                    <w:t xml:space="preserve"> partner agencies</w:t>
                  </w:r>
                  <w:r w:rsidR="005F4D45">
                    <w:rPr>
                      <w:rFonts w:eastAsia="Times New Roman" w:cstheme="minorHAnsi"/>
                    </w:rPr>
                    <w:t>, and primary audiences (providers, families, programs, and policymakers)</w:t>
                  </w:r>
                  <w:r w:rsidR="0074576E">
                    <w:rPr>
                      <w:rFonts w:eastAsia="Times New Roman" w:cstheme="minorHAnsi"/>
                    </w:rPr>
                    <w:t xml:space="preserve"> to ensure the ECAC’s work is data driven.  </w:t>
                  </w:r>
                </w:p>
                <w:p w14:paraId="54D473E4" w14:textId="52E8BE33" w:rsidR="0074576E" w:rsidRDefault="0074576E" w:rsidP="00015A7A">
                  <w:pPr>
                    <w:spacing w:after="0" w:line="240" w:lineRule="auto"/>
                    <w:rPr>
                      <w:rFonts w:eastAsia="Times New Roman" w:cstheme="minorHAnsi"/>
                    </w:rPr>
                  </w:pPr>
                  <w:r>
                    <w:rPr>
                      <w:rFonts w:eastAsia="Times New Roman" w:cstheme="minorHAnsi"/>
                    </w:rPr>
                    <w:t>-Protocol for sharing research is included in the ECAC Manual and posted on the website</w:t>
                  </w:r>
                  <w:r w:rsidR="005F4D45">
                    <w:rPr>
                      <w:rFonts w:eastAsia="Times New Roman" w:cstheme="minorHAnsi"/>
                    </w:rPr>
                    <w:t>.</w:t>
                  </w:r>
                </w:p>
                <w:p w14:paraId="45D584E4" w14:textId="7ADFA981" w:rsidR="005F4D45" w:rsidRPr="00121FBB" w:rsidRDefault="005F4D45" w:rsidP="00015A7A">
                  <w:pPr>
                    <w:spacing w:after="0" w:line="240" w:lineRule="auto"/>
                    <w:rPr>
                      <w:rFonts w:eastAsia="Times New Roman" w:cstheme="minorHAnsi"/>
                    </w:rPr>
                  </w:pPr>
                  <w:r>
                    <w:rPr>
                      <w:rFonts w:eastAsia="Times New Roman" w:cstheme="minorHAnsi"/>
                    </w:rPr>
                    <w:t>-Resources for parents and families are posted on the ECAC website</w:t>
                  </w:r>
                </w:p>
                <w:p w14:paraId="2AC55D66" w14:textId="77777777" w:rsidR="00015A7A" w:rsidRDefault="00015A7A" w:rsidP="00015A7A">
                  <w:pPr>
                    <w:spacing w:after="0" w:line="240" w:lineRule="auto"/>
                    <w:rPr>
                      <w:rFonts w:eastAsia="Times New Roman" w:cstheme="minorHAnsi"/>
                    </w:rPr>
                  </w:pPr>
                </w:p>
                <w:p w14:paraId="709CE73F" w14:textId="77777777" w:rsidR="00015A7A" w:rsidRPr="00121FBB" w:rsidRDefault="00015A7A" w:rsidP="00015A7A">
                  <w:pPr>
                    <w:pStyle w:val="NoSpacing"/>
                    <w:rPr>
                      <w:rFonts w:asciiTheme="minorHAnsi" w:hAnsiTheme="minorHAnsi" w:cstheme="minorHAnsi"/>
                      <w:b/>
                      <w:sz w:val="22"/>
                      <w:szCs w:val="22"/>
                    </w:rPr>
                  </w:pPr>
                  <w:r>
                    <w:rPr>
                      <w:rFonts w:asciiTheme="minorHAnsi" w:hAnsiTheme="minorHAnsi" w:cstheme="minorHAnsi"/>
                      <w:b/>
                      <w:sz w:val="22"/>
                      <w:szCs w:val="22"/>
                    </w:rPr>
                    <w:t xml:space="preserve"> </w:t>
                  </w:r>
                </w:p>
              </w:tc>
            </w:tr>
            <w:tr w:rsidR="00015A7A" w:rsidRPr="00121FBB" w14:paraId="19FFEC44" w14:textId="77777777" w:rsidTr="005F4D45">
              <w:tc>
                <w:tcPr>
                  <w:tcW w:w="330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5EFF2F74" w14:textId="77777777" w:rsidR="00015A7A" w:rsidRPr="00121FBB" w:rsidRDefault="00015A7A" w:rsidP="00015A7A">
                  <w:pPr>
                    <w:spacing w:after="240" w:line="240" w:lineRule="auto"/>
                    <w:rPr>
                      <w:rFonts w:eastAsia="Times New Roman" w:cstheme="minorHAnsi"/>
                    </w:rPr>
                  </w:pPr>
                  <w:r w:rsidRPr="00121FBB">
                    <w:rPr>
                      <w:rFonts w:eastAsia="Times New Roman" w:cstheme="minorHAnsi"/>
                    </w:rPr>
                    <w:t xml:space="preserve">2. Share the findings from the NYSB5 Needs </w:t>
                  </w:r>
                  <w:r w:rsidRPr="00121FBB">
                    <w:rPr>
                      <w:rFonts w:eastAsia="Times New Roman" w:cstheme="minorHAnsi"/>
                    </w:rPr>
                    <w:lastRenderedPageBreak/>
                    <w:t>Assessment with those involved in the parent, administrator and teacher focus groups on an annual basis.</w:t>
                  </w:r>
                </w:p>
              </w:tc>
              <w:tc>
                <w:tcPr>
                  <w:tcW w:w="1643"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7ECC527F" w14:textId="77777777" w:rsidR="00015A7A" w:rsidRPr="00121FBB" w:rsidRDefault="00015A7A" w:rsidP="00015A7A">
                  <w:pPr>
                    <w:spacing w:after="0" w:line="240" w:lineRule="auto"/>
                    <w:rPr>
                      <w:rFonts w:eastAsia="Times New Roman" w:cstheme="minorHAnsi"/>
                      <w:b/>
                      <w:bCs/>
                    </w:rPr>
                  </w:pPr>
                  <w:r w:rsidRPr="00BE5EA6">
                    <w:rPr>
                      <w:rFonts w:eastAsia="Times New Roman" w:cstheme="minorHAnsi"/>
                      <w:b/>
                      <w:bCs/>
                      <w:color w:val="A5A5A5" w:themeColor="accent3"/>
                    </w:rPr>
                    <w:lastRenderedPageBreak/>
                    <w:t>Sherry Cleary</w:t>
                  </w:r>
                </w:p>
                <w:p w14:paraId="7F85DEC6" w14:textId="77777777" w:rsidR="00015A7A" w:rsidRPr="00121FBB" w:rsidRDefault="00015A7A" w:rsidP="00015A7A">
                  <w:pPr>
                    <w:spacing w:after="0" w:line="240" w:lineRule="auto"/>
                    <w:rPr>
                      <w:rFonts w:eastAsia="Times New Roman" w:cstheme="minorHAnsi"/>
                      <w:b/>
                      <w:bCs/>
                    </w:rPr>
                  </w:pPr>
                  <w:r w:rsidRPr="00121FBB">
                    <w:rPr>
                      <w:rFonts w:eastAsia="Times New Roman" w:cstheme="minorHAnsi"/>
                      <w:b/>
                      <w:bCs/>
                    </w:rPr>
                    <w:t>Patty Persell</w:t>
                  </w:r>
                </w:p>
                <w:p w14:paraId="4DC04FE2" w14:textId="77777777" w:rsidR="00015A7A" w:rsidRPr="00121FBB" w:rsidRDefault="00015A7A" w:rsidP="00015A7A">
                  <w:pPr>
                    <w:spacing w:after="0" w:line="240" w:lineRule="auto"/>
                    <w:rPr>
                      <w:rFonts w:eastAsia="Times New Roman" w:cstheme="minorHAnsi"/>
                    </w:rPr>
                  </w:pPr>
                  <w:r w:rsidRPr="00121FBB">
                    <w:rPr>
                      <w:rFonts w:eastAsia="Times New Roman" w:cstheme="minorHAnsi"/>
                      <w:b/>
                      <w:bCs/>
                    </w:rPr>
                    <w:lastRenderedPageBreak/>
                    <w:t xml:space="preserve">Alice Blecker </w:t>
                  </w:r>
                </w:p>
                <w:p w14:paraId="65C577FA" w14:textId="77777777" w:rsidR="00015A7A" w:rsidRPr="00121FBB" w:rsidRDefault="00015A7A" w:rsidP="00015A7A">
                  <w:pPr>
                    <w:spacing w:after="0" w:line="240" w:lineRule="auto"/>
                    <w:rPr>
                      <w:rFonts w:eastAsia="Times New Roman" w:cstheme="minorHAnsi"/>
                    </w:rPr>
                  </w:pPr>
                </w:p>
              </w:tc>
              <w:tc>
                <w:tcPr>
                  <w:tcW w:w="1262"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63989AB8" w14:textId="77777777" w:rsidR="00015A7A" w:rsidRPr="00121FBB" w:rsidRDefault="00015A7A" w:rsidP="00015A7A">
                  <w:pPr>
                    <w:spacing w:after="0" w:line="240" w:lineRule="auto"/>
                    <w:rPr>
                      <w:rFonts w:eastAsia="Times New Roman" w:cstheme="minorHAnsi"/>
                    </w:rPr>
                  </w:pPr>
                  <w:r w:rsidRPr="00121FBB">
                    <w:rPr>
                      <w:rFonts w:eastAsia="Times New Roman" w:cstheme="minorHAnsi"/>
                      <w:b/>
                      <w:bCs/>
                    </w:rPr>
                    <w:lastRenderedPageBreak/>
                    <w:t>Mark Jasinski</w:t>
                  </w:r>
                </w:p>
              </w:tc>
              <w:tc>
                <w:tcPr>
                  <w:tcW w:w="995"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70746A12" w14:textId="77777777" w:rsidR="00015A7A" w:rsidRPr="00121FBB" w:rsidRDefault="00015A7A" w:rsidP="00015A7A">
                  <w:pPr>
                    <w:spacing w:after="0" w:line="240" w:lineRule="auto"/>
                    <w:rPr>
                      <w:rFonts w:eastAsia="Times New Roman" w:cstheme="minorHAnsi"/>
                    </w:rPr>
                  </w:pPr>
                </w:p>
              </w:tc>
              <w:tc>
                <w:tcPr>
                  <w:tcW w:w="1013"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3D161D97" w14:textId="77777777" w:rsidR="00015A7A" w:rsidRPr="00121FBB" w:rsidRDefault="00015A7A" w:rsidP="00015A7A">
                  <w:pPr>
                    <w:spacing w:after="0" w:line="240" w:lineRule="auto"/>
                    <w:rPr>
                      <w:rFonts w:eastAsia="Times New Roman" w:cstheme="minorHAnsi"/>
                    </w:rPr>
                  </w:pPr>
                  <w:r w:rsidRPr="00121FBB">
                    <w:rPr>
                      <w:rFonts w:eastAsia="Times New Roman" w:cstheme="minorHAnsi"/>
                      <w:b/>
                      <w:bCs/>
                    </w:rPr>
                    <w:t xml:space="preserve">Alice Blecker </w:t>
                  </w:r>
                </w:p>
                <w:p w14:paraId="1479F6CF" w14:textId="77777777" w:rsidR="00015A7A" w:rsidRPr="00121FBB" w:rsidRDefault="00015A7A" w:rsidP="00015A7A">
                  <w:pPr>
                    <w:spacing w:after="0" w:line="240" w:lineRule="auto"/>
                    <w:rPr>
                      <w:rFonts w:eastAsia="Times New Roman" w:cstheme="minorHAnsi"/>
                    </w:rPr>
                  </w:pPr>
                </w:p>
              </w:tc>
              <w:tc>
                <w:tcPr>
                  <w:tcW w:w="3192"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25FE2B95" w14:textId="77777777" w:rsidR="00015A7A" w:rsidRPr="00121FBB" w:rsidRDefault="00015A7A" w:rsidP="00015A7A">
                  <w:pPr>
                    <w:spacing w:after="0" w:line="240" w:lineRule="auto"/>
                    <w:rPr>
                      <w:rFonts w:eastAsia="Times New Roman" w:cstheme="minorHAnsi"/>
                      <w:b/>
                    </w:rPr>
                  </w:pPr>
                  <w:r w:rsidRPr="00121FBB">
                    <w:rPr>
                      <w:rFonts w:eastAsia="Times New Roman" w:cstheme="minorHAnsi"/>
                      <w:b/>
                    </w:rPr>
                    <w:t xml:space="preserve">Year 1 </w:t>
                  </w:r>
                </w:p>
                <w:p w14:paraId="22DAB871" w14:textId="77777777" w:rsidR="00015A7A" w:rsidRPr="00121FBB" w:rsidRDefault="00015A7A" w:rsidP="00015A7A">
                  <w:pPr>
                    <w:pStyle w:val="NoSpacing"/>
                    <w:numPr>
                      <w:ilvl w:val="0"/>
                      <w:numId w:val="24"/>
                    </w:numPr>
                    <w:rPr>
                      <w:rFonts w:asciiTheme="minorHAnsi" w:hAnsiTheme="minorHAnsi" w:cstheme="minorHAnsi"/>
                      <w:sz w:val="22"/>
                      <w:szCs w:val="22"/>
                    </w:rPr>
                  </w:pPr>
                  <w:r w:rsidRPr="00121FBB">
                    <w:rPr>
                      <w:rFonts w:asciiTheme="minorHAnsi" w:hAnsiTheme="minorHAnsi" w:cstheme="minorHAnsi"/>
                      <w:sz w:val="22"/>
                      <w:szCs w:val="22"/>
                    </w:rPr>
                    <w:lastRenderedPageBreak/>
                    <w:t xml:space="preserve">Information from focus groups was used to determine how research and evaluation results inform practice. </w:t>
                  </w:r>
                </w:p>
                <w:p w14:paraId="3BE27B34" w14:textId="77777777" w:rsidR="00015A7A" w:rsidRPr="00121FBB" w:rsidRDefault="00015A7A" w:rsidP="00015A7A">
                  <w:pPr>
                    <w:spacing w:after="0" w:line="240" w:lineRule="auto"/>
                    <w:rPr>
                      <w:rFonts w:eastAsia="Times New Roman" w:cstheme="minorHAnsi"/>
                    </w:rPr>
                  </w:pPr>
                </w:p>
              </w:tc>
              <w:tc>
                <w:tcPr>
                  <w:tcW w:w="2955"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7A9D3D8C" w14:textId="77777777" w:rsidR="00015A7A" w:rsidRPr="00121FBB" w:rsidRDefault="00015A7A" w:rsidP="00015A7A">
                  <w:pPr>
                    <w:spacing w:after="0" w:line="240" w:lineRule="auto"/>
                    <w:rPr>
                      <w:rFonts w:eastAsia="Times New Roman" w:cstheme="minorHAnsi"/>
                      <w:b/>
                    </w:rPr>
                  </w:pPr>
                  <w:r w:rsidRPr="00121FBB">
                    <w:rPr>
                      <w:rFonts w:eastAsia="Times New Roman" w:cstheme="minorHAnsi"/>
                      <w:b/>
                    </w:rPr>
                    <w:lastRenderedPageBreak/>
                    <w:t>Y1: -</w:t>
                  </w:r>
                  <w:r w:rsidRPr="00121FBB">
                    <w:rPr>
                      <w:rFonts w:eastAsia="Times New Roman" w:cstheme="minorHAnsi"/>
                    </w:rPr>
                    <w:t xml:space="preserve">The ECAC is in the beginning phase of creating a dissemination plan to share </w:t>
                  </w:r>
                  <w:r w:rsidRPr="00121FBB">
                    <w:rPr>
                      <w:rFonts w:eastAsia="Times New Roman" w:cstheme="minorHAnsi"/>
                    </w:rPr>
                    <w:lastRenderedPageBreak/>
                    <w:t>information gained from the Needs Assessment and other research conducted in NY back to parents and the field.</w:t>
                  </w:r>
                </w:p>
                <w:p w14:paraId="7D4F24E2" w14:textId="77777777" w:rsidR="00015A7A" w:rsidRDefault="00015A7A" w:rsidP="00015A7A">
                  <w:pPr>
                    <w:spacing w:after="0" w:line="240" w:lineRule="auto"/>
                    <w:rPr>
                      <w:rFonts w:eastAsia="Times New Roman" w:cstheme="minorHAnsi"/>
                    </w:rPr>
                  </w:pPr>
                  <w:r w:rsidRPr="00121FBB">
                    <w:rPr>
                      <w:rFonts w:eastAsia="Times New Roman" w:cstheme="minorHAnsi"/>
                    </w:rPr>
                    <w:t>-CHSR is working on a “Voices from the Field” report that might be a place to start in creating short, illustrated summaries of the feedback provided by parents, ECE administrators and teacher focus groups.</w:t>
                  </w:r>
                </w:p>
                <w:p w14:paraId="6046EA36" w14:textId="77777777" w:rsidR="00015A7A" w:rsidRDefault="00015A7A" w:rsidP="00015A7A">
                  <w:pPr>
                    <w:spacing w:after="0" w:line="240" w:lineRule="auto"/>
                    <w:rPr>
                      <w:rFonts w:eastAsia="Times New Roman" w:cstheme="minorHAnsi"/>
                    </w:rPr>
                  </w:pPr>
                </w:p>
                <w:p w14:paraId="1B93FA0D" w14:textId="21B68A0F" w:rsidR="00015A7A" w:rsidRDefault="00015A7A" w:rsidP="00015A7A">
                  <w:pPr>
                    <w:pStyle w:val="NormalWeb"/>
                    <w:spacing w:before="0" w:beforeAutospacing="0" w:after="160" w:afterAutospacing="0"/>
                    <w:rPr>
                      <w:rFonts w:asciiTheme="minorHAnsi" w:hAnsiTheme="minorHAnsi" w:cstheme="minorHAnsi"/>
                      <w:sz w:val="22"/>
                      <w:szCs w:val="22"/>
                    </w:rPr>
                  </w:pPr>
                  <w:r w:rsidRPr="007B224A">
                    <w:rPr>
                      <w:rFonts w:asciiTheme="minorHAnsi" w:hAnsiTheme="minorHAnsi" w:cstheme="minorHAnsi"/>
                      <w:b/>
                      <w:sz w:val="22"/>
                      <w:szCs w:val="22"/>
                    </w:rPr>
                    <w:t>Y2</w:t>
                  </w:r>
                  <w:r>
                    <w:rPr>
                      <w:rFonts w:asciiTheme="minorHAnsi" w:hAnsiTheme="minorHAnsi" w:cstheme="minorHAnsi"/>
                      <w:sz w:val="22"/>
                      <w:szCs w:val="22"/>
                    </w:rPr>
                    <w:t xml:space="preserve">: </w:t>
                  </w:r>
                  <w:r w:rsidR="001A1BDA">
                    <w:rPr>
                      <w:rFonts w:asciiTheme="minorHAnsi" w:hAnsiTheme="minorHAnsi" w:cstheme="minorHAnsi"/>
                      <w:sz w:val="22"/>
                      <w:szCs w:val="22"/>
                    </w:rPr>
                    <w:t>-</w:t>
                  </w:r>
                  <w:r w:rsidRPr="001A717A">
                    <w:rPr>
                      <w:rFonts w:asciiTheme="minorHAnsi" w:hAnsiTheme="minorHAnsi" w:cstheme="minorHAnsi"/>
                      <w:sz w:val="22"/>
                      <w:szCs w:val="22"/>
                    </w:rPr>
                    <w:t xml:space="preserve">Mailed hard copies of the </w:t>
                  </w:r>
                  <w:r w:rsidRPr="001A717A">
                    <w:rPr>
                      <w:rFonts w:asciiTheme="minorHAnsi" w:hAnsiTheme="minorHAnsi" w:cstheme="minorHAnsi"/>
                      <w:i/>
                      <w:iCs/>
                      <w:sz w:val="22"/>
                      <w:szCs w:val="22"/>
                    </w:rPr>
                    <w:t>NYS Birth – Five Needs Assessment</w:t>
                  </w:r>
                  <w:r w:rsidRPr="001A717A">
                    <w:rPr>
                      <w:rFonts w:asciiTheme="minorHAnsi" w:hAnsiTheme="minorHAnsi" w:cstheme="minorHAnsi"/>
                      <w:sz w:val="22"/>
                      <w:szCs w:val="22"/>
                    </w:rPr>
                    <w:t xml:space="preserve"> to all ECAC members.</w:t>
                  </w:r>
                </w:p>
                <w:p w14:paraId="16EC95CC" w14:textId="4AFE880F" w:rsidR="00015A7A" w:rsidRDefault="001A1BDA" w:rsidP="00015A7A">
                  <w:pPr>
                    <w:pStyle w:val="NoSpacing"/>
                    <w:rPr>
                      <w:rFonts w:asciiTheme="minorHAnsi" w:hAnsiTheme="minorHAnsi" w:cstheme="minorHAnsi"/>
                      <w:b/>
                      <w:sz w:val="22"/>
                      <w:szCs w:val="22"/>
                    </w:rPr>
                  </w:pPr>
                  <w:r>
                    <w:rPr>
                      <w:rFonts w:asciiTheme="minorHAnsi" w:hAnsiTheme="minorHAnsi" w:cstheme="minorHAnsi"/>
                      <w:sz w:val="22"/>
                      <w:szCs w:val="22"/>
                    </w:rPr>
                    <w:t>-</w:t>
                  </w:r>
                  <w:r w:rsidR="00015A7A" w:rsidRPr="001215B2">
                    <w:rPr>
                      <w:rFonts w:asciiTheme="minorHAnsi" w:hAnsiTheme="minorHAnsi" w:cstheme="minorHAnsi"/>
                      <w:sz w:val="22"/>
                      <w:szCs w:val="22"/>
                    </w:rPr>
                    <w:t>Voices from the Field was in development.  This booklet shares 100s of parents perspectives about the services in their communities.</w:t>
                  </w:r>
                  <w:r w:rsidR="00015A7A">
                    <w:rPr>
                      <w:rFonts w:asciiTheme="minorHAnsi" w:hAnsiTheme="minorHAnsi" w:cstheme="minorHAnsi"/>
                      <w:b/>
                      <w:sz w:val="22"/>
                      <w:szCs w:val="22"/>
                    </w:rPr>
                    <w:t xml:space="preserve">  </w:t>
                  </w:r>
                </w:p>
                <w:p w14:paraId="0D3B7B1E" w14:textId="77777777" w:rsidR="00015A7A" w:rsidRDefault="00015A7A" w:rsidP="00015A7A">
                  <w:pPr>
                    <w:pStyle w:val="NoSpacing"/>
                    <w:rPr>
                      <w:rFonts w:asciiTheme="minorHAnsi" w:hAnsiTheme="minorHAnsi" w:cstheme="minorHAnsi"/>
                      <w:b/>
                      <w:sz w:val="22"/>
                      <w:szCs w:val="22"/>
                    </w:rPr>
                  </w:pPr>
                </w:p>
                <w:p w14:paraId="137C2CB1" w14:textId="72DB166C" w:rsidR="00015A7A" w:rsidRPr="001A1BDA" w:rsidRDefault="00015A7A" w:rsidP="00015A7A">
                  <w:pPr>
                    <w:pStyle w:val="NoSpacing"/>
                    <w:rPr>
                      <w:rFonts w:asciiTheme="minorHAnsi" w:hAnsiTheme="minorHAnsi" w:cstheme="minorHAnsi"/>
                      <w:sz w:val="22"/>
                      <w:szCs w:val="22"/>
                    </w:rPr>
                  </w:pPr>
                  <w:r>
                    <w:rPr>
                      <w:rFonts w:asciiTheme="minorHAnsi" w:hAnsiTheme="minorHAnsi" w:cstheme="minorHAnsi"/>
                      <w:b/>
                      <w:sz w:val="22"/>
                      <w:szCs w:val="22"/>
                    </w:rPr>
                    <w:t>Y3</w:t>
                  </w:r>
                  <w:r w:rsidR="00A3368B">
                    <w:rPr>
                      <w:rFonts w:asciiTheme="minorHAnsi" w:hAnsiTheme="minorHAnsi" w:cstheme="minorHAnsi"/>
                      <w:b/>
                      <w:sz w:val="22"/>
                      <w:szCs w:val="22"/>
                    </w:rPr>
                    <w:t xml:space="preserve"> Q2</w:t>
                  </w:r>
                  <w:r>
                    <w:rPr>
                      <w:rFonts w:asciiTheme="minorHAnsi" w:hAnsiTheme="minorHAnsi" w:cstheme="minorHAnsi"/>
                      <w:b/>
                      <w:sz w:val="22"/>
                      <w:szCs w:val="22"/>
                    </w:rPr>
                    <w:t xml:space="preserve">: </w:t>
                  </w:r>
                  <w:r w:rsidR="00A3368B">
                    <w:rPr>
                      <w:rFonts w:asciiTheme="minorHAnsi" w:hAnsiTheme="minorHAnsi" w:cstheme="minorHAnsi"/>
                      <w:b/>
                      <w:sz w:val="22"/>
                      <w:szCs w:val="22"/>
                    </w:rPr>
                    <w:t>-</w:t>
                  </w:r>
                  <w:r w:rsidRPr="001215B2">
                    <w:rPr>
                      <w:rFonts w:asciiTheme="minorHAnsi" w:hAnsiTheme="minorHAnsi" w:cstheme="minorHAnsi"/>
                      <w:sz w:val="22"/>
                      <w:szCs w:val="22"/>
                    </w:rPr>
                    <w:t>It is anticipated that Voices from the Field will be made public and shared back to the parents and EC administrators who participated in the focus groups.</w:t>
                  </w:r>
                </w:p>
                <w:p w14:paraId="1DCB4417" w14:textId="77777777" w:rsidR="00015A7A" w:rsidRPr="001215B2" w:rsidRDefault="001215B2" w:rsidP="00015A7A">
                  <w:pPr>
                    <w:pStyle w:val="NormalWeb"/>
                    <w:spacing w:before="0" w:beforeAutospacing="0" w:after="160" w:afterAutospacing="0"/>
                    <w:rPr>
                      <w:rFonts w:asciiTheme="minorHAnsi" w:hAnsiTheme="minorHAnsi" w:cstheme="minorHAnsi"/>
                      <w:bCs/>
                      <w:sz w:val="22"/>
                      <w:szCs w:val="22"/>
                    </w:rPr>
                  </w:pPr>
                  <w:r>
                    <w:rPr>
                      <w:rFonts w:asciiTheme="minorHAnsi" w:hAnsiTheme="minorHAnsi" w:cstheme="minorHAnsi"/>
                      <w:sz w:val="22"/>
                      <w:szCs w:val="22"/>
                    </w:rPr>
                    <w:t>-</w:t>
                  </w:r>
                  <w:r w:rsidR="00015A7A" w:rsidRPr="001215B2">
                    <w:rPr>
                      <w:rFonts w:asciiTheme="minorHAnsi" w:hAnsiTheme="minorHAnsi" w:cstheme="minorHAnsi"/>
                      <w:sz w:val="22"/>
                      <w:szCs w:val="22"/>
                    </w:rPr>
                    <w:t>The PAC parents will be included in the ECAC Strategic Plan revisions.</w:t>
                  </w:r>
                </w:p>
              </w:tc>
            </w:tr>
            <w:tr w:rsidR="00015A7A" w:rsidRPr="00121FBB" w14:paraId="6BD6B95B" w14:textId="77777777" w:rsidTr="00015A7A">
              <w:tc>
                <w:tcPr>
                  <w:tcW w:w="3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17B23D" w14:textId="77777777" w:rsidR="00015A7A" w:rsidRPr="00121FBB" w:rsidRDefault="00015A7A" w:rsidP="00015A7A">
                  <w:pPr>
                    <w:spacing w:after="0" w:line="240" w:lineRule="auto"/>
                    <w:rPr>
                      <w:rFonts w:eastAsia="Times New Roman" w:cstheme="minorHAnsi"/>
                    </w:rPr>
                  </w:pPr>
                  <w:r w:rsidRPr="00121FBB">
                    <w:rPr>
                      <w:rFonts w:eastAsia="Times New Roman" w:cstheme="minorHAnsi"/>
                    </w:rPr>
                    <w:t>3. The ECAC reviews and shares available primary research and critical data to support recommendations to change or improve policy, regulation, and statute.</w:t>
                  </w:r>
                </w:p>
                <w:p w14:paraId="4A1D9737" w14:textId="77777777" w:rsidR="00015A7A" w:rsidRPr="00121FBB" w:rsidRDefault="00015A7A" w:rsidP="00015A7A">
                  <w:pPr>
                    <w:rPr>
                      <w:rFonts w:eastAsia="Times New Roman" w:cstheme="minorHAnsi"/>
                    </w:rPr>
                  </w:pPr>
                </w:p>
                <w:p w14:paraId="6C3EF6A3" w14:textId="77777777" w:rsidR="00015A7A" w:rsidRPr="00121FBB" w:rsidRDefault="00015A7A" w:rsidP="00015A7A">
                  <w:pPr>
                    <w:rPr>
                      <w:rFonts w:eastAsia="Times New Roman" w:cstheme="minorHAnsi"/>
                    </w:rPr>
                  </w:pPr>
                </w:p>
                <w:p w14:paraId="4688CD5D" w14:textId="77777777" w:rsidR="00015A7A" w:rsidRPr="00121FBB" w:rsidRDefault="00015A7A" w:rsidP="00015A7A">
                  <w:pPr>
                    <w:tabs>
                      <w:tab w:val="left" w:pos="2115"/>
                    </w:tabs>
                    <w:rPr>
                      <w:rFonts w:eastAsia="Times New Roman" w:cstheme="minorHAnsi"/>
                    </w:rPr>
                  </w:pPr>
                  <w:r w:rsidRPr="00121FBB">
                    <w:rPr>
                      <w:rFonts w:eastAsia="Times New Roman" w:cstheme="minorHAnsi"/>
                    </w:rPr>
                    <w:tab/>
                  </w:r>
                </w:p>
              </w:tc>
              <w:tc>
                <w:tcPr>
                  <w:tcW w:w="16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3B5642" w14:textId="77777777" w:rsidR="00015A7A" w:rsidRPr="00121FBB" w:rsidRDefault="00015A7A" w:rsidP="00015A7A">
                  <w:pPr>
                    <w:spacing w:after="0" w:line="240" w:lineRule="auto"/>
                    <w:rPr>
                      <w:rFonts w:eastAsia="Times New Roman" w:cstheme="minorHAnsi"/>
                      <w:b/>
                      <w:bCs/>
                    </w:rPr>
                  </w:pPr>
                  <w:r w:rsidRPr="00121FBB">
                    <w:rPr>
                      <w:rFonts w:eastAsia="Times New Roman" w:cstheme="minorHAnsi"/>
                      <w:b/>
                      <w:bCs/>
                    </w:rPr>
                    <w:lastRenderedPageBreak/>
                    <w:t>Patty Persell</w:t>
                  </w:r>
                </w:p>
                <w:p w14:paraId="4468E3EA" w14:textId="77777777" w:rsidR="00015A7A" w:rsidRPr="00121FBB" w:rsidRDefault="00015A7A" w:rsidP="00015A7A">
                  <w:pPr>
                    <w:spacing w:after="0" w:line="240" w:lineRule="auto"/>
                    <w:rPr>
                      <w:rFonts w:eastAsia="Times New Roman" w:cstheme="minorHAnsi"/>
                      <w:b/>
                      <w:bCs/>
                    </w:rPr>
                  </w:pPr>
                  <w:r w:rsidRPr="00BE5EA6">
                    <w:rPr>
                      <w:rFonts w:eastAsia="Times New Roman" w:cstheme="minorHAnsi"/>
                      <w:b/>
                      <w:bCs/>
                      <w:color w:val="A5A5A5" w:themeColor="accent3"/>
                    </w:rPr>
                    <w:t>Sherry Cleary</w:t>
                  </w:r>
                </w:p>
                <w:p w14:paraId="06FC5BDB" w14:textId="77777777" w:rsidR="00015A7A" w:rsidRPr="00121FBB" w:rsidRDefault="00015A7A" w:rsidP="00015A7A">
                  <w:pPr>
                    <w:spacing w:after="0" w:line="240" w:lineRule="auto"/>
                    <w:rPr>
                      <w:rFonts w:eastAsia="Times New Roman" w:cstheme="minorHAnsi"/>
                    </w:rPr>
                  </w:pPr>
                  <w:r w:rsidRPr="00121FBB">
                    <w:rPr>
                      <w:rFonts w:eastAsia="Times New Roman" w:cstheme="minorHAnsi"/>
                      <w:b/>
                      <w:bCs/>
                    </w:rPr>
                    <w:t>Alice Blecker</w:t>
                  </w:r>
                </w:p>
              </w:tc>
              <w:tc>
                <w:tcPr>
                  <w:tcW w:w="12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5C9DDA" w14:textId="77777777" w:rsidR="00015A7A" w:rsidRPr="00121FBB" w:rsidRDefault="00015A7A" w:rsidP="00015A7A">
                  <w:pPr>
                    <w:spacing w:after="0" w:line="240" w:lineRule="auto"/>
                    <w:rPr>
                      <w:rFonts w:eastAsia="Times New Roman" w:cstheme="minorHAnsi"/>
                    </w:rPr>
                  </w:pPr>
                  <w:r w:rsidRPr="00121FBB">
                    <w:rPr>
                      <w:rFonts w:eastAsia="Times New Roman" w:cstheme="minorHAnsi"/>
                      <w:b/>
                      <w:bCs/>
                    </w:rPr>
                    <w:t>Alexis Harrington</w:t>
                  </w:r>
                </w:p>
                <w:p w14:paraId="6E207DFF" w14:textId="77777777" w:rsidR="00015A7A" w:rsidRPr="00121FBB" w:rsidRDefault="00015A7A" w:rsidP="00015A7A">
                  <w:pPr>
                    <w:spacing w:after="0" w:line="240" w:lineRule="auto"/>
                    <w:rPr>
                      <w:rFonts w:eastAsia="Times New Roman" w:cstheme="minorHAnsi"/>
                      <w:b/>
                      <w:bCs/>
                    </w:rPr>
                  </w:pPr>
                  <w:r w:rsidRPr="00121FBB">
                    <w:rPr>
                      <w:rFonts w:eastAsia="Times New Roman" w:cstheme="minorHAnsi"/>
                      <w:b/>
                      <w:bCs/>
                    </w:rPr>
                    <w:t>Evelyn Blanck</w:t>
                  </w:r>
                </w:p>
                <w:p w14:paraId="6F8E9C9D" w14:textId="77777777" w:rsidR="00015A7A" w:rsidRPr="00121FBB" w:rsidRDefault="00015A7A" w:rsidP="00015A7A">
                  <w:pPr>
                    <w:spacing w:after="0" w:line="240" w:lineRule="auto"/>
                    <w:rPr>
                      <w:rFonts w:eastAsia="Times New Roman" w:cstheme="minorHAnsi"/>
                      <w:b/>
                      <w:bCs/>
                    </w:rPr>
                  </w:pPr>
                  <w:r w:rsidRPr="00121FBB">
                    <w:rPr>
                      <w:rFonts w:eastAsia="Times New Roman" w:cstheme="minorHAnsi"/>
                      <w:b/>
                      <w:bCs/>
                    </w:rPr>
                    <w:t>Beth Starks</w:t>
                  </w:r>
                </w:p>
                <w:p w14:paraId="4D1B3256" w14:textId="77777777" w:rsidR="00015A7A" w:rsidRPr="00121FBB" w:rsidRDefault="00015A7A" w:rsidP="00015A7A">
                  <w:pPr>
                    <w:spacing w:after="0" w:line="240" w:lineRule="auto"/>
                    <w:rPr>
                      <w:rFonts w:eastAsia="Times New Roman" w:cstheme="minorHAnsi"/>
                      <w:b/>
                      <w:bCs/>
                    </w:rPr>
                  </w:pPr>
                  <w:r w:rsidRPr="00121FBB">
                    <w:rPr>
                      <w:rFonts w:eastAsia="Times New Roman" w:cstheme="minorHAnsi"/>
                      <w:b/>
                      <w:bCs/>
                    </w:rPr>
                    <w:t>Melissa Alexander</w:t>
                  </w:r>
                </w:p>
                <w:p w14:paraId="2766FE76" w14:textId="77777777" w:rsidR="00015A7A" w:rsidRPr="00121FBB" w:rsidRDefault="00015A7A" w:rsidP="00015A7A">
                  <w:pPr>
                    <w:spacing w:after="0" w:line="240" w:lineRule="auto"/>
                    <w:rPr>
                      <w:rFonts w:eastAsia="Times New Roman" w:cstheme="minorHAnsi"/>
                      <w:b/>
                      <w:bCs/>
                    </w:rPr>
                  </w:pPr>
                  <w:r w:rsidRPr="00121FBB">
                    <w:rPr>
                      <w:rFonts w:cstheme="minorHAnsi"/>
                      <w:b/>
                    </w:rPr>
                    <w:t>Carolyn Wiggins</w:t>
                  </w:r>
                </w:p>
              </w:tc>
              <w:tc>
                <w:tcPr>
                  <w:tcW w:w="9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3CB9F4" w14:textId="77777777" w:rsidR="00015A7A" w:rsidRPr="00121FBB" w:rsidRDefault="00015A7A" w:rsidP="00015A7A">
                  <w:pPr>
                    <w:spacing w:after="0" w:line="240" w:lineRule="auto"/>
                    <w:rPr>
                      <w:rFonts w:eastAsia="Times New Roman" w:cstheme="minorHAnsi"/>
                    </w:rPr>
                  </w:pPr>
                  <w:r w:rsidRPr="00121FBB">
                    <w:rPr>
                      <w:rFonts w:eastAsia="Times New Roman" w:cstheme="minorHAnsi"/>
                      <w:b/>
                      <w:bCs/>
                    </w:rPr>
                    <w:t>Liz Isakson</w:t>
                  </w:r>
                </w:p>
              </w:tc>
              <w:tc>
                <w:tcPr>
                  <w:tcW w:w="10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B68B3F" w14:textId="77777777" w:rsidR="00015A7A" w:rsidRPr="00121FBB" w:rsidRDefault="00015A7A" w:rsidP="00015A7A">
                  <w:pPr>
                    <w:spacing w:after="0" w:line="240" w:lineRule="auto"/>
                    <w:rPr>
                      <w:rFonts w:eastAsia="Times New Roman" w:cstheme="minorHAnsi"/>
                    </w:rPr>
                  </w:pPr>
                  <w:r w:rsidRPr="00121FBB">
                    <w:rPr>
                      <w:rFonts w:eastAsia="Times New Roman" w:cstheme="minorHAnsi"/>
                      <w:b/>
                      <w:bCs/>
                    </w:rPr>
                    <w:t>Alice Blecker</w:t>
                  </w:r>
                </w:p>
              </w:tc>
              <w:tc>
                <w:tcPr>
                  <w:tcW w:w="3192" w:type="dxa"/>
                  <w:tcBorders>
                    <w:top w:val="single" w:sz="8" w:space="0" w:color="000000"/>
                    <w:left w:val="single" w:sz="8" w:space="0" w:color="000000"/>
                    <w:bottom w:val="single" w:sz="8" w:space="0" w:color="000000"/>
                    <w:right w:val="single" w:sz="8" w:space="0" w:color="000000"/>
                  </w:tcBorders>
                </w:tcPr>
                <w:p w14:paraId="7708E645" w14:textId="77777777" w:rsidR="00015A7A" w:rsidRPr="00121FBB" w:rsidRDefault="00015A7A" w:rsidP="00015A7A">
                  <w:pPr>
                    <w:spacing w:after="0" w:line="240" w:lineRule="auto"/>
                    <w:rPr>
                      <w:rFonts w:eastAsia="Times New Roman" w:cstheme="minorHAnsi"/>
                    </w:rPr>
                  </w:pPr>
                </w:p>
              </w:tc>
              <w:tc>
                <w:tcPr>
                  <w:tcW w:w="2955" w:type="dxa"/>
                  <w:tcBorders>
                    <w:top w:val="single" w:sz="8" w:space="0" w:color="000000"/>
                    <w:left w:val="single" w:sz="8" w:space="0" w:color="000000"/>
                    <w:bottom w:val="single" w:sz="8" w:space="0" w:color="000000"/>
                    <w:right w:val="single" w:sz="8" w:space="0" w:color="000000"/>
                  </w:tcBorders>
                </w:tcPr>
                <w:p w14:paraId="121AFD07" w14:textId="2A8CBBBA" w:rsidR="00ED79EC" w:rsidRDefault="00015A7A" w:rsidP="00015A7A">
                  <w:pPr>
                    <w:spacing w:after="0" w:line="240" w:lineRule="auto"/>
                    <w:rPr>
                      <w:rFonts w:eastAsia="Times New Roman" w:cstheme="minorHAnsi"/>
                    </w:rPr>
                  </w:pPr>
                  <w:r w:rsidRPr="00121FBB">
                    <w:rPr>
                      <w:rFonts w:eastAsia="Times New Roman" w:cstheme="minorHAnsi"/>
                      <w:b/>
                    </w:rPr>
                    <w:t>Y1:</w:t>
                  </w:r>
                  <w:r w:rsidRPr="00121FBB">
                    <w:rPr>
                      <w:rFonts w:eastAsia="Times New Roman" w:cstheme="minorHAnsi"/>
                    </w:rPr>
                    <w:t xml:space="preserve">  </w:t>
                  </w:r>
                  <w:r>
                    <w:rPr>
                      <w:rFonts w:eastAsia="Times New Roman" w:cstheme="minorHAnsi"/>
                    </w:rPr>
                    <w:t>-</w:t>
                  </w:r>
                  <w:r w:rsidRPr="00121FBB">
                    <w:rPr>
                      <w:rFonts w:eastAsia="Times New Roman" w:cstheme="minorHAnsi"/>
                    </w:rPr>
                    <w:t xml:space="preserve">During the pandemic timely </w:t>
                  </w:r>
                  <w:r>
                    <w:rPr>
                      <w:rFonts w:eastAsia="Times New Roman" w:cstheme="minorHAnsi"/>
                    </w:rPr>
                    <w:t xml:space="preserve">COVID-19 </w:t>
                  </w:r>
                  <w:r w:rsidRPr="00121FBB">
                    <w:rPr>
                      <w:rFonts w:eastAsia="Times New Roman" w:cstheme="minorHAnsi"/>
                    </w:rPr>
                    <w:t>resources</w:t>
                  </w:r>
                  <w:r>
                    <w:rPr>
                      <w:rFonts w:eastAsia="Times New Roman" w:cstheme="minorHAnsi"/>
                    </w:rPr>
                    <w:t>, information and research</w:t>
                  </w:r>
                  <w:r w:rsidRPr="00121FBB">
                    <w:rPr>
                      <w:rFonts w:eastAsia="Times New Roman" w:cstheme="minorHAnsi"/>
                    </w:rPr>
                    <w:t xml:space="preserve"> were posted on the ECAC website for parents, </w:t>
                  </w:r>
                  <w:r>
                    <w:rPr>
                      <w:rFonts w:eastAsia="Times New Roman" w:cstheme="minorHAnsi"/>
                    </w:rPr>
                    <w:t>providers, programs</w:t>
                  </w:r>
                  <w:r w:rsidRPr="00121FBB">
                    <w:rPr>
                      <w:rFonts w:eastAsia="Times New Roman" w:cstheme="minorHAnsi"/>
                    </w:rPr>
                    <w:t>, leaders, and policy makers</w:t>
                  </w:r>
                  <w:r>
                    <w:rPr>
                      <w:rFonts w:eastAsia="Times New Roman" w:cstheme="minorHAnsi"/>
                    </w:rPr>
                    <w:t xml:space="preserve"> (connects to 10-A-1)</w:t>
                  </w:r>
                  <w:r w:rsidRPr="00121FBB">
                    <w:rPr>
                      <w:rFonts w:eastAsia="Times New Roman" w:cstheme="minorHAnsi"/>
                    </w:rPr>
                    <w:t>.</w:t>
                  </w:r>
                </w:p>
                <w:p w14:paraId="740A9DFE" w14:textId="77777777" w:rsidR="00ED79EC" w:rsidRDefault="00ED79EC" w:rsidP="00015A7A">
                  <w:pPr>
                    <w:spacing w:after="0" w:line="240" w:lineRule="auto"/>
                    <w:rPr>
                      <w:rFonts w:eastAsia="Times New Roman" w:cstheme="minorHAnsi"/>
                    </w:rPr>
                  </w:pPr>
                </w:p>
                <w:p w14:paraId="506766B1" w14:textId="77777777" w:rsidR="00ED79EC" w:rsidRDefault="00ED79EC" w:rsidP="00ED79EC">
                  <w:pPr>
                    <w:spacing w:after="0" w:line="240" w:lineRule="auto"/>
                    <w:rPr>
                      <w:rFonts w:eastAsia="Times New Roman" w:cstheme="minorHAnsi"/>
                    </w:rPr>
                  </w:pPr>
                  <w:r>
                    <w:rPr>
                      <w:rFonts w:eastAsia="Times New Roman" w:cstheme="minorHAnsi"/>
                      <w:b/>
                      <w:bCs/>
                    </w:rPr>
                    <w:t xml:space="preserve">Y3 Q3: </w:t>
                  </w:r>
                  <w:r>
                    <w:rPr>
                      <w:rFonts w:eastAsia="Times New Roman" w:cstheme="minorHAnsi"/>
                    </w:rPr>
                    <w:t xml:space="preserve">2022 Recommendations were grounded in supportive and accessible data.  </w:t>
                  </w:r>
                  <w:r>
                    <w:rPr>
                      <w:rFonts w:eastAsia="Times New Roman" w:cstheme="minorHAnsi"/>
                    </w:rPr>
                    <w:lastRenderedPageBreak/>
                    <w:t>Recommendation 1 focused on Early Intervention which included data on:</w:t>
                  </w:r>
                </w:p>
                <w:p w14:paraId="29DB63E0" w14:textId="77777777" w:rsidR="00ED79EC" w:rsidRPr="00BF096F" w:rsidRDefault="00ED79EC" w:rsidP="00ED79EC">
                  <w:pPr>
                    <w:pStyle w:val="ListParagraph"/>
                    <w:numPr>
                      <w:ilvl w:val="0"/>
                      <w:numId w:val="11"/>
                    </w:numPr>
                    <w:spacing w:after="0" w:line="240" w:lineRule="auto"/>
                    <w:rPr>
                      <w:rFonts w:eastAsia="Times New Roman" w:cstheme="minorHAnsi"/>
                    </w:rPr>
                  </w:pPr>
                  <w:r w:rsidRPr="00BF096F">
                    <w:rPr>
                      <w:rFonts w:eastAsia="Times New Roman" w:cstheme="minorHAnsi"/>
                    </w:rPr>
                    <w:t xml:space="preserve"> </w:t>
                  </w:r>
                  <w:r>
                    <w:rPr>
                      <w:rFonts w:eastAsia="Times New Roman" w:cstheme="minorHAnsi"/>
                    </w:rPr>
                    <w:t>T</w:t>
                  </w:r>
                  <w:r w:rsidRPr="00BF096F">
                    <w:rPr>
                      <w:rFonts w:eastAsia="Times New Roman" w:cstheme="minorHAnsi"/>
                    </w:rPr>
                    <w:t xml:space="preserve">he percentage of children in NYS </w:t>
                  </w:r>
                  <w:r>
                    <w:rPr>
                      <w:rFonts w:eastAsia="Times New Roman" w:cstheme="minorHAnsi"/>
                    </w:rPr>
                    <w:t xml:space="preserve">receiving </w:t>
                  </w:r>
                  <w:r w:rsidRPr="00C718EE">
                    <w:rPr>
                      <w:rFonts w:eastAsia="Times New Roman" w:cstheme="minorHAnsi"/>
                    </w:rPr>
                    <w:t>developmental</w:t>
                  </w:r>
                  <w:r w:rsidRPr="00BF096F">
                    <w:rPr>
                      <w:rFonts w:eastAsia="Times New Roman" w:cstheme="minorHAnsi"/>
                    </w:rPr>
                    <w:t xml:space="preserve"> screenings in relation </w:t>
                  </w:r>
                  <w:r w:rsidRPr="00BF096F">
                    <w:rPr>
                      <w:sz w:val="21"/>
                      <w:szCs w:val="21"/>
                    </w:rPr>
                    <w:t>to national data</w:t>
                  </w:r>
                </w:p>
                <w:p w14:paraId="60935E77" w14:textId="77777777" w:rsidR="00ED79EC" w:rsidRDefault="00ED79EC" w:rsidP="00ED79EC">
                  <w:pPr>
                    <w:pStyle w:val="ListParagraph"/>
                    <w:numPr>
                      <w:ilvl w:val="0"/>
                      <w:numId w:val="11"/>
                    </w:numPr>
                    <w:spacing w:after="0" w:line="240" w:lineRule="auto"/>
                    <w:rPr>
                      <w:rFonts w:eastAsia="Times New Roman" w:cstheme="minorHAnsi"/>
                    </w:rPr>
                  </w:pPr>
                  <w:r>
                    <w:rPr>
                      <w:rFonts w:eastAsia="Times New Roman" w:cstheme="minorHAnsi"/>
                    </w:rPr>
                    <w:t xml:space="preserve">Number of children in the classroom with unidentified learning differences &amp; unmet needs. </w:t>
                  </w:r>
                </w:p>
                <w:p w14:paraId="109BF01F" w14:textId="77777777" w:rsidR="00ED79EC" w:rsidRPr="00BF096F" w:rsidRDefault="00ED79EC" w:rsidP="00ED79EC">
                  <w:pPr>
                    <w:spacing w:after="0" w:line="240" w:lineRule="auto"/>
                    <w:rPr>
                      <w:rFonts w:eastAsia="Times New Roman" w:cstheme="minorHAnsi"/>
                    </w:rPr>
                  </w:pPr>
                  <w:r>
                    <w:rPr>
                      <w:rFonts w:eastAsia="Times New Roman" w:cstheme="minorHAnsi"/>
                    </w:rPr>
                    <w:t xml:space="preserve">The Second recommendation focused on the early childhood workforce which included data on: </w:t>
                  </w:r>
                </w:p>
                <w:p w14:paraId="49579686" w14:textId="77777777" w:rsidR="00ED79EC" w:rsidRDefault="00ED79EC" w:rsidP="00ED79EC">
                  <w:pPr>
                    <w:pStyle w:val="ListParagraph"/>
                    <w:numPr>
                      <w:ilvl w:val="0"/>
                      <w:numId w:val="11"/>
                    </w:numPr>
                    <w:spacing w:after="0" w:line="240" w:lineRule="auto"/>
                    <w:rPr>
                      <w:rFonts w:eastAsia="Times New Roman" w:cstheme="minorHAnsi"/>
                    </w:rPr>
                  </w:pPr>
                  <w:r>
                    <w:rPr>
                      <w:rFonts w:eastAsia="Times New Roman" w:cstheme="minorHAnsi"/>
                    </w:rPr>
                    <w:t>Child care provider closures during the COVID-19 pandemic in NYS and the resulting impact on children and families</w:t>
                  </w:r>
                </w:p>
                <w:p w14:paraId="40367489" w14:textId="77777777" w:rsidR="00ED79EC" w:rsidRDefault="00ED79EC" w:rsidP="00ED79EC">
                  <w:pPr>
                    <w:pStyle w:val="ListParagraph"/>
                    <w:numPr>
                      <w:ilvl w:val="0"/>
                      <w:numId w:val="11"/>
                    </w:numPr>
                    <w:spacing w:after="0" w:line="240" w:lineRule="auto"/>
                    <w:rPr>
                      <w:rFonts w:eastAsia="Times New Roman" w:cstheme="minorHAnsi"/>
                    </w:rPr>
                  </w:pPr>
                  <w:r>
                    <w:rPr>
                      <w:rFonts w:eastAsia="Times New Roman" w:cstheme="minorHAnsi"/>
                    </w:rPr>
                    <w:t xml:space="preserve">ECCE workforce salary scales </w:t>
                  </w:r>
                </w:p>
                <w:p w14:paraId="04218E28" w14:textId="77777777" w:rsidR="00ED79EC" w:rsidRDefault="00ED79EC" w:rsidP="00ED79EC">
                  <w:pPr>
                    <w:pStyle w:val="ListParagraph"/>
                    <w:numPr>
                      <w:ilvl w:val="0"/>
                      <w:numId w:val="11"/>
                    </w:numPr>
                    <w:spacing w:after="0" w:line="240" w:lineRule="auto"/>
                    <w:rPr>
                      <w:rFonts w:eastAsia="Times New Roman" w:cstheme="minorHAnsi"/>
                    </w:rPr>
                  </w:pPr>
                  <w:r>
                    <w:rPr>
                      <w:rFonts w:eastAsia="Times New Roman" w:cstheme="minorHAnsi"/>
                    </w:rPr>
                    <w:t xml:space="preserve">Early childhood scholarship </w:t>
                  </w:r>
                </w:p>
                <w:p w14:paraId="0B3ADA56" w14:textId="78E27D89" w:rsidR="00015A7A" w:rsidRPr="00121FBB" w:rsidRDefault="00ED79EC" w:rsidP="00015A7A">
                  <w:pPr>
                    <w:spacing w:after="0" w:line="240" w:lineRule="auto"/>
                    <w:rPr>
                      <w:rFonts w:eastAsia="Times New Roman" w:cstheme="minorHAnsi"/>
                    </w:rPr>
                  </w:pPr>
                  <w:r>
                    <w:rPr>
                      <w:rFonts w:eastAsia="Times New Roman" w:cstheme="minorHAnsi"/>
                    </w:rPr>
                    <w:t>Career centers (1-A-2)</w:t>
                  </w:r>
                </w:p>
              </w:tc>
            </w:tr>
            <w:tr w:rsidR="00015A7A" w:rsidRPr="00121FBB" w14:paraId="65DE5838" w14:textId="77777777" w:rsidTr="005F4D45">
              <w:tc>
                <w:tcPr>
                  <w:tcW w:w="330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2791C707" w14:textId="77777777" w:rsidR="00015A7A" w:rsidRPr="00121FBB" w:rsidRDefault="00015A7A" w:rsidP="00015A7A">
                  <w:pPr>
                    <w:spacing w:after="0" w:line="240" w:lineRule="auto"/>
                    <w:rPr>
                      <w:rFonts w:eastAsia="Times New Roman" w:cstheme="minorHAnsi"/>
                    </w:rPr>
                  </w:pPr>
                  <w:r w:rsidRPr="00121FBB">
                    <w:rPr>
                      <w:rFonts w:eastAsia="Times New Roman" w:cstheme="minorHAnsi"/>
                    </w:rPr>
                    <w:t>4. Identify partners and opportunities to collaborate with stakeholders to support the expansion of research and analysis. </w:t>
                  </w:r>
                </w:p>
              </w:tc>
              <w:tc>
                <w:tcPr>
                  <w:tcW w:w="1643"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1E8D31D5" w14:textId="77777777" w:rsidR="00015A7A" w:rsidRPr="00121FBB" w:rsidRDefault="00015A7A" w:rsidP="00015A7A">
                  <w:pPr>
                    <w:spacing w:after="0" w:line="240" w:lineRule="auto"/>
                    <w:rPr>
                      <w:rFonts w:eastAsia="Times New Roman" w:cstheme="minorHAnsi"/>
                      <w:b/>
                      <w:bCs/>
                    </w:rPr>
                  </w:pPr>
                  <w:r w:rsidRPr="00121FBB">
                    <w:rPr>
                      <w:rFonts w:eastAsia="Times New Roman" w:cstheme="minorHAnsi"/>
                      <w:b/>
                      <w:bCs/>
                    </w:rPr>
                    <w:t>Patty Persell</w:t>
                  </w:r>
                </w:p>
                <w:p w14:paraId="29BD8D80" w14:textId="77777777" w:rsidR="00015A7A" w:rsidRPr="00121FBB" w:rsidRDefault="00015A7A" w:rsidP="00015A7A">
                  <w:pPr>
                    <w:spacing w:after="0" w:line="240" w:lineRule="auto"/>
                    <w:rPr>
                      <w:rFonts w:eastAsia="Times New Roman" w:cstheme="minorHAnsi"/>
                      <w:b/>
                      <w:bCs/>
                    </w:rPr>
                  </w:pPr>
                  <w:r w:rsidRPr="00BE5EA6">
                    <w:rPr>
                      <w:rFonts w:eastAsia="Times New Roman" w:cstheme="minorHAnsi"/>
                      <w:b/>
                      <w:bCs/>
                      <w:color w:val="A5A5A5" w:themeColor="accent3"/>
                    </w:rPr>
                    <w:t>Sherry Cleary</w:t>
                  </w:r>
                </w:p>
                <w:p w14:paraId="67EA2829" w14:textId="77777777" w:rsidR="00015A7A" w:rsidRPr="00121FBB" w:rsidRDefault="00015A7A" w:rsidP="00015A7A">
                  <w:pPr>
                    <w:spacing w:after="0" w:line="240" w:lineRule="auto"/>
                    <w:rPr>
                      <w:rFonts w:eastAsia="Times New Roman" w:cstheme="minorHAnsi"/>
                      <w:b/>
                      <w:bCs/>
                    </w:rPr>
                  </w:pPr>
                  <w:r w:rsidRPr="00121FBB">
                    <w:rPr>
                      <w:rFonts w:eastAsia="Times New Roman" w:cstheme="minorHAnsi"/>
                      <w:b/>
                      <w:bCs/>
                    </w:rPr>
                    <w:t>Alice Blecker</w:t>
                  </w:r>
                </w:p>
              </w:tc>
              <w:tc>
                <w:tcPr>
                  <w:tcW w:w="1262"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1D13A3BC" w14:textId="77777777" w:rsidR="00015A7A" w:rsidRPr="00121FBB" w:rsidRDefault="00015A7A" w:rsidP="00015A7A">
                  <w:pPr>
                    <w:spacing w:after="0" w:line="240" w:lineRule="auto"/>
                    <w:rPr>
                      <w:rFonts w:eastAsia="Times New Roman" w:cstheme="minorHAnsi"/>
                    </w:rPr>
                  </w:pPr>
                  <w:r w:rsidRPr="00121FBB">
                    <w:rPr>
                      <w:rFonts w:eastAsia="Times New Roman" w:cstheme="minorHAnsi"/>
                      <w:b/>
                      <w:bCs/>
                    </w:rPr>
                    <w:t>Jeanne Galbraith</w:t>
                  </w:r>
                </w:p>
                <w:p w14:paraId="157D19EC" w14:textId="77777777" w:rsidR="00015A7A" w:rsidRPr="00121FBB" w:rsidRDefault="00015A7A" w:rsidP="00015A7A">
                  <w:pPr>
                    <w:spacing w:after="0" w:line="240" w:lineRule="auto"/>
                    <w:rPr>
                      <w:rFonts w:eastAsia="Times New Roman" w:cstheme="minorHAnsi"/>
                      <w:b/>
                      <w:bCs/>
                    </w:rPr>
                  </w:pPr>
                  <w:r w:rsidRPr="00121FBB">
                    <w:rPr>
                      <w:rFonts w:eastAsia="Times New Roman" w:cstheme="minorHAnsi"/>
                      <w:b/>
                      <w:bCs/>
                    </w:rPr>
                    <w:t>Lisa Mars</w:t>
                  </w:r>
                </w:p>
              </w:tc>
              <w:tc>
                <w:tcPr>
                  <w:tcW w:w="995"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7B58362B" w14:textId="77777777" w:rsidR="00015A7A" w:rsidRPr="00121FBB" w:rsidRDefault="00015A7A" w:rsidP="00015A7A">
                  <w:pPr>
                    <w:spacing w:after="0" w:line="240" w:lineRule="auto"/>
                    <w:rPr>
                      <w:rFonts w:eastAsia="Times New Roman" w:cstheme="minorHAnsi"/>
                    </w:rPr>
                  </w:pPr>
                  <w:r w:rsidRPr="00121FBB">
                    <w:rPr>
                      <w:rFonts w:eastAsia="Times New Roman" w:cstheme="minorHAnsi"/>
                      <w:b/>
                      <w:bCs/>
                    </w:rPr>
                    <w:t>Liz Isakson</w:t>
                  </w:r>
                </w:p>
              </w:tc>
              <w:tc>
                <w:tcPr>
                  <w:tcW w:w="1013"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0222FBBF" w14:textId="77777777" w:rsidR="00015A7A" w:rsidRPr="00332DC2" w:rsidRDefault="00015A7A" w:rsidP="00015A7A">
                  <w:pPr>
                    <w:spacing w:after="0" w:line="240" w:lineRule="auto"/>
                    <w:rPr>
                      <w:rFonts w:eastAsia="Times New Roman" w:cstheme="minorHAnsi"/>
                      <w:b/>
                      <w:color w:val="A6A6A6" w:themeColor="background1" w:themeShade="A6"/>
                    </w:rPr>
                  </w:pPr>
                  <w:r w:rsidRPr="00332DC2">
                    <w:rPr>
                      <w:rFonts w:eastAsia="Times New Roman" w:cstheme="minorHAnsi"/>
                      <w:b/>
                      <w:color w:val="A6A6A6" w:themeColor="background1" w:themeShade="A6"/>
                    </w:rPr>
                    <w:t>Research Network</w:t>
                  </w:r>
                </w:p>
              </w:tc>
              <w:tc>
                <w:tcPr>
                  <w:tcW w:w="3192"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13208610" w14:textId="77777777" w:rsidR="00015A7A" w:rsidRPr="00121FBB" w:rsidRDefault="00015A7A" w:rsidP="00015A7A">
                  <w:pPr>
                    <w:spacing w:after="0" w:line="240" w:lineRule="auto"/>
                    <w:rPr>
                      <w:rFonts w:eastAsia="Times New Roman" w:cstheme="minorHAnsi"/>
                    </w:rPr>
                  </w:pPr>
                </w:p>
              </w:tc>
              <w:tc>
                <w:tcPr>
                  <w:tcW w:w="2955"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61C3C5B7" w14:textId="77777777" w:rsidR="00015A7A" w:rsidRDefault="00015A7A" w:rsidP="00015A7A">
                  <w:pPr>
                    <w:spacing w:after="0" w:line="240" w:lineRule="auto"/>
                    <w:rPr>
                      <w:rFonts w:eastAsia="Times New Roman" w:cstheme="minorHAnsi"/>
                    </w:rPr>
                  </w:pPr>
                  <w:r w:rsidRPr="006D3676">
                    <w:rPr>
                      <w:rFonts w:eastAsia="Times New Roman" w:cstheme="minorHAnsi"/>
                      <w:b/>
                    </w:rPr>
                    <w:t xml:space="preserve">Y2: </w:t>
                  </w:r>
                  <w:r>
                    <w:rPr>
                      <w:rFonts w:eastAsia="Times New Roman" w:cstheme="minorHAnsi"/>
                      <w:b/>
                    </w:rPr>
                    <w:t>-</w:t>
                  </w:r>
                  <w:r>
                    <w:rPr>
                      <w:rFonts w:eastAsia="Times New Roman" w:cstheme="minorHAnsi"/>
                    </w:rPr>
                    <w:t xml:space="preserve">Supported the collaborative </w:t>
                  </w:r>
                  <w:r w:rsidRPr="00121FBB">
                    <w:rPr>
                      <w:rFonts w:eastAsia="Times New Roman" w:cstheme="minorHAnsi"/>
                    </w:rPr>
                    <w:t xml:space="preserve">Higher Education survey of early childhood coursework </w:t>
                  </w:r>
                  <w:r>
                    <w:rPr>
                      <w:rFonts w:eastAsia="Times New Roman" w:cstheme="minorHAnsi"/>
                    </w:rPr>
                    <w:t xml:space="preserve">in New York State.  The survey </w:t>
                  </w:r>
                  <w:r w:rsidRPr="00121FBB">
                    <w:rPr>
                      <w:rFonts w:eastAsia="Times New Roman" w:cstheme="minorHAnsi"/>
                    </w:rPr>
                    <w:t>was complete to better prepare the current and future workforce serving children from birth to eight.</w:t>
                  </w:r>
                </w:p>
                <w:p w14:paraId="2E84ED46" w14:textId="77777777" w:rsidR="00015A7A" w:rsidRDefault="00015A7A" w:rsidP="00015A7A">
                  <w:pPr>
                    <w:spacing w:after="0" w:line="240" w:lineRule="auto"/>
                    <w:rPr>
                      <w:rFonts w:eastAsia="Times New Roman" w:cstheme="minorHAnsi"/>
                    </w:rPr>
                  </w:pPr>
                </w:p>
                <w:p w14:paraId="4211DFD0" w14:textId="558B71CB" w:rsidR="00015A7A" w:rsidRDefault="00015A7A" w:rsidP="00015A7A">
                  <w:pPr>
                    <w:spacing w:after="0" w:line="240" w:lineRule="auto"/>
                    <w:rPr>
                      <w:rFonts w:eastAsia="Times New Roman" w:cstheme="minorHAnsi"/>
                    </w:rPr>
                  </w:pPr>
                  <w:r w:rsidRPr="006D3676">
                    <w:rPr>
                      <w:rFonts w:eastAsia="Times New Roman" w:cstheme="minorHAnsi"/>
                      <w:b/>
                    </w:rPr>
                    <w:t>Y3</w:t>
                  </w:r>
                  <w:r w:rsidR="00A3368B">
                    <w:rPr>
                      <w:rFonts w:eastAsia="Times New Roman" w:cstheme="minorHAnsi"/>
                      <w:b/>
                    </w:rPr>
                    <w:t xml:space="preserve"> Q1</w:t>
                  </w:r>
                  <w:r>
                    <w:rPr>
                      <w:rFonts w:eastAsia="Times New Roman" w:cstheme="minorHAnsi"/>
                    </w:rPr>
                    <w:t xml:space="preserve">: -Survey findings are being shared with stakeholders which include: Goal 7 workgroup &amp; AACTE conference participants.  Will be shared with NYAEYC conference participants.  </w:t>
                  </w:r>
                </w:p>
                <w:p w14:paraId="61995EB9" w14:textId="77777777" w:rsidR="009E272E" w:rsidRDefault="009E272E" w:rsidP="00015A7A">
                  <w:pPr>
                    <w:spacing w:after="0" w:line="240" w:lineRule="auto"/>
                    <w:rPr>
                      <w:rFonts w:eastAsia="Times New Roman" w:cstheme="minorHAnsi"/>
                    </w:rPr>
                  </w:pPr>
                </w:p>
                <w:p w14:paraId="3C8F7092" w14:textId="176CCF16" w:rsidR="005F4D45" w:rsidRPr="006D3676" w:rsidRDefault="005F4D45" w:rsidP="00015A7A">
                  <w:pPr>
                    <w:spacing w:after="0" w:line="240" w:lineRule="auto"/>
                    <w:rPr>
                      <w:rFonts w:eastAsia="Times New Roman" w:cstheme="minorHAnsi"/>
                    </w:rPr>
                  </w:pPr>
                  <w:r w:rsidRPr="005F4D45">
                    <w:rPr>
                      <w:rFonts w:eastAsia="Times New Roman" w:cstheme="minorHAnsi"/>
                      <w:b/>
                      <w:bCs/>
                    </w:rPr>
                    <w:t>Y3Q2:</w:t>
                  </w:r>
                  <w:r>
                    <w:rPr>
                      <w:rFonts w:eastAsia="Times New Roman" w:cstheme="minorHAnsi"/>
                    </w:rPr>
                    <w:t xml:space="preserve"> -Collaborating with NYAECTE to develop resources and share relevant </w:t>
                  </w:r>
                  <w:r>
                    <w:rPr>
                      <w:rFonts w:eastAsia="Times New Roman" w:cstheme="minorHAnsi"/>
                    </w:rPr>
                    <w:lastRenderedPageBreak/>
                    <w:t xml:space="preserve">research with professors and student researchers. </w:t>
                  </w:r>
                </w:p>
              </w:tc>
            </w:tr>
            <w:tr w:rsidR="00015A7A" w:rsidRPr="00121FBB" w14:paraId="5DF75058" w14:textId="77777777" w:rsidTr="00015A7A">
              <w:tc>
                <w:tcPr>
                  <w:tcW w:w="3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EB4B9D" w14:textId="77777777" w:rsidR="00015A7A" w:rsidRPr="00121FBB" w:rsidRDefault="00015A7A" w:rsidP="00015A7A">
                  <w:pPr>
                    <w:spacing w:after="0" w:line="240" w:lineRule="auto"/>
                    <w:rPr>
                      <w:rFonts w:eastAsia="Times New Roman" w:cstheme="minorHAnsi"/>
                    </w:rPr>
                  </w:pPr>
                  <w:r w:rsidRPr="00121FBB">
                    <w:rPr>
                      <w:rFonts w:eastAsia="Times New Roman" w:cstheme="minorHAnsi"/>
                    </w:rPr>
                    <w:t>5. Collaborate with workforce and professional development colleagues to develop strategies and funding streams that consider issues of equity in access to funds and research opportunities to ensure students from diverse communities’ access professional development. This could include requests for funding student internships, fellowships and research in every research and grant proposal.</w:t>
                  </w:r>
                </w:p>
              </w:tc>
              <w:tc>
                <w:tcPr>
                  <w:tcW w:w="16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C095C2" w14:textId="77777777" w:rsidR="00015A7A" w:rsidRPr="00121FBB" w:rsidRDefault="00015A7A" w:rsidP="00015A7A">
                  <w:pPr>
                    <w:spacing w:after="0" w:line="240" w:lineRule="auto"/>
                    <w:rPr>
                      <w:rFonts w:eastAsia="Times New Roman" w:cstheme="minorHAnsi"/>
                    </w:rPr>
                  </w:pPr>
                  <w:r w:rsidRPr="00BE5EA6">
                    <w:rPr>
                      <w:rFonts w:eastAsia="Times New Roman" w:cstheme="minorHAnsi"/>
                      <w:b/>
                      <w:bCs/>
                      <w:color w:val="A5A5A5" w:themeColor="accent3"/>
                    </w:rPr>
                    <w:t>Sherry Cleary</w:t>
                  </w:r>
                </w:p>
              </w:tc>
              <w:tc>
                <w:tcPr>
                  <w:tcW w:w="12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3E1782" w14:textId="77777777" w:rsidR="00015A7A" w:rsidRPr="00121FBB" w:rsidRDefault="00015A7A" w:rsidP="00015A7A">
                  <w:pPr>
                    <w:spacing w:after="0" w:line="240" w:lineRule="auto"/>
                    <w:rPr>
                      <w:rFonts w:eastAsia="Times New Roman" w:cstheme="minorHAnsi"/>
                    </w:rPr>
                  </w:pPr>
                  <w:r w:rsidRPr="00121FBB">
                    <w:rPr>
                      <w:rFonts w:eastAsia="Times New Roman" w:cstheme="minorHAnsi"/>
                      <w:b/>
                      <w:bCs/>
                    </w:rPr>
                    <w:t>Kristen Kerr</w:t>
                  </w:r>
                </w:p>
              </w:tc>
              <w:tc>
                <w:tcPr>
                  <w:tcW w:w="9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189C83" w14:textId="77777777" w:rsidR="00015A7A" w:rsidRPr="00121FBB" w:rsidRDefault="00015A7A" w:rsidP="00015A7A">
                  <w:pPr>
                    <w:spacing w:after="0" w:line="240" w:lineRule="auto"/>
                    <w:rPr>
                      <w:rFonts w:eastAsia="Times New Roman" w:cstheme="minorHAnsi"/>
                      <w:b/>
                      <w:bCs/>
                    </w:rPr>
                  </w:pPr>
                </w:p>
              </w:tc>
              <w:tc>
                <w:tcPr>
                  <w:tcW w:w="10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390F9A" w14:textId="77777777" w:rsidR="00015A7A" w:rsidRPr="00121FBB" w:rsidRDefault="00015A7A" w:rsidP="00015A7A">
                  <w:pPr>
                    <w:spacing w:after="0" w:line="240" w:lineRule="auto"/>
                    <w:rPr>
                      <w:rFonts w:eastAsia="Times New Roman" w:cstheme="minorHAnsi"/>
                    </w:rPr>
                  </w:pPr>
                </w:p>
              </w:tc>
              <w:tc>
                <w:tcPr>
                  <w:tcW w:w="3192" w:type="dxa"/>
                  <w:tcBorders>
                    <w:top w:val="single" w:sz="8" w:space="0" w:color="000000"/>
                    <w:left w:val="single" w:sz="8" w:space="0" w:color="000000"/>
                    <w:bottom w:val="single" w:sz="8" w:space="0" w:color="000000"/>
                    <w:right w:val="single" w:sz="8" w:space="0" w:color="000000"/>
                  </w:tcBorders>
                </w:tcPr>
                <w:p w14:paraId="711861C1" w14:textId="77777777" w:rsidR="00015A7A" w:rsidRPr="00121FBB" w:rsidRDefault="00015A7A" w:rsidP="00015A7A">
                  <w:pPr>
                    <w:spacing w:after="0" w:line="240" w:lineRule="auto"/>
                    <w:rPr>
                      <w:rFonts w:eastAsia="Times New Roman" w:cstheme="minorHAnsi"/>
                    </w:rPr>
                  </w:pPr>
                </w:p>
              </w:tc>
              <w:tc>
                <w:tcPr>
                  <w:tcW w:w="2955" w:type="dxa"/>
                  <w:tcBorders>
                    <w:top w:val="single" w:sz="8" w:space="0" w:color="000000"/>
                    <w:left w:val="single" w:sz="8" w:space="0" w:color="000000"/>
                    <w:bottom w:val="single" w:sz="8" w:space="0" w:color="000000"/>
                    <w:right w:val="single" w:sz="8" w:space="0" w:color="000000"/>
                  </w:tcBorders>
                </w:tcPr>
                <w:p w14:paraId="4F6B2F02" w14:textId="77777777" w:rsidR="00015A7A" w:rsidRPr="00121FBB" w:rsidRDefault="00015A7A" w:rsidP="00015A7A">
                  <w:pPr>
                    <w:spacing w:after="0" w:line="240" w:lineRule="auto"/>
                    <w:rPr>
                      <w:rFonts w:eastAsia="Times New Roman" w:cstheme="minorHAnsi"/>
                    </w:rPr>
                  </w:pPr>
                  <w:r w:rsidRPr="00121FBB">
                    <w:rPr>
                      <w:rFonts w:eastAsia="Times New Roman" w:cstheme="minorHAnsi"/>
                      <w:b/>
                      <w:bCs/>
                    </w:rPr>
                    <w:t>Y1</w:t>
                  </w:r>
                  <w:r w:rsidRPr="00121FBB">
                    <w:rPr>
                      <w:rFonts w:eastAsia="Times New Roman" w:cstheme="minorHAnsi"/>
                      <w:bCs/>
                    </w:rPr>
                    <w:t>: -Potential partners include PDI, RNY, ECLC, NYAEYC, and the NYC Early Childhood Research Network</w:t>
                  </w:r>
                  <w:r w:rsidRPr="00121FBB">
                    <w:rPr>
                      <w:rFonts w:eastAsia="Times New Roman" w:cstheme="minorHAnsi"/>
                      <w:b/>
                      <w:bCs/>
                    </w:rPr>
                    <w:t>.</w:t>
                  </w:r>
                </w:p>
              </w:tc>
            </w:tr>
            <w:tr w:rsidR="00015A7A" w:rsidRPr="00121FBB" w14:paraId="3FCFE91A" w14:textId="77777777" w:rsidTr="005F4D45">
              <w:tc>
                <w:tcPr>
                  <w:tcW w:w="330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73D21A08" w14:textId="77777777" w:rsidR="00015A7A" w:rsidRPr="00121FBB" w:rsidRDefault="00015A7A" w:rsidP="00015A7A">
                  <w:pPr>
                    <w:spacing w:after="0" w:line="240" w:lineRule="auto"/>
                    <w:rPr>
                      <w:rFonts w:eastAsia="Times New Roman" w:cstheme="minorHAnsi"/>
                    </w:rPr>
                  </w:pPr>
                  <w:r w:rsidRPr="00121FBB">
                    <w:rPr>
                      <w:rFonts w:eastAsia="Times New Roman" w:cstheme="minorHAnsi"/>
                    </w:rPr>
                    <w:t>6. Collect and generate research questions for undergraduate and graduate level research scientists, students, and institutions.  Develop strategies and funding streams to match graduate students with public and nonprofit agencies to embed and fund their research and secondary analyses.</w:t>
                  </w:r>
                </w:p>
              </w:tc>
              <w:tc>
                <w:tcPr>
                  <w:tcW w:w="1643"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5E3D8B7B" w14:textId="77777777" w:rsidR="00015A7A" w:rsidRPr="00121FBB" w:rsidRDefault="00015A7A" w:rsidP="00015A7A">
                  <w:pPr>
                    <w:spacing w:after="0" w:line="240" w:lineRule="auto"/>
                    <w:rPr>
                      <w:rFonts w:eastAsia="Times New Roman" w:cstheme="minorHAnsi"/>
                    </w:rPr>
                  </w:pPr>
                  <w:r w:rsidRPr="00BE5EA6">
                    <w:rPr>
                      <w:rFonts w:eastAsia="Times New Roman" w:cstheme="minorHAnsi"/>
                      <w:b/>
                      <w:bCs/>
                      <w:color w:val="A5A5A5" w:themeColor="accent3"/>
                    </w:rPr>
                    <w:t>Sherry Cleary</w:t>
                  </w:r>
                </w:p>
              </w:tc>
              <w:tc>
                <w:tcPr>
                  <w:tcW w:w="1262"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7A1CE125" w14:textId="77777777" w:rsidR="00015A7A" w:rsidRPr="00121FBB" w:rsidRDefault="00015A7A" w:rsidP="00015A7A">
                  <w:pPr>
                    <w:spacing w:after="0" w:line="240" w:lineRule="auto"/>
                    <w:rPr>
                      <w:rFonts w:eastAsia="Times New Roman" w:cstheme="minorHAnsi"/>
                    </w:rPr>
                  </w:pPr>
                  <w:r w:rsidRPr="00121FBB">
                    <w:rPr>
                      <w:rFonts w:eastAsia="Times New Roman" w:cstheme="minorHAnsi"/>
                      <w:b/>
                      <w:bCs/>
                    </w:rPr>
                    <w:t>Jeanne Galbraith</w:t>
                  </w:r>
                </w:p>
              </w:tc>
              <w:tc>
                <w:tcPr>
                  <w:tcW w:w="995"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40F6451F" w14:textId="77777777" w:rsidR="00015A7A" w:rsidRPr="00121FBB" w:rsidRDefault="00015A7A" w:rsidP="00015A7A">
                  <w:pPr>
                    <w:spacing w:after="0" w:line="240" w:lineRule="auto"/>
                    <w:rPr>
                      <w:rFonts w:eastAsia="Times New Roman" w:cstheme="minorHAnsi"/>
                      <w:b/>
                      <w:bCs/>
                    </w:rPr>
                  </w:pPr>
                </w:p>
              </w:tc>
              <w:tc>
                <w:tcPr>
                  <w:tcW w:w="1013"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42C699B1" w14:textId="77777777" w:rsidR="00015A7A" w:rsidRPr="00121FBB" w:rsidRDefault="00015A7A" w:rsidP="00015A7A">
                  <w:pPr>
                    <w:spacing w:after="0" w:line="240" w:lineRule="auto"/>
                    <w:rPr>
                      <w:rFonts w:eastAsia="Times New Roman" w:cstheme="minorHAnsi"/>
                    </w:rPr>
                  </w:pPr>
                </w:p>
              </w:tc>
              <w:tc>
                <w:tcPr>
                  <w:tcW w:w="3192"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5802F690" w14:textId="77777777" w:rsidR="00015A7A" w:rsidRPr="00121FBB" w:rsidRDefault="00015A7A" w:rsidP="00015A7A">
                  <w:pPr>
                    <w:spacing w:after="0" w:line="240" w:lineRule="auto"/>
                    <w:rPr>
                      <w:rFonts w:eastAsia="Times New Roman" w:cstheme="minorHAnsi"/>
                    </w:rPr>
                  </w:pPr>
                </w:p>
              </w:tc>
              <w:tc>
                <w:tcPr>
                  <w:tcW w:w="2955"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04B9D54C" w14:textId="77777777" w:rsidR="00015A7A" w:rsidRPr="007B224A" w:rsidRDefault="00015A7A" w:rsidP="00015A7A">
                  <w:pPr>
                    <w:spacing w:after="0" w:line="240" w:lineRule="auto"/>
                    <w:rPr>
                      <w:rFonts w:eastAsia="Times New Roman" w:cstheme="minorHAnsi"/>
                    </w:rPr>
                  </w:pPr>
                  <w:r w:rsidRPr="00722975">
                    <w:rPr>
                      <w:rFonts w:eastAsia="Times New Roman" w:cstheme="minorHAnsi"/>
                      <w:b/>
                    </w:rPr>
                    <w:t>Y2</w:t>
                  </w:r>
                  <w:r>
                    <w:rPr>
                      <w:rFonts w:eastAsia="Times New Roman" w:cstheme="minorHAnsi"/>
                    </w:rPr>
                    <w:t>: -</w:t>
                  </w:r>
                  <w:r w:rsidRPr="00241727">
                    <w:rPr>
                      <w:rFonts w:cstheme="minorHAnsi"/>
                    </w:rPr>
                    <w:t xml:space="preserve">Created, with the ECAC members, a list of early childhood research questions and posted them on ECAC website for doctorial </w:t>
                  </w:r>
                  <w:r>
                    <w:rPr>
                      <w:rFonts w:cstheme="minorHAnsi"/>
                    </w:rPr>
                    <w:t xml:space="preserve">students and researchers to use: </w:t>
                  </w:r>
                  <w:hyperlink r:id="rId33" w:history="1">
                    <w:r w:rsidRPr="007155E7">
                      <w:rPr>
                        <w:rStyle w:val="Hyperlink"/>
                        <w:rFonts w:cstheme="minorHAnsi"/>
                      </w:rPr>
                      <w:t>http://www.nysecac.org/resources/research-questions</w:t>
                    </w:r>
                  </w:hyperlink>
                  <w:r>
                    <w:rPr>
                      <w:rFonts w:cstheme="minorHAnsi"/>
                    </w:rPr>
                    <w:t xml:space="preserve">. </w:t>
                  </w:r>
                </w:p>
                <w:p w14:paraId="6838760F" w14:textId="77777777" w:rsidR="00015A7A" w:rsidRPr="00805CFF" w:rsidRDefault="00015A7A" w:rsidP="00015A7A">
                  <w:pPr>
                    <w:spacing w:after="0" w:line="240" w:lineRule="auto"/>
                    <w:rPr>
                      <w:rFonts w:eastAsia="Times New Roman" w:cstheme="minorHAnsi"/>
                    </w:rPr>
                  </w:pPr>
                  <w:r>
                    <w:rPr>
                      <w:rFonts w:eastAsia="Times New Roman" w:cstheme="minorHAnsi"/>
                    </w:rPr>
                    <w:t xml:space="preserve"> </w:t>
                  </w:r>
                </w:p>
                <w:p w14:paraId="59161928" w14:textId="77777777" w:rsidR="00015A7A" w:rsidRPr="00121FBB" w:rsidRDefault="00015A7A" w:rsidP="00015A7A">
                  <w:pPr>
                    <w:spacing w:after="0" w:line="240" w:lineRule="auto"/>
                    <w:rPr>
                      <w:rFonts w:eastAsia="Times New Roman" w:cstheme="minorHAnsi"/>
                    </w:rPr>
                  </w:pPr>
                </w:p>
              </w:tc>
            </w:tr>
          </w:tbl>
          <w:p w14:paraId="262E4E8F" w14:textId="77777777" w:rsidR="00015A7A" w:rsidRPr="00121FBB" w:rsidRDefault="00015A7A" w:rsidP="00015A7A">
            <w:pPr>
              <w:spacing w:after="0" w:line="240" w:lineRule="auto"/>
              <w:rPr>
                <w:rFonts w:eastAsia="Times New Roman" w:cstheme="minorHAnsi"/>
              </w:rPr>
            </w:pPr>
          </w:p>
        </w:tc>
      </w:tr>
    </w:tbl>
    <w:p w14:paraId="63FE3AE5" w14:textId="77777777" w:rsidR="00015A7A" w:rsidRDefault="00015A7A" w:rsidP="00015A7A">
      <w:pPr>
        <w:rPr>
          <w:rFonts w:eastAsia="Times New Roman" w:cstheme="minorHAnsi"/>
          <w:b/>
          <w:bCs/>
        </w:rPr>
      </w:pPr>
    </w:p>
    <w:p w14:paraId="2B265E3A" w14:textId="77777777" w:rsidR="00015A7A" w:rsidRPr="00121FBB" w:rsidRDefault="00015A7A" w:rsidP="00015A7A">
      <w:pPr>
        <w:rPr>
          <w:rFonts w:eastAsia="Times New Roman" w:cstheme="minorHAnsi"/>
          <w:b/>
          <w:bCs/>
        </w:rPr>
      </w:pPr>
    </w:p>
    <w:tbl>
      <w:tblPr>
        <w:tblW w:w="14490" w:type="dxa"/>
        <w:tblInd w:w="-775" w:type="dxa"/>
        <w:tblCellMar>
          <w:top w:w="15" w:type="dxa"/>
          <w:left w:w="15" w:type="dxa"/>
          <w:bottom w:w="15" w:type="dxa"/>
          <w:right w:w="15" w:type="dxa"/>
        </w:tblCellMar>
        <w:tblLook w:val="04A0" w:firstRow="1" w:lastRow="0" w:firstColumn="1" w:lastColumn="0" w:noHBand="0" w:noVBand="1"/>
      </w:tblPr>
      <w:tblGrid>
        <w:gridCol w:w="14490"/>
      </w:tblGrid>
      <w:tr w:rsidR="00015A7A" w:rsidRPr="00121FBB" w14:paraId="03365947" w14:textId="77777777" w:rsidTr="00015A7A">
        <w:tc>
          <w:tcPr>
            <w:tcW w:w="14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F99449" w14:textId="77777777" w:rsidR="00015A7A" w:rsidRPr="00121FBB" w:rsidRDefault="00015A7A" w:rsidP="00015A7A">
            <w:pPr>
              <w:spacing w:after="0" w:line="240" w:lineRule="auto"/>
              <w:rPr>
                <w:rFonts w:eastAsia="Times New Roman" w:cstheme="minorHAnsi"/>
                <w:sz w:val="24"/>
              </w:rPr>
            </w:pPr>
            <w:r w:rsidRPr="00121FBB">
              <w:rPr>
                <w:rFonts w:eastAsia="Times New Roman" w:cstheme="minorHAnsi"/>
                <w:b/>
                <w:bCs/>
                <w:sz w:val="24"/>
              </w:rPr>
              <w:t>10-B: Provide guidance to agencies and individuals on methods and respond to requests for primary research on emerging issues.</w:t>
            </w:r>
          </w:p>
          <w:tbl>
            <w:tblPr>
              <w:tblW w:w="0" w:type="auto"/>
              <w:tblCellMar>
                <w:top w:w="15" w:type="dxa"/>
                <w:left w:w="15" w:type="dxa"/>
                <w:bottom w:w="15" w:type="dxa"/>
                <w:right w:w="15" w:type="dxa"/>
              </w:tblCellMar>
              <w:tblLook w:val="04A0" w:firstRow="1" w:lastRow="0" w:firstColumn="1" w:lastColumn="0" w:noHBand="0" w:noVBand="1"/>
            </w:tblPr>
            <w:tblGrid>
              <w:gridCol w:w="3237"/>
              <w:gridCol w:w="1163"/>
              <w:gridCol w:w="1269"/>
              <w:gridCol w:w="995"/>
              <w:gridCol w:w="877"/>
              <w:gridCol w:w="2591"/>
              <w:gridCol w:w="4138"/>
            </w:tblGrid>
            <w:tr w:rsidR="00015A7A" w:rsidRPr="00121FBB" w14:paraId="579D5DCA" w14:textId="77777777" w:rsidTr="00015A7A">
              <w:trPr>
                <w:trHeight w:val="24"/>
              </w:trPr>
              <w:tc>
                <w:tcPr>
                  <w:tcW w:w="35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BA9DB7" w14:textId="77777777" w:rsidR="00015A7A" w:rsidRPr="00121FBB" w:rsidRDefault="00015A7A" w:rsidP="00015A7A">
                  <w:pPr>
                    <w:spacing w:after="0" w:line="240" w:lineRule="auto"/>
                    <w:rPr>
                      <w:rFonts w:eastAsia="Times New Roman" w:cstheme="minorHAnsi"/>
                    </w:rPr>
                  </w:pPr>
                  <w:r w:rsidRPr="00121FBB">
                    <w:rPr>
                      <w:rFonts w:eastAsia="Times New Roman" w:cstheme="minorHAnsi"/>
                      <w:b/>
                      <w:bCs/>
                    </w:rPr>
                    <w:t>Activities:</w:t>
                  </w:r>
                </w:p>
              </w:tc>
              <w:tc>
                <w:tcPr>
                  <w:tcW w:w="1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417694" w14:textId="77777777" w:rsidR="00015A7A" w:rsidRPr="00121FBB" w:rsidRDefault="00015A7A" w:rsidP="00015A7A">
                  <w:pPr>
                    <w:spacing w:after="0" w:line="240" w:lineRule="auto"/>
                    <w:rPr>
                      <w:rFonts w:eastAsia="Times New Roman" w:cstheme="minorHAnsi"/>
                    </w:rPr>
                  </w:pPr>
                  <w:r w:rsidRPr="00121FBB">
                    <w:rPr>
                      <w:rFonts w:eastAsia="Times New Roman" w:cstheme="minorHAnsi"/>
                      <w:b/>
                      <w:bCs/>
                    </w:rPr>
                    <w:t>Leader/</w:t>
                  </w:r>
                </w:p>
                <w:p w14:paraId="1A6F0AC6" w14:textId="77777777" w:rsidR="00015A7A" w:rsidRPr="00121FBB" w:rsidRDefault="00015A7A" w:rsidP="00015A7A">
                  <w:pPr>
                    <w:spacing w:after="0" w:line="240" w:lineRule="auto"/>
                    <w:rPr>
                      <w:rFonts w:eastAsia="Times New Roman" w:cstheme="minorHAnsi"/>
                    </w:rPr>
                  </w:pPr>
                  <w:r w:rsidRPr="00121FBB">
                    <w:rPr>
                      <w:rFonts w:eastAsia="Times New Roman" w:cstheme="minorHAnsi"/>
                      <w:b/>
                      <w:bCs/>
                    </w:rPr>
                    <w:t>Convener:</w:t>
                  </w:r>
                </w:p>
              </w:tc>
              <w:tc>
                <w:tcPr>
                  <w:tcW w:w="12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FCFCE9" w14:textId="77777777" w:rsidR="00015A7A" w:rsidRPr="00121FBB" w:rsidRDefault="00015A7A" w:rsidP="00015A7A">
                  <w:pPr>
                    <w:spacing w:after="0" w:line="240" w:lineRule="auto"/>
                    <w:rPr>
                      <w:rFonts w:eastAsia="Times New Roman" w:cstheme="minorHAnsi"/>
                    </w:rPr>
                  </w:pPr>
                  <w:r w:rsidRPr="00121FBB">
                    <w:rPr>
                      <w:rFonts w:eastAsia="Times New Roman" w:cstheme="minorHAnsi"/>
                      <w:b/>
                      <w:bCs/>
                    </w:rPr>
                    <w:t>Active Participant:</w:t>
                  </w:r>
                </w:p>
              </w:tc>
              <w:tc>
                <w:tcPr>
                  <w:tcW w:w="9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7F4C36" w14:textId="77777777" w:rsidR="00015A7A" w:rsidRPr="00121FBB" w:rsidRDefault="00015A7A" w:rsidP="00015A7A">
                  <w:pPr>
                    <w:spacing w:after="0" w:line="240" w:lineRule="auto"/>
                    <w:rPr>
                      <w:rFonts w:eastAsia="Times New Roman" w:cstheme="minorHAnsi"/>
                    </w:rPr>
                  </w:pPr>
                  <w:r w:rsidRPr="00121FBB">
                    <w:rPr>
                      <w:rFonts w:eastAsia="Times New Roman" w:cstheme="minorHAnsi"/>
                      <w:b/>
                      <w:bCs/>
                    </w:rPr>
                    <w:t>Expert/ resource person:</w:t>
                  </w:r>
                </w:p>
              </w:tc>
              <w:tc>
                <w:tcPr>
                  <w:tcW w:w="8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9B9E17" w14:textId="77777777" w:rsidR="00015A7A" w:rsidRPr="00121FBB" w:rsidRDefault="00015A7A" w:rsidP="00015A7A">
                  <w:pPr>
                    <w:spacing w:after="0" w:line="240" w:lineRule="auto"/>
                    <w:rPr>
                      <w:rFonts w:eastAsia="Times New Roman" w:cstheme="minorHAnsi"/>
                      <w:b/>
                    </w:rPr>
                  </w:pPr>
                  <w:r w:rsidRPr="00121FBB">
                    <w:rPr>
                      <w:rFonts w:eastAsia="Times New Roman" w:cstheme="minorHAnsi"/>
                      <w:b/>
                    </w:rPr>
                    <w:t>Staff:</w:t>
                  </w:r>
                </w:p>
              </w:tc>
              <w:tc>
                <w:tcPr>
                  <w:tcW w:w="2906" w:type="dxa"/>
                  <w:tcBorders>
                    <w:top w:val="single" w:sz="8" w:space="0" w:color="000000"/>
                    <w:left w:val="single" w:sz="8" w:space="0" w:color="000000"/>
                    <w:bottom w:val="single" w:sz="8" w:space="0" w:color="000000"/>
                    <w:right w:val="single" w:sz="8" w:space="0" w:color="000000"/>
                  </w:tcBorders>
                </w:tcPr>
                <w:p w14:paraId="370CB68B" w14:textId="77777777" w:rsidR="00015A7A" w:rsidRPr="00121FBB" w:rsidRDefault="00015A7A" w:rsidP="00015A7A">
                  <w:pPr>
                    <w:spacing w:after="0" w:line="240" w:lineRule="auto"/>
                    <w:rPr>
                      <w:rFonts w:eastAsia="Times New Roman" w:cstheme="minorHAnsi"/>
                      <w:b/>
                      <w:bCs/>
                    </w:rPr>
                  </w:pPr>
                  <w:r w:rsidRPr="00121FBB">
                    <w:rPr>
                      <w:rFonts w:eastAsia="Times New Roman" w:cstheme="minorHAnsi"/>
                      <w:b/>
                      <w:bCs/>
                    </w:rPr>
                    <w:t xml:space="preserve">Progress Indicators: </w:t>
                  </w:r>
                </w:p>
              </w:tc>
              <w:tc>
                <w:tcPr>
                  <w:tcW w:w="3540" w:type="dxa"/>
                  <w:tcBorders>
                    <w:top w:val="single" w:sz="8" w:space="0" w:color="000000"/>
                    <w:left w:val="single" w:sz="8" w:space="0" w:color="000000"/>
                    <w:bottom w:val="single" w:sz="8" w:space="0" w:color="000000"/>
                    <w:right w:val="single" w:sz="8" w:space="0" w:color="000000"/>
                  </w:tcBorders>
                </w:tcPr>
                <w:p w14:paraId="7DC3B255" w14:textId="77777777" w:rsidR="00015A7A" w:rsidRPr="00121FBB" w:rsidRDefault="00015A7A" w:rsidP="00015A7A">
                  <w:pPr>
                    <w:spacing w:after="0" w:line="240" w:lineRule="auto"/>
                    <w:rPr>
                      <w:rFonts w:eastAsia="Times New Roman" w:cstheme="minorHAnsi"/>
                      <w:b/>
                      <w:bCs/>
                    </w:rPr>
                  </w:pPr>
                  <w:r>
                    <w:rPr>
                      <w:rFonts w:eastAsia="Times New Roman" w:cstheme="minorHAnsi"/>
                      <w:b/>
                      <w:bCs/>
                    </w:rPr>
                    <w:t xml:space="preserve">Status of Progress Indicator: </w:t>
                  </w:r>
                </w:p>
              </w:tc>
            </w:tr>
            <w:tr w:rsidR="00015A7A" w:rsidRPr="00121FBB" w14:paraId="452C9CCA" w14:textId="77777777" w:rsidTr="00015A7A">
              <w:tc>
                <w:tcPr>
                  <w:tcW w:w="35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23F269" w14:textId="77777777" w:rsidR="00015A7A" w:rsidRPr="00121FBB" w:rsidRDefault="00015A7A" w:rsidP="00015A7A">
                  <w:pPr>
                    <w:spacing w:after="0" w:line="240" w:lineRule="auto"/>
                    <w:rPr>
                      <w:rFonts w:eastAsia="Times New Roman" w:cstheme="minorHAnsi"/>
                    </w:rPr>
                  </w:pPr>
                  <w:r w:rsidRPr="00121FBB">
                    <w:rPr>
                      <w:rFonts w:eastAsia="Times New Roman" w:cstheme="minorHAnsi"/>
                    </w:rPr>
                    <w:t>1. Identify other NYS and national models we can learn from and collaborate with to strengthen our use of leading-edge research and evaluation.</w:t>
                  </w:r>
                </w:p>
              </w:tc>
              <w:tc>
                <w:tcPr>
                  <w:tcW w:w="1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1792CB" w14:textId="77777777" w:rsidR="00015A7A" w:rsidRPr="00121FBB" w:rsidRDefault="00015A7A" w:rsidP="00015A7A">
                  <w:pPr>
                    <w:spacing w:after="0" w:line="240" w:lineRule="auto"/>
                    <w:rPr>
                      <w:rFonts w:eastAsia="Times New Roman" w:cstheme="minorHAnsi"/>
                    </w:rPr>
                  </w:pPr>
                  <w:r w:rsidRPr="00121FBB">
                    <w:rPr>
                      <w:rFonts w:eastAsia="Times New Roman" w:cstheme="minorHAnsi"/>
                      <w:b/>
                      <w:bCs/>
                    </w:rPr>
                    <w:t>Alice Blecker</w:t>
                  </w:r>
                </w:p>
              </w:tc>
              <w:tc>
                <w:tcPr>
                  <w:tcW w:w="12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6737C2" w14:textId="77777777" w:rsidR="00015A7A" w:rsidRPr="00121FBB" w:rsidRDefault="00015A7A" w:rsidP="00015A7A">
                  <w:pPr>
                    <w:spacing w:after="0" w:line="240" w:lineRule="auto"/>
                    <w:rPr>
                      <w:rFonts w:eastAsia="Times New Roman" w:cstheme="minorHAnsi"/>
                      <w:b/>
                    </w:rPr>
                  </w:pPr>
                  <w:r w:rsidRPr="00121FBB">
                    <w:rPr>
                      <w:rFonts w:eastAsia="Times New Roman" w:cstheme="minorHAnsi"/>
                      <w:b/>
                    </w:rPr>
                    <w:t>Kelvin Chan</w:t>
                  </w:r>
                </w:p>
                <w:p w14:paraId="2ED2E84B" w14:textId="77777777" w:rsidR="00015A7A" w:rsidRPr="00121FBB" w:rsidRDefault="00015A7A" w:rsidP="00015A7A">
                  <w:pPr>
                    <w:spacing w:after="0" w:line="240" w:lineRule="auto"/>
                    <w:rPr>
                      <w:rFonts w:eastAsia="Times New Roman" w:cstheme="minorHAnsi"/>
                      <w:b/>
                    </w:rPr>
                  </w:pPr>
                  <w:r w:rsidRPr="00121FBB">
                    <w:rPr>
                      <w:rFonts w:eastAsia="Times New Roman" w:cstheme="minorHAnsi"/>
                      <w:b/>
                    </w:rPr>
                    <w:t>Carolyn Wiggins</w:t>
                  </w:r>
                </w:p>
                <w:p w14:paraId="6C263E6A" w14:textId="77777777" w:rsidR="00015A7A" w:rsidRPr="00121FBB" w:rsidRDefault="00015A7A" w:rsidP="00015A7A">
                  <w:pPr>
                    <w:spacing w:after="0" w:line="240" w:lineRule="auto"/>
                    <w:rPr>
                      <w:rFonts w:eastAsia="Times New Roman" w:cstheme="minorHAnsi"/>
                    </w:rPr>
                  </w:pPr>
                  <w:r w:rsidRPr="00BE5EA6">
                    <w:rPr>
                      <w:rFonts w:eastAsia="Times New Roman" w:cstheme="minorHAnsi"/>
                      <w:b/>
                      <w:color w:val="A5A5A5" w:themeColor="accent3"/>
                    </w:rPr>
                    <w:t>Sherry Cleary</w:t>
                  </w:r>
                </w:p>
              </w:tc>
              <w:tc>
                <w:tcPr>
                  <w:tcW w:w="9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35590E" w14:textId="77777777" w:rsidR="00015A7A" w:rsidRPr="00121FBB" w:rsidRDefault="00015A7A" w:rsidP="00015A7A">
                  <w:pPr>
                    <w:spacing w:after="0" w:line="240" w:lineRule="auto"/>
                    <w:rPr>
                      <w:rFonts w:eastAsia="Times New Roman" w:cstheme="minorHAnsi"/>
                    </w:rPr>
                  </w:pPr>
                  <w:r w:rsidRPr="00121FBB">
                    <w:rPr>
                      <w:rFonts w:eastAsia="Times New Roman" w:cstheme="minorHAnsi"/>
                      <w:b/>
                      <w:bCs/>
                    </w:rPr>
                    <w:t xml:space="preserve"> </w:t>
                  </w:r>
                </w:p>
              </w:tc>
              <w:tc>
                <w:tcPr>
                  <w:tcW w:w="8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A61AF8" w14:textId="77777777" w:rsidR="00015A7A" w:rsidRPr="00121FBB" w:rsidRDefault="00015A7A" w:rsidP="00015A7A">
                  <w:pPr>
                    <w:spacing w:after="0" w:line="240" w:lineRule="auto"/>
                    <w:rPr>
                      <w:rFonts w:eastAsia="Times New Roman" w:cstheme="minorHAnsi"/>
                    </w:rPr>
                  </w:pPr>
                  <w:r w:rsidRPr="00121FBB">
                    <w:rPr>
                      <w:rFonts w:eastAsia="Times New Roman" w:cstheme="minorHAnsi"/>
                      <w:b/>
                      <w:bCs/>
                    </w:rPr>
                    <w:t>Alice Blecker</w:t>
                  </w:r>
                </w:p>
              </w:tc>
              <w:tc>
                <w:tcPr>
                  <w:tcW w:w="2906" w:type="dxa"/>
                  <w:tcBorders>
                    <w:top w:val="single" w:sz="8" w:space="0" w:color="000000"/>
                    <w:left w:val="single" w:sz="8" w:space="0" w:color="000000"/>
                    <w:bottom w:val="single" w:sz="8" w:space="0" w:color="000000"/>
                    <w:right w:val="single" w:sz="8" w:space="0" w:color="000000"/>
                  </w:tcBorders>
                </w:tcPr>
                <w:p w14:paraId="36656E5E" w14:textId="77777777" w:rsidR="00015A7A" w:rsidRPr="00121FBB" w:rsidRDefault="00015A7A" w:rsidP="00015A7A">
                  <w:pPr>
                    <w:spacing w:after="0" w:line="240" w:lineRule="auto"/>
                    <w:rPr>
                      <w:rFonts w:eastAsia="Times New Roman" w:cstheme="minorHAnsi"/>
                      <w:b/>
                      <w:bCs/>
                    </w:rPr>
                  </w:pPr>
                </w:p>
              </w:tc>
              <w:tc>
                <w:tcPr>
                  <w:tcW w:w="3540" w:type="dxa"/>
                  <w:tcBorders>
                    <w:top w:val="single" w:sz="8" w:space="0" w:color="000000"/>
                    <w:left w:val="single" w:sz="8" w:space="0" w:color="000000"/>
                    <w:bottom w:val="single" w:sz="8" w:space="0" w:color="000000"/>
                    <w:right w:val="single" w:sz="8" w:space="0" w:color="000000"/>
                  </w:tcBorders>
                </w:tcPr>
                <w:p w14:paraId="6C47D08E" w14:textId="59F8172F" w:rsidR="00015A7A" w:rsidRDefault="00015A7A" w:rsidP="00015A7A">
                  <w:pPr>
                    <w:spacing w:after="0" w:line="240" w:lineRule="auto"/>
                    <w:rPr>
                      <w:rFonts w:eastAsia="Times New Roman" w:cstheme="minorHAnsi"/>
                    </w:rPr>
                  </w:pPr>
                  <w:r w:rsidRPr="00121FBB">
                    <w:rPr>
                      <w:rFonts w:eastAsia="Times New Roman" w:cstheme="minorHAnsi"/>
                      <w:b/>
                    </w:rPr>
                    <w:t>Y1</w:t>
                  </w:r>
                  <w:r w:rsidRPr="00121FBB">
                    <w:rPr>
                      <w:rFonts w:eastAsia="Times New Roman" w:cstheme="minorHAnsi"/>
                    </w:rPr>
                    <w:t>: -</w:t>
                  </w:r>
                  <w:r>
                    <w:rPr>
                      <w:rFonts w:eastAsia="Times New Roman" w:cstheme="minorHAnsi"/>
                    </w:rPr>
                    <w:t xml:space="preserve">Use of research and data was explored in highlighted in the Local, State and National models featured on the ECAC website: </w:t>
                  </w:r>
                  <w:hyperlink r:id="rId34" w:history="1">
                    <w:r w:rsidRPr="007155E7">
                      <w:rPr>
                        <w:rStyle w:val="Hyperlink"/>
                        <w:rFonts w:eastAsia="Times New Roman" w:cstheme="minorHAnsi"/>
                      </w:rPr>
                      <w:t>http://www.nysecac.org/blog/initiative-spotlight</w:t>
                    </w:r>
                  </w:hyperlink>
                  <w:r>
                    <w:rPr>
                      <w:rFonts w:eastAsia="Times New Roman" w:cstheme="minorHAnsi"/>
                    </w:rPr>
                    <w:t xml:space="preserve">. </w:t>
                  </w:r>
                </w:p>
                <w:p w14:paraId="1D9E39EC" w14:textId="77777777" w:rsidR="001A1BDA" w:rsidRPr="00C95BB8" w:rsidRDefault="001A1BDA" w:rsidP="00015A7A">
                  <w:pPr>
                    <w:spacing w:after="0" w:line="240" w:lineRule="auto"/>
                    <w:rPr>
                      <w:rFonts w:eastAsia="Times New Roman" w:cstheme="minorHAnsi"/>
                    </w:rPr>
                  </w:pPr>
                </w:p>
                <w:p w14:paraId="1A18D192" w14:textId="3ED0FAEB" w:rsidR="00015A7A" w:rsidRPr="00C95BB8" w:rsidRDefault="00015A7A" w:rsidP="00015A7A">
                  <w:pPr>
                    <w:spacing w:after="0" w:line="240" w:lineRule="auto"/>
                    <w:rPr>
                      <w:rFonts w:eastAsia="Times New Roman" w:cstheme="minorHAnsi"/>
                    </w:rPr>
                  </w:pPr>
                  <w:r w:rsidRPr="009B593F">
                    <w:rPr>
                      <w:rFonts w:eastAsia="Times New Roman" w:cstheme="minorHAnsi"/>
                      <w:b/>
                      <w:bCs/>
                    </w:rPr>
                    <w:t>Y3</w:t>
                  </w:r>
                  <w:r w:rsidR="009B593F">
                    <w:rPr>
                      <w:rFonts w:eastAsia="Times New Roman" w:cstheme="minorHAnsi"/>
                    </w:rPr>
                    <w:t xml:space="preserve"> </w:t>
                  </w:r>
                  <w:r w:rsidRPr="00A3368B">
                    <w:rPr>
                      <w:rFonts w:eastAsia="Times New Roman" w:cstheme="minorHAnsi"/>
                      <w:b/>
                      <w:bCs/>
                    </w:rPr>
                    <w:t>Q2</w:t>
                  </w:r>
                  <w:r>
                    <w:rPr>
                      <w:rFonts w:eastAsia="Times New Roman" w:cstheme="minorHAnsi"/>
                    </w:rPr>
                    <w:t xml:space="preserve">: </w:t>
                  </w:r>
                  <w:r w:rsidR="009B593F">
                    <w:rPr>
                      <w:rFonts w:eastAsia="Times New Roman" w:cstheme="minorHAnsi"/>
                    </w:rPr>
                    <w:t>-</w:t>
                  </w:r>
                  <w:r>
                    <w:rPr>
                      <w:rFonts w:eastAsia="Times New Roman" w:cstheme="minorHAnsi"/>
                    </w:rPr>
                    <w:t xml:space="preserve">NYS and National Models have been identified as have resources around Research and Policy Partnerships.  This group </w:t>
                  </w:r>
                  <w:r w:rsidR="009B593F">
                    <w:rPr>
                      <w:rFonts w:eastAsia="Times New Roman" w:cstheme="minorHAnsi"/>
                    </w:rPr>
                    <w:t xml:space="preserve">met and identified primary partners and audiences, determined gaps in resources, and developed a dissemination plan.  </w:t>
                  </w:r>
                  <w:r w:rsidR="005F4D45">
                    <w:rPr>
                      <w:rFonts w:eastAsia="Times New Roman" w:cstheme="minorHAnsi"/>
                    </w:rPr>
                    <w:t xml:space="preserve">Working with NYAECTE to expand efforts.  </w:t>
                  </w:r>
                  <w:r w:rsidR="009B593F">
                    <w:rPr>
                      <w:rFonts w:eastAsia="Times New Roman" w:cstheme="minorHAnsi"/>
                    </w:rPr>
                    <w:t xml:space="preserve">  </w:t>
                  </w:r>
                  <w:r>
                    <w:rPr>
                      <w:rFonts w:eastAsia="Times New Roman" w:cstheme="minorHAnsi"/>
                    </w:rPr>
                    <w:t xml:space="preserve">  </w:t>
                  </w:r>
                </w:p>
              </w:tc>
            </w:tr>
            <w:tr w:rsidR="00015A7A" w:rsidRPr="00121FBB" w14:paraId="68D4F575" w14:textId="77777777" w:rsidTr="005F4D45">
              <w:tc>
                <w:tcPr>
                  <w:tcW w:w="3515"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5B87C78D" w14:textId="77777777" w:rsidR="00015A7A" w:rsidRPr="00121FBB" w:rsidRDefault="00015A7A" w:rsidP="00015A7A">
                  <w:pPr>
                    <w:spacing w:after="0" w:line="240" w:lineRule="auto"/>
                    <w:rPr>
                      <w:rFonts w:eastAsia="Times New Roman" w:cstheme="minorHAnsi"/>
                    </w:rPr>
                  </w:pPr>
                  <w:r w:rsidRPr="00121FBB">
                    <w:rPr>
                      <w:rFonts w:eastAsia="Times New Roman" w:cstheme="minorHAnsi"/>
                    </w:rPr>
                    <w:t>2. Utilize the ECAC website and platforms to identify and promote professional development opportunities, resources to educate families, early childhood providers, programs, organizations and agencies around evaluation, data collection, and analysis</w:t>
                  </w:r>
                  <w:r w:rsidRPr="00121FBB">
                    <w:rPr>
                      <w:rFonts w:eastAsia="Times New Roman" w:cstheme="minorHAnsi"/>
                      <w:b/>
                      <w:bCs/>
                    </w:rPr>
                    <w:t>.</w:t>
                  </w:r>
                </w:p>
              </w:tc>
              <w:tc>
                <w:tcPr>
                  <w:tcW w:w="1168"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02FF41B8" w14:textId="77777777" w:rsidR="00015A7A" w:rsidRPr="00121FBB" w:rsidRDefault="00015A7A" w:rsidP="00015A7A">
                  <w:pPr>
                    <w:spacing w:after="0" w:line="240" w:lineRule="auto"/>
                    <w:rPr>
                      <w:rFonts w:eastAsia="Times New Roman" w:cstheme="minorHAnsi"/>
                    </w:rPr>
                  </w:pPr>
                  <w:r w:rsidRPr="00121FBB">
                    <w:rPr>
                      <w:rFonts w:eastAsia="Times New Roman" w:cstheme="minorHAnsi"/>
                      <w:b/>
                      <w:bCs/>
                    </w:rPr>
                    <w:t>Alice Blecker</w:t>
                  </w:r>
                </w:p>
              </w:tc>
              <w:tc>
                <w:tcPr>
                  <w:tcW w:w="1269"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1588ECFD" w14:textId="77777777" w:rsidR="00015A7A" w:rsidRPr="00121FBB" w:rsidRDefault="00015A7A" w:rsidP="00015A7A">
                  <w:pPr>
                    <w:spacing w:after="0" w:line="240" w:lineRule="auto"/>
                    <w:rPr>
                      <w:rFonts w:eastAsia="Times New Roman" w:cstheme="minorHAnsi"/>
                    </w:rPr>
                  </w:pPr>
                  <w:r w:rsidRPr="00121FBB">
                    <w:rPr>
                      <w:rFonts w:eastAsia="Times New Roman" w:cstheme="minorHAnsi"/>
                      <w:b/>
                      <w:bCs/>
                    </w:rPr>
                    <w:t>Abbe Kovacik</w:t>
                  </w:r>
                </w:p>
              </w:tc>
              <w:tc>
                <w:tcPr>
                  <w:tcW w:w="995"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40F861C8" w14:textId="77777777" w:rsidR="00015A7A" w:rsidRPr="00121FBB" w:rsidRDefault="00015A7A" w:rsidP="00015A7A">
                  <w:pPr>
                    <w:spacing w:after="0" w:line="240" w:lineRule="auto"/>
                    <w:rPr>
                      <w:rFonts w:eastAsia="Times New Roman" w:cstheme="minorHAnsi"/>
                    </w:rPr>
                  </w:pPr>
                </w:p>
              </w:tc>
              <w:tc>
                <w:tcPr>
                  <w:tcW w:w="877"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13CC0528" w14:textId="77777777" w:rsidR="00015A7A" w:rsidRPr="00121FBB" w:rsidRDefault="00015A7A" w:rsidP="00015A7A">
                  <w:pPr>
                    <w:spacing w:after="0" w:line="240" w:lineRule="auto"/>
                    <w:rPr>
                      <w:rFonts w:eastAsia="Times New Roman" w:cstheme="minorHAnsi"/>
                    </w:rPr>
                  </w:pPr>
                  <w:r w:rsidRPr="00121FBB">
                    <w:rPr>
                      <w:rFonts w:eastAsia="Times New Roman" w:cstheme="minorHAnsi"/>
                      <w:b/>
                      <w:bCs/>
                    </w:rPr>
                    <w:t>Alice Blecker</w:t>
                  </w:r>
                </w:p>
              </w:tc>
              <w:tc>
                <w:tcPr>
                  <w:tcW w:w="2906"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14EE9EA9" w14:textId="77777777" w:rsidR="00015A7A" w:rsidRPr="00121FBB" w:rsidRDefault="00015A7A" w:rsidP="00015A7A">
                  <w:pPr>
                    <w:spacing w:after="0" w:line="240" w:lineRule="auto"/>
                    <w:rPr>
                      <w:rFonts w:eastAsia="Times New Roman" w:cstheme="minorHAnsi"/>
                    </w:rPr>
                  </w:pPr>
                </w:p>
              </w:tc>
              <w:tc>
                <w:tcPr>
                  <w:tcW w:w="354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214965AE" w14:textId="50F92F24" w:rsidR="00015A7A" w:rsidRDefault="00015A7A" w:rsidP="00015A7A">
                  <w:pPr>
                    <w:spacing w:after="0" w:line="240" w:lineRule="auto"/>
                    <w:rPr>
                      <w:rFonts w:cstheme="minorHAnsi"/>
                    </w:rPr>
                  </w:pPr>
                  <w:r>
                    <w:rPr>
                      <w:rFonts w:eastAsia="Times New Roman" w:cstheme="minorHAnsi"/>
                      <w:b/>
                    </w:rPr>
                    <w:t>Y2</w:t>
                  </w:r>
                  <w:r w:rsidRPr="00121FBB">
                    <w:rPr>
                      <w:rFonts w:eastAsia="Times New Roman" w:cstheme="minorHAnsi"/>
                    </w:rPr>
                    <w:t>: -</w:t>
                  </w:r>
                  <w:r w:rsidRPr="001A717A">
                    <w:rPr>
                      <w:rFonts w:cstheme="minorHAnsi"/>
                    </w:rPr>
                    <w:t>Collected from ECAC members a list of children’s books that embed social justice and race equity</w:t>
                  </w:r>
                  <w:r>
                    <w:rPr>
                      <w:rFonts w:cstheme="minorHAnsi"/>
                    </w:rPr>
                    <w:t xml:space="preserve"> and posted on the ECAC website: </w:t>
                  </w:r>
                  <w:hyperlink r:id="rId35" w:history="1">
                    <w:r w:rsidRPr="007155E7">
                      <w:rPr>
                        <w:rStyle w:val="Hyperlink"/>
                        <w:rFonts w:cstheme="minorHAnsi"/>
                      </w:rPr>
                      <w:t>http://www.nysecac.org/resources/childrens-book-list</w:t>
                    </w:r>
                  </w:hyperlink>
                  <w:r>
                    <w:rPr>
                      <w:rFonts w:cstheme="minorHAnsi"/>
                    </w:rPr>
                    <w:t xml:space="preserve">. </w:t>
                  </w:r>
                </w:p>
                <w:p w14:paraId="37D96659" w14:textId="77777777" w:rsidR="001A1BDA" w:rsidRDefault="001A1BDA" w:rsidP="00015A7A">
                  <w:pPr>
                    <w:spacing w:after="0" w:line="240" w:lineRule="auto"/>
                    <w:rPr>
                      <w:rFonts w:cstheme="minorHAnsi"/>
                    </w:rPr>
                  </w:pPr>
                </w:p>
                <w:p w14:paraId="032929AB" w14:textId="77777777" w:rsidR="00015A7A" w:rsidRDefault="00015A7A" w:rsidP="00015A7A">
                  <w:pPr>
                    <w:spacing w:after="0" w:line="240" w:lineRule="auto"/>
                    <w:rPr>
                      <w:rFonts w:cstheme="minorHAnsi"/>
                    </w:rPr>
                  </w:pPr>
                  <w:r w:rsidRPr="00A3368B">
                    <w:rPr>
                      <w:rFonts w:cstheme="minorHAnsi"/>
                      <w:b/>
                      <w:bCs/>
                    </w:rPr>
                    <w:t>Y3 Q2</w:t>
                  </w:r>
                  <w:r>
                    <w:rPr>
                      <w:rFonts w:cstheme="minorHAnsi"/>
                    </w:rPr>
                    <w:t xml:space="preserve">: </w:t>
                  </w:r>
                  <w:r w:rsidR="00A3368B">
                    <w:rPr>
                      <w:rFonts w:cstheme="minorHAnsi"/>
                    </w:rPr>
                    <w:t>-</w:t>
                  </w:r>
                  <w:r>
                    <w:rPr>
                      <w:rFonts w:cstheme="minorHAnsi"/>
                    </w:rPr>
                    <w:t xml:space="preserve">Continued to utilize the ECAC networks to share relevant professional development opportunities with families, providers, policy makers, and stakeholders. </w:t>
                  </w:r>
                </w:p>
                <w:p w14:paraId="1C546A24" w14:textId="77777777" w:rsidR="00AE06B4" w:rsidRDefault="00AE06B4" w:rsidP="00015A7A">
                  <w:pPr>
                    <w:spacing w:after="0" w:line="240" w:lineRule="auto"/>
                    <w:rPr>
                      <w:rFonts w:cstheme="minorHAnsi"/>
                    </w:rPr>
                  </w:pPr>
                </w:p>
                <w:p w14:paraId="17CE851A" w14:textId="0FC26F6E" w:rsidR="00C67D28" w:rsidRPr="003630DD" w:rsidRDefault="00AE06B4" w:rsidP="00015A7A">
                  <w:pPr>
                    <w:spacing w:after="0" w:line="240" w:lineRule="auto"/>
                    <w:rPr>
                      <w:rFonts w:cstheme="minorHAnsi"/>
                    </w:rPr>
                  </w:pPr>
                  <w:r w:rsidRPr="003630DD">
                    <w:rPr>
                      <w:rFonts w:cstheme="minorHAnsi"/>
                      <w:b/>
                      <w:bCs/>
                    </w:rPr>
                    <w:lastRenderedPageBreak/>
                    <w:t>Y3</w:t>
                  </w:r>
                  <w:r>
                    <w:rPr>
                      <w:rFonts w:cstheme="minorHAnsi"/>
                    </w:rPr>
                    <w:t xml:space="preserve"> </w:t>
                  </w:r>
                  <w:r w:rsidRPr="003630DD">
                    <w:rPr>
                      <w:rFonts w:cstheme="minorHAnsi"/>
                      <w:b/>
                      <w:bCs/>
                    </w:rPr>
                    <w:t>Q4</w:t>
                  </w:r>
                  <w:r>
                    <w:rPr>
                      <w:rFonts w:cstheme="minorHAnsi"/>
                    </w:rPr>
                    <w:t xml:space="preserve">: </w:t>
                  </w:r>
                  <w:r w:rsidR="00C67D28">
                    <w:rPr>
                      <w:rFonts w:eastAsia="Times New Roman" w:cstheme="minorHAnsi"/>
                    </w:rPr>
                    <w:t xml:space="preserve">-Shared resources and tools for families on the ECAC website. </w:t>
                  </w:r>
                </w:p>
              </w:tc>
            </w:tr>
            <w:tr w:rsidR="00015A7A" w:rsidRPr="00121FBB" w14:paraId="2305CB95" w14:textId="77777777" w:rsidTr="00015A7A">
              <w:tc>
                <w:tcPr>
                  <w:tcW w:w="35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D9807D" w14:textId="77777777" w:rsidR="00015A7A" w:rsidRPr="00121FBB" w:rsidRDefault="00015A7A" w:rsidP="00015A7A">
                  <w:pPr>
                    <w:spacing w:after="0" w:line="240" w:lineRule="auto"/>
                    <w:rPr>
                      <w:rFonts w:eastAsia="Times New Roman" w:cstheme="minorHAnsi"/>
                    </w:rPr>
                  </w:pPr>
                  <w:r w:rsidRPr="00121FBB">
                    <w:rPr>
                      <w:rFonts w:eastAsia="Times New Roman" w:cstheme="minorHAnsi"/>
                    </w:rPr>
                    <w:t>3. Provide technical assistance to agencies and individuals to provide information on how to design and implement evaluation.</w:t>
                  </w:r>
                </w:p>
              </w:tc>
              <w:tc>
                <w:tcPr>
                  <w:tcW w:w="1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232655" w14:textId="77777777" w:rsidR="00015A7A" w:rsidRPr="00121FBB" w:rsidRDefault="00015A7A" w:rsidP="00015A7A">
                  <w:pPr>
                    <w:spacing w:after="0" w:line="240" w:lineRule="auto"/>
                    <w:rPr>
                      <w:rFonts w:eastAsia="Times New Roman" w:cstheme="minorHAnsi"/>
                    </w:rPr>
                  </w:pPr>
                  <w:r w:rsidRPr="00121FBB">
                    <w:rPr>
                      <w:rFonts w:eastAsia="Times New Roman" w:cstheme="minorHAnsi"/>
                      <w:b/>
                      <w:bCs/>
                    </w:rPr>
                    <w:t xml:space="preserve"> Alice Blecker</w:t>
                  </w:r>
                </w:p>
              </w:tc>
              <w:tc>
                <w:tcPr>
                  <w:tcW w:w="12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826C70" w14:textId="77777777" w:rsidR="00015A7A" w:rsidRPr="00332DC2" w:rsidRDefault="00015A7A" w:rsidP="00015A7A">
                  <w:pPr>
                    <w:spacing w:after="0" w:line="240" w:lineRule="auto"/>
                    <w:rPr>
                      <w:rFonts w:eastAsia="Times New Roman" w:cstheme="minorHAnsi"/>
                      <w:b/>
                      <w:bCs/>
                      <w:color w:val="A6A6A6" w:themeColor="background1" w:themeShade="A6"/>
                    </w:rPr>
                  </w:pPr>
                  <w:r w:rsidRPr="00332DC2">
                    <w:rPr>
                      <w:rFonts w:eastAsia="Times New Roman" w:cstheme="minorHAnsi"/>
                      <w:b/>
                      <w:bCs/>
                      <w:color w:val="A6A6A6" w:themeColor="background1" w:themeShade="A6"/>
                    </w:rPr>
                    <w:t>Ira Katzenstein</w:t>
                  </w:r>
                </w:p>
                <w:p w14:paraId="3086CB32" w14:textId="77777777" w:rsidR="00015A7A" w:rsidRPr="00121FBB" w:rsidRDefault="00015A7A" w:rsidP="00015A7A">
                  <w:pPr>
                    <w:spacing w:after="0" w:line="240" w:lineRule="auto"/>
                    <w:rPr>
                      <w:rFonts w:eastAsia="Times New Roman" w:cstheme="minorHAnsi"/>
                    </w:rPr>
                  </w:pPr>
                </w:p>
              </w:tc>
              <w:tc>
                <w:tcPr>
                  <w:tcW w:w="9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2E1415" w14:textId="77777777" w:rsidR="00015A7A" w:rsidRPr="00121FBB" w:rsidRDefault="00015A7A" w:rsidP="00015A7A">
                  <w:pPr>
                    <w:spacing w:after="0" w:line="240" w:lineRule="auto"/>
                    <w:rPr>
                      <w:rFonts w:eastAsia="Times New Roman" w:cstheme="minorHAnsi"/>
                    </w:rPr>
                  </w:pPr>
                  <w:r w:rsidRPr="00121FBB">
                    <w:rPr>
                      <w:rFonts w:eastAsia="Times New Roman" w:cstheme="minorHAnsi"/>
                      <w:b/>
                      <w:bCs/>
                    </w:rPr>
                    <w:t xml:space="preserve"> </w:t>
                  </w:r>
                </w:p>
              </w:tc>
              <w:tc>
                <w:tcPr>
                  <w:tcW w:w="8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C53815" w14:textId="77777777" w:rsidR="00015A7A" w:rsidRPr="00121FBB" w:rsidRDefault="00015A7A" w:rsidP="00015A7A">
                  <w:pPr>
                    <w:spacing w:after="0" w:line="240" w:lineRule="auto"/>
                    <w:rPr>
                      <w:rFonts w:eastAsia="Times New Roman" w:cstheme="minorHAnsi"/>
                      <w:b/>
                      <w:bCs/>
                    </w:rPr>
                  </w:pPr>
                  <w:r w:rsidRPr="00121FBB">
                    <w:rPr>
                      <w:rFonts w:eastAsia="Times New Roman" w:cstheme="minorHAnsi"/>
                      <w:b/>
                      <w:bCs/>
                    </w:rPr>
                    <w:t>Alice Blecker</w:t>
                  </w:r>
                </w:p>
                <w:p w14:paraId="110537ED" w14:textId="77777777" w:rsidR="00015A7A" w:rsidRPr="00121FBB" w:rsidRDefault="00015A7A" w:rsidP="00015A7A">
                  <w:pPr>
                    <w:spacing w:after="0" w:line="240" w:lineRule="auto"/>
                    <w:rPr>
                      <w:rFonts w:eastAsia="Times New Roman" w:cstheme="minorHAnsi"/>
                    </w:rPr>
                  </w:pPr>
                  <w:r w:rsidRPr="00332DC2">
                    <w:rPr>
                      <w:rFonts w:eastAsia="Times New Roman" w:cstheme="minorHAnsi"/>
                      <w:b/>
                      <w:color w:val="A6A6A6" w:themeColor="background1" w:themeShade="A6"/>
                    </w:rPr>
                    <w:t>Kate Tarrant</w:t>
                  </w:r>
                </w:p>
              </w:tc>
              <w:tc>
                <w:tcPr>
                  <w:tcW w:w="2906" w:type="dxa"/>
                  <w:tcBorders>
                    <w:top w:val="single" w:sz="8" w:space="0" w:color="000000"/>
                    <w:left w:val="single" w:sz="8" w:space="0" w:color="000000"/>
                    <w:bottom w:val="single" w:sz="8" w:space="0" w:color="000000"/>
                    <w:right w:val="single" w:sz="8" w:space="0" w:color="000000"/>
                  </w:tcBorders>
                </w:tcPr>
                <w:p w14:paraId="103F3EB7" w14:textId="77777777" w:rsidR="00015A7A" w:rsidRPr="00121FBB" w:rsidRDefault="00015A7A" w:rsidP="00015A7A">
                  <w:pPr>
                    <w:spacing w:after="0" w:line="240" w:lineRule="auto"/>
                    <w:rPr>
                      <w:rFonts w:eastAsia="Times New Roman" w:cstheme="minorHAnsi"/>
                    </w:rPr>
                  </w:pPr>
                </w:p>
              </w:tc>
              <w:tc>
                <w:tcPr>
                  <w:tcW w:w="3540" w:type="dxa"/>
                  <w:tcBorders>
                    <w:top w:val="single" w:sz="8" w:space="0" w:color="000000"/>
                    <w:left w:val="single" w:sz="8" w:space="0" w:color="000000"/>
                    <w:bottom w:val="single" w:sz="8" w:space="0" w:color="000000"/>
                    <w:right w:val="single" w:sz="8" w:space="0" w:color="000000"/>
                  </w:tcBorders>
                </w:tcPr>
                <w:p w14:paraId="6555AE1F" w14:textId="77777777" w:rsidR="00015A7A" w:rsidRPr="00121FBB" w:rsidRDefault="00015A7A" w:rsidP="00015A7A">
                  <w:pPr>
                    <w:spacing w:after="0" w:line="240" w:lineRule="auto"/>
                    <w:rPr>
                      <w:rFonts w:eastAsia="Times New Roman" w:cstheme="minorHAnsi"/>
                    </w:rPr>
                  </w:pPr>
                </w:p>
              </w:tc>
            </w:tr>
            <w:tr w:rsidR="00015A7A" w:rsidRPr="00121FBB" w14:paraId="16A0D0FF" w14:textId="77777777" w:rsidTr="005F4D45">
              <w:tc>
                <w:tcPr>
                  <w:tcW w:w="3515"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305FD152" w14:textId="77777777" w:rsidR="00015A7A" w:rsidRPr="00121FBB" w:rsidRDefault="00015A7A" w:rsidP="00015A7A">
                  <w:pPr>
                    <w:spacing w:after="0" w:line="240" w:lineRule="auto"/>
                    <w:rPr>
                      <w:rFonts w:eastAsia="Times New Roman" w:cstheme="minorHAnsi"/>
                    </w:rPr>
                  </w:pPr>
                  <w:r w:rsidRPr="00121FBB">
                    <w:rPr>
                      <w:rFonts w:eastAsia="Times New Roman" w:cstheme="minorHAnsi"/>
                    </w:rPr>
                    <w:t>4. As ECAC workgroups identify considerations for change and improvement, identify research questions to inform recommendations for policy, statutory, or regulatory changes. Questions like: why are large numbers of family child care providers leaving the field; or what is the impact of the expansion of school-based Prekindergarten for three and four-year-olds on community-based child care and Head Start?</w:t>
                  </w:r>
                </w:p>
              </w:tc>
              <w:tc>
                <w:tcPr>
                  <w:tcW w:w="1168"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66EE077C" w14:textId="77777777" w:rsidR="00015A7A" w:rsidRPr="00121FBB" w:rsidRDefault="00015A7A" w:rsidP="00015A7A">
                  <w:pPr>
                    <w:spacing w:after="0" w:line="240" w:lineRule="auto"/>
                    <w:rPr>
                      <w:rFonts w:eastAsia="Times New Roman" w:cstheme="minorHAnsi"/>
                      <w:b/>
                      <w:bCs/>
                    </w:rPr>
                  </w:pPr>
                  <w:r w:rsidRPr="00121FBB">
                    <w:rPr>
                      <w:rFonts w:eastAsia="Times New Roman" w:cstheme="minorHAnsi"/>
                      <w:b/>
                      <w:bCs/>
                    </w:rPr>
                    <w:t>All ECAC</w:t>
                  </w:r>
                </w:p>
              </w:tc>
              <w:tc>
                <w:tcPr>
                  <w:tcW w:w="1269"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54A211F0" w14:textId="77777777" w:rsidR="00015A7A" w:rsidRPr="00121FBB" w:rsidRDefault="00015A7A" w:rsidP="00015A7A">
                  <w:pPr>
                    <w:spacing w:after="0" w:line="240" w:lineRule="auto"/>
                    <w:rPr>
                      <w:rFonts w:eastAsia="Times New Roman" w:cstheme="minorHAnsi"/>
                    </w:rPr>
                  </w:pPr>
                  <w:r w:rsidRPr="00121FBB">
                    <w:rPr>
                      <w:rFonts w:eastAsia="Times New Roman" w:cstheme="minorHAnsi"/>
                      <w:b/>
                      <w:bCs/>
                    </w:rPr>
                    <w:t>Jeanne Galbraith</w:t>
                  </w:r>
                </w:p>
                <w:p w14:paraId="6897019F" w14:textId="77777777" w:rsidR="00015A7A" w:rsidRPr="00121FBB" w:rsidRDefault="00015A7A" w:rsidP="00015A7A">
                  <w:pPr>
                    <w:spacing w:after="0" w:line="240" w:lineRule="auto"/>
                    <w:rPr>
                      <w:rFonts w:eastAsia="Times New Roman" w:cstheme="minorHAnsi"/>
                    </w:rPr>
                  </w:pPr>
                  <w:r w:rsidRPr="00121FBB">
                    <w:rPr>
                      <w:rFonts w:eastAsia="Times New Roman" w:cstheme="minorHAnsi"/>
                      <w:b/>
                      <w:bCs/>
                    </w:rPr>
                    <w:t>Hope Lesane </w:t>
                  </w:r>
                </w:p>
              </w:tc>
              <w:tc>
                <w:tcPr>
                  <w:tcW w:w="995"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04261E03" w14:textId="77777777" w:rsidR="00015A7A" w:rsidRPr="00121FBB" w:rsidRDefault="00015A7A" w:rsidP="00015A7A">
                  <w:pPr>
                    <w:spacing w:after="0" w:line="240" w:lineRule="auto"/>
                    <w:rPr>
                      <w:rFonts w:eastAsia="Times New Roman" w:cstheme="minorHAnsi"/>
                      <w:b/>
                    </w:rPr>
                  </w:pPr>
                  <w:r w:rsidRPr="00121FBB">
                    <w:rPr>
                      <w:rFonts w:eastAsia="Times New Roman" w:cstheme="minorHAnsi"/>
                      <w:b/>
                      <w:bCs/>
                    </w:rPr>
                    <w:t xml:space="preserve"> Patty Persell</w:t>
                  </w:r>
                </w:p>
              </w:tc>
              <w:tc>
                <w:tcPr>
                  <w:tcW w:w="877"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455A061F" w14:textId="77777777" w:rsidR="00015A7A" w:rsidRPr="00121FBB" w:rsidRDefault="00015A7A" w:rsidP="00015A7A">
                  <w:pPr>
                    <w:spacing w:after="0" w:line="240" w:lineRule="auto"/>
                    <w:rPr>
                      <w:rFonts w:eastAsia="Times New Roman" w:cstheme="minorHAnsi"/>
                    </w:rPr>
                  </w:pPr>
                </w:p>
              </w:tc>
              <w:tc>
                <w:tcPr>
                  <w:tcW w:w="2906"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29A9B379" w14:textId="77777777" w:rsidR="00015A7A" w:rsidRPr="00121FBB" w:rsidRDefault="00015A7A" w:rsidP="00015A7A">
                  <w:pPr>
                    <w:spacing w:after="0" w:line="240" w:lineRule="auto"/>
                    <w:rPr>
                      <w:rFonts w:eastAsia="Times New Roman" w:cstheme="minorHAnsi"/>
                    </w:rPr>
                  </w:pPr>
                </w:p>
              </w:tc>
              <w:tc>
                <w:tcPr>
                  <w:tcW w:w="354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33AECE59" w14:textId="1477BF79" w:rsidR="007B4D73" w:rsidRPr="007B4D73" w:rsidRDefault="007B4D73" w:rsidP="007B4D73">
                  <w:pPr>
                    <w:spacing w:after="0" w:line="240" w:lineRule="auto"/>
                    <w:rPr>
                      <w:rFonts w:cstheme="minorHAnsi"/>
                    </w:rPr>
                  </w:pPr>
                  <w:r w:rsidRPr="007B4D73">
                    <w:rPr>
                      <w:rFonts w:eastAsia="Times New Roman" w:cstheme="minorHAnsi"/>
                      <w:b/>
                      <w:bCs/>
                    </w:rPr>
                    <w:t>Y2</w:t>
                  </w:r>
                  <w:r w:rsidRPr="007B4D73">
                    <w:rPr>
                      <w:rFonts w:eastAsia="Times New Roman" w:cstheme="minorHAnsi"/>
                    </w:rPr>
                    <w:t xml:space="preserve">: </w:t>
                  </w:r>
                  <w:r w:rsidR="00447194">
                    <w:rPr>
                      <w:rFonts w:eastAsia="Times New Roman" w:cstheme="minorHAnsi"/>
                    </w:rPr>
                    <w:t>-</w:t>
                  </w:r>
                  <w:r w:rsidRPr="007B4D73">
                    <w:rPr>
                      <w:rFonts w:eastAsia="Times New Roman" w:cstheme="minorHAnsi"/>
                    </w:rPr>
                    <w:t>The ECAC developed a</w:t>
                  </w:r>
                  <w:r w:rsidRPr="007B4D73">
                    <w:rPr>
                      <w:rFonts w:cstheme="minorHAnsi"/>
                    </w:rPr>
                    <w:t xml:space="preserve"> compendium of </w:t>
                  </w:r>
                  <w:r>
                    <w:rPr>
                      <w:rFonts w:cstheme="minorHAnsi"/>
                    </w:rPr>
                    <w:t xml:space="preserve">research </w:t>
                  </w:r>
                  <w:r w:rsidRPr="007B4D73">
                    <w:rPr>
                      <w:rFonts w:cstheme="minorHAnsi"/>
                    </w:rPr>
                    <w:t xml:space="preserve">questions that members of the ECAC acknowledge as important to further advance the study of early childhood and the development of the field. </w:t>
                  </w:r>
                  <w:r>
                    <w:rPr>
                      <w:rFonts w:cstheme="minorHAnsi"/>
                    </w:rPr>
                    <w:t>All</w:t>
                  </w:r>
                  <w:r w:rsidRPr="007B4D73">
                    <w:rPr>
                      <w:rFonts w:cstheme="minorHAnsi"/>
                    </w:rPr>
                    <w:t xml:space="preserve"> of the questions are grounded in equity and justice</w:t>
                  </w:r>
                  <w:r>
                    <w:rPr>
                      <w:rFonts w:cstheme="minorHAnsi"/>
                    </w:rPr>
                    <w:t xml:space="preserve"> and </w:t>
                  </w:r>
                  <w:r w:rsidRPr="007B4D73">
                    <w:rPr>
                      <w:rFonts w:cstheme="minorHAnsi"/>
                    </w:rPr>
                    <w:t>organized them into overarching categories</w:t>
                  </w:r>
                  <w:r>
                    <w:rPr>
                      <w:rFonts w:cstheme="minorHAnsi"/>
                    </w:rPr>
                    <w:t xml:space="preserve"> for the ease of graduate students and researchers</w:t>
                  </w:r>
                  <w:r w:rsidRPr="007B4D73">
                    <w:rPr>
                      <w:rFonts w:cstheme="minorHAnsi"/>
                    </w:rPr>
                    <w:t xml:space="preserve">. </w:t>
                  </w:r>
                  <w:r>
                    <w:rPr>
                      <w:rFonts w:cstheme="minorHAnsi"/>
                    </w:rPr>
                    <w:t xml:space="preserve">  </w:t>
                  </w:r>
                </w:p>
                <w:p w14:paraId="6E56E51F" w14:textId="08DA2CA7" w:rsidR="007B4D73" w:rsidRPr="00121FBB" w:rsidRDefault="007B4D73" w:rsidP="00015A7A">
                  <w:pPr>
                    <w:spacing w:after="0" w:line="240" w:lineRule="auto"/>
                    <w:rPr>
                      <w:rFonts w:eastAsia="Times New Roman" w:cstheme="minorHAnsi"/>
                    </w:rPr>
                  </w:pPr>
                </w:p>
              </w:tc>
            </w:tr>
            <w:tr w:rsidR="00015A7A" w:rsidRPr="00121FBB" w14:paraId="406731AC" w14:textId="77777777" w:rsidTr="0099339B">
              <w:tc>
                <w:tcPr>
                  <w:tcW w:w="3515"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327E8E7E" w14:textId="77777777" w:rsidR="00015A7A" w:rsidRPr="00121FBB" w:rsidRDefault="00015A7A" w:rsidP="00015A7A">
                  <w:pPr>
                    <w:spacing w:after="0" w:line="240" w:lineRule="auto"/>
                    <w:rPr>
                      <w:rFonts w:eastAsia="Times New Roman" w:cstheme="minorHAnsi"/>
                    </w:rPr>
                  </w:pPr>
                  <w:r w:rsidRPr="00121FBB">
                    <w:rPr>
                      <w:rFonts w:eastAsia="Times New Roman" w:cstheme="minorHAnsi"/>
                    </w:rPr>
                    <w:t>5. Design measures and methods to evaluate the effectiveness of ECAC projects, initiatives and structures to streamline efforts and maximize impact. </w:t>
                  </w:r>
                </w:p>
              </w:tc>
              <w:tc>
                <w:tcPr>
                  <w:tcW w:w="1168"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3C2D5908" w14:textId="77777777" w:rsidR="00015A7A" w:rsidRPr="00121FBB" w:rsidRDefault="00015A7A" w:rsidP="00015A7A">
                  <w:pPr>
                    <w:spacing w:after="0" w:line="240" w:lineRule="auto"/>
                    <w:rPr>
                      <w:rFonts w:eastAsia="Times New Roman" w:cstheme="minorHAnsi"/>
                      <w:b/>
                      <w:bCs/>
                    </w:rPr>
                  </w:pPr>
                  <w:r w:rsidRPr="00121FBB">
                    <w:rPr>
                      <w:rFonts w:eastAsia="Times New Roman" w:cstheme="minorHAnsi"/>
                      <w:b/>
                      <w:bCs/>
                    </w:rPr>
                    <w:t xml:space="preserve"> Patty Persell </w:t>
                  </w:r>
                </w:p>
                <w:p w14:paraId="32BD58E8" w14:textId="77777777" w:rsidR="00015A7A" w:rsidRPr="00121FBB" w:rsidRDefault="00015A7A" w:rsidP="00015A7A">
                  <w:pPr>
                    <w:spacing w:after="0" w:line="240" w:lineRule="auto"/>
                    <w:rPr>
                      <w:rFonts w:eastAsia="Times New Roman" w:cstheme="minorHAnsi"/>
                    </w:rPr>
                  </w:pPr>
                  <w:r w:rsidRPr="00BE5EA6">
                    <w:rPr>
                      <w:rFonts w:eastAsia="Times New Roman" w:cstheme="minorHAnsi"/>
                      <w:b/>
                      <w:bCs/>
                      <w:color w:val="A5A5A5" w:themeColor="accent3"/>
                    </w:rPr>
                    <w:t>Sherry Cleary</w:t>
                  </w:r>
                </w:p>
              </w:tc>
              <w:tc>
                <w:tcPr>
                  <w:tcW w:w="1269"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25087D52" w14:textId="77777777" w:rsidR="00015A7A" w:rsidRPr="00121FBB" w:rsidRDefault="00015A7A" w:rsidP="00015A7A">
                  <w:pPr>
                    <w:spacing w:after="0" w:line="240" w:lineRule="auto"/>
                    <w:rPr>
                      <w:rFonts w:eastAsia="Times New Roman" w:cstheme="minorHAnsi"/>
                    </w:rPr>
                  </w:pPr>
                  <w:r w:rsidRPr="00121FBB">
                    <w:rPr>
                      <w:rFonts w:eastAsia="Times New Roman" w:cstheme="minorHAnsi"/>
                      <w:b/>
                      <w:bCs/>
                    </w:rPr>
                    <w:t xml:space="preserve"> </w:t>
                  </w:r>
                </w:p>
              </w:tc>
              <w:tc>
                <w:tcPr>
                  <w:tcW w:w="995"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51BC7FBD" w14:textId="77777777" w:rsidR="00015A7A" w:rsidRPr="00121FBB" w:rsidRDefault="00015A7A" w:rsidP="00015A7A">
                  <w:pPr>
                    <w:spacing w:after="0" w:line="240" w:lineRule="auto"/>
                    <w:rPr>
                      <w:rFonts w:eastAsia="Times New Roman" w:cstheme="minorHAnsi"/>
                      <w:b/>
                      <w:bCs/>
                    </w:rPr>
                  </w:pPr>
                </w:p>
              </w:tc>
              <w:tc>
                <w:tcPr>
                  <w:tcW w:w="877"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477D6467" w14:textId="77777777" w:rsidR="00015A7A" w:rsidRPr="00121FBB" w:rsidRDefault="00015A7A" w:rsidP="00015A7A">
                  <w:pPr>
                    <w:spacing w:after="0" w:line="240" w:lineRule="auto"/>
                    <w:rPr>
                      <w:rFonts w:eastAsia="Times New Roman" w:cstheme="minorHAnsi"/>
                      <w:b/>
                    </w:rPr>
                  </w:pPr>
                  <w:r w:rsidRPr="00121FBB">
                    <w:rPr>
                      <w:rFonts w:eastAsia="Times New Roman" w:cstheme="minorHAnsi"/>
                      <w:b/>
                    </w:rPr>
                    <w:t>Alice Blecker</w:t>
                  </w:r>
                </w:p>
              </w:tc>
              <w:tc>
                <w:tcPr>
                  <w:tcW w:w="2906"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3081AF17" w14:textId="77777777" w:rsidR="00015A7A" w:rsidRPr="00121FBB" w:rsidRDefault="00015A7A" w:rsidP="00015A7A">
                  <w:pPr>
                    <w:rPr>
                      <w:rFonts w:cstheme="minorHAnsi"/>
                    </w:rPr>
                  </w:pPr>
                </w:p>
              </w:tc>
              <w:tc>
                <w:tcPr>
                  <w:tcW w:w="354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3E9D8174" w14:textId="77777777" w:rsidR="00015A7A" w:rsidRDefault="00015A7A" w:rsidP="00015A7A">
                  <w:pPr>
                    <w:rPr>
                      <w:rFonts w:eastAsia="Times New Roman" w:cstheme="minorHAnsi"/>
                      <w:bCs/>
                    </w:rPr>
                  </w:pPr>
                  <w:r w:rsidRPr="00121FBB">
                    <w:rPr>
                      <w:rFonts w:eastAsia="Times New Roman" w:cstheme="minorHAnsi"/>
                      <w:b/>
                      <w:bCs/>
                    </w:rPr>
                    <w:t>Y1</w:t>
                  </w:r>
                  <w:r w:rsidRPr="00121FBB">
                    <w:rPr>
                      <w:rFonts w:eastAsia="Times New Roman" w:cstheme="minorHAnsi"/>
                      <w:bCs/>
                    </w:rPr>
                    <w:t>: -The ECAC Strategic Plan workbook tracks all the people, their roles, and progress on the indicators for each activity in the ECAC Strategic Plan.</w:t>
                  </w:r>
                </w:p>
                <w:p w14:paraId="7A26DFDE" w14:textId="1768C2DD" w:rsidR="005F4D45" w:rsidRPr="005F4D45" w:rsidRDefault="0099339B" w:rsidP="005F4D45">
                  <w:pPr>
                    <w:rPr>
                      <w:rFonts w:cstheme="minorHAnsi"/>
                    </w:rPr>
                  </w:pPr>
                  <w:r>
                    <w:rPr>
                      <w:rFonts w:cstheme="minorHAnsi"/>
                    </w:rPr>
                    <w:t>-</w:t>
                  </w:r>
                  <w:r w:rsidR="005F4D45">
                    <w:rPr>
                      <w:rFonts w:cstheme="minorHAnsi"/>
                    </w:rPr>
                    <w:t xml:space="preserve">Tracking </w:t>
                  </w:r>
                  <w:r>
                    <w:rPr>
                      <w:rFonts w:cstheme="minorHAnsi"/>
                    </w:rPr>
                    <w:t xml:space="preserve">progress on each activity in the workbook in relation to relevant progress indicators. </w:t>
                  </w:r>
                </w:p>
              </w:tc>
            </w:tr>
          </w:tbl>
          <w:p w14:paraId="51E96E39" w14:textId="77777777" w:rsidR="00015A7A" w:rsidRPr="00121FBB" w:rsidRDefault="00015A7A" w:rsidP="00015A7A">
            <w:pPr>
              <w:spacing w:after="0" w:line="240" w:lineRule="auto"/>
              <w:rPr>
                <w:rFonts w:eastAsia="Times New Roman" w:cstheme="minorHAnsi"/>
              </w:rPr>
            </w:pPr>
          </w:p>
        </w:tc>
      </w:tr>
    </w:tbl>
    <w:p w14:paraId="7D4D4CA0" w14:textId="1BE9A0D5" w:rsidR="00A3368B" w:rsidRPr="00A3368B" w:rsidRDefault="00A3368B" w:rsidP="00A3368B">
      <w:pPr>
        <w:tabs>
          <w:tab w:val="left" w:pos="1680"/>
        </w:tabs>
        <w:rPr>
          <w:rFonts w:eastAsia="Times New Roman" w:cstheme="minorHAnsi"/>
          <w:sz w:val="28"/>
          <w:szCs w:val="28"/>
        </w:rPr>
      </w:pPr>
    </w:p>
    <w:sectPr w:rsidR="00A3368B" w:rsidRPr="00A3368B" w:rsidSect="001567B0">
      <w:footerReference w:type="default" r:id="rId36"/>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4E853" w14:textId="77777777" w:rsidR="00B97EE6" w:rsidRDefault="00B97EE6" w:rsidP="000C72D6">
      <w:pPr>
        <w:spacing w:after="0" w:line="240" w:lineRule="auto"/>
      </w:pPr>
      <w:r>
        <w:separator/>
      </w:r>
    </w:p>
  </w:endnote>
  <w:endnote w:type="continuationSeparator" w:id="0">
    <w:p w14:paraId="00729113" w14:textId="77777777" w:rsidR="00B97EE6" w:rsidRDefault="00B97EE6" w:rsidP="000C7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0109613"/>
      <w:docPartObj>
        <w:docPartGallery w:val="Page Numbers (Bottom of Page)"/>
        <w:docPartUnique/>
      </w:docPartObj>
    </w:sdtPr>
    <w:sdtEndPr>
      <w:rPr>
        <w:noProof/>
      </w:rPr>
    </w:sdtEndPr>
    <w:sdtContent>
      <w:p w14:paraId="7C8E48DB" w14:textId="06454791" w:rsidR="00782CAD" w:rsidRDefault="00782CAD" w:rsidP="00626E0C">
        <w:pPr>
          <w:pStyle w:val="Footer"/>
          <w:jc w:val="right"/>
        </w:pPr>
        <w:r>
          <w:fldChar w:fldCharType="begin"/>
        </w:r>
        <w:r>
          <w:instrText xml:space="preserve"> PAGE   \* MERGEFORMAT </w:instrText>
        </w:r>
        <w:r>
          <w:fldChar w:fldCharType="separate"/>
        </w:r>
        <w:r w:rsidR="00CA421E">
          <w:rPr>
            <w:noProof/>
          </w:rPr>
          <w:t>100</w:t>
        </w:r>
        <w:r>
          <w:rPr>
            <w:noProof/>
          </w:rPr>
          <w:fldChar w:fldCharType="end"/>
        </w:r>
      </w:p>
    </w:sdtContent>
  </w:sdt>
  <w:p w14:paraId="798DE2D4" w14:textId="77777777" w:rsidR="00782CAD" w:rsidRDefault="00782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914CE" w14:textId="77777777" w:rsidR="00B97EE6" w:rsidRDefault="00B97EE6" w:rsidP="000C72D6">
      <w:pPr>
        <w:spacing w:after="0" w:line="240" w:lineRule="auto"/>
      </w:pPr>
      <w:r>
        <w:separator/>
      </w:r>
    </w:p>
  </w:footnote>
  <w:footnote w:type="continuationSeparator" w:id="0">
    <w:p w14:paraId="407289A2" w14:textId="77777777" w:rsidR="00B97EE6" w:rsidRDefault="00B97EE6" w:rsidP="000C72D6">
      <w:pPr>
        <w:spacing w:after="0" w:line="240" w:lineRule="auto"/>
      </w:pPr>
      <w:r>
        <w:continuationSeparator/>
      </w:r>
    </w:p>
  </w:footnote>
  <w:footnote w:id="1">
    <w:p w14:paraId="1DDDE020" w14:textId="77777777" w:rsidR="00782CAD" w:rsidRDefault="00782CAD" w:rsidP="00015A7A">
      <w:pPr>
        <w:pStyle w:val="FootnoteText"/>
      </w:pPr>
      <w:r>
        <w:rPr>
          <w:rStyle w:val="FootnoteReference"/>
        </w:rPr>
        <w:footnoteRef/>
      </w:r>
      <w:r>
        <w:t xml:space="preserve"> The report will provide an in-depth view of why access to affordable, quality early childhood education programs are essential for working parents to enter, re-enter, and stay in the workforce. This will include an analysis of the economic impact on employers caused unstable child care arrangements resulting in higher rates of staff turnover and absenteeism, employee turnover and the cost to the state and localities by the loss of tax revenue when employees lose wages. The data analysis will look at the: </w:t>
      </w:r>
    </w:p>
    <w:p w14:paraId="63EBF713" w14:textId="77777777" w:rsidR="00782CAD" w:rsidRDefault="00782CAD" w:rsidP="00015A7A">
      <w:pPr>
        <w:pStyle w:val="FootnoteText"/>
      </w:pPr>
      <w:r>
        <w:t>•</w:t>
      </w:r>
      <w:r>
        <w:tab/>
        <w:t>benefits provided by high-quality early childhood education for both children and their parents,</w:t>
      </w:r>
    </w:p>
    <w:p w14:paraId="6E7290BB" w14:textId="77777777" w:rsidR="00782CAD" w:rsidRDefault="00782CAD" w:rsidP="00015A7A">
      <w:pPr>
        <w:pStyle w:val="FootnoteText"/>
      </w:pPr>
      <w:r>
        <w:t>•</w:t>
      </w:r>
      <w:r>
        <w:tab/>
        <w:t xml:space="preserve">problems parents experience in obtaining high-quality, affordable early childhood education, and the </w:t>
      </w:r>
    </w:p>
    <w:p w14:paraId="3C27474D" w14:textId="77777777" w:rsidR="00782CAD" w:rsidRDefault="00782CAD" w:rsidP="00015A7A">
      <w:pPr>
        <w:pStyle w:val="FootnoteText"/>
      </w:pPr>
      <w:r>
        <w:t>•</w:t>
      </w:r>
      <w:r>
        <w:tab/>
        <w:t>annual loss of income caused by this inability to secure adequate care arrangements.</w:t>
      </w:r>
    </w:p>
    <w:p w14:paraId="49E72811" w14:textId="77777777" w:rsidR="00782CAD" w:rsidRDefault="00782CAD" w:rsidP="00015A7A">
      <w:pPr>
        <w:pStyle w:val="FootnoteText"/>
      </w:pPr>
      <w:r>
        <w:t xml:space="preserve">In addition, the report will describe the factors parents consider when selecting early childhood education programs, the types of early childhood education program benefits working parents desire most from their employers.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65E03"/>
    <w:multiLevelType w:val="hybridMultilevel"/>
    <w:tmpl w:val="2D5C6AA8"/>
    <w:lvl w:ilvl="0" w:tplc="E946E8BC">
      <w:start w:val="1"/>
      <w:numFmt w:val="upperLetter"/>
      <w:lvlText w:val="%1."/>
      <w:lvlJc w:val="left"/>
      <w:pPr>
        <w:ind w:left="720" w:hanging="360"/>
      </w:pPr>
      <w:rPr>
        <w:rFonts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771B4"/>
    <w:multiLevelType w:val="hybridMultilevel"/>
    <w:tmpl w:val="9F2CF750"/>
    <w:lvl w:ilvl="0" w:tplc="3294D898">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583F62"/>
    <w:multiLevelType w:val="hybridMultilevel"/>
    <w:tmpl w:val="B418AC3A"/>
    <w:lvl w:ilvl="0" w:tplc="3294D898">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481A85"/>
    <w:multiLevelType w:val="hybridMultilevel"/>
    <w:tmpl w:val="379234BA"/>
    <w:lvl w:ilvl="0" w:tplc="3294D898">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E74C01"/>
    <w:multiLevelType w:val="hybridMultilevel"/>
    <w:tmpl w:val="CFFA4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2A4916"/>
    <w:multiLevelType w:val="hybridMultilevel"/>
    <w:tmpl w:val="42F2C85C"/>
    <w:lvl w:ilvl="0" w:tplc="3294D898">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212155"/>
    <w:multiLevelType w:val="hybridMultilevel"/>
    <w:tmpl w:val="E886DC14"/>
    <w:lvl w:ilvl="0" w:tplc="01741E8C">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A14733"/>
    <w:multiLevelType w:val="hybridMultilevel"/>
    <w:tmpl w:val="409280F6"/>
    <w:lvl w:ilvl="0" w:tplc="E946E8BC">
      <w:start w:val="1"/>
      <w:numFmt w:val="upperLetter"/>
      <w:lvlText w:val="%1."/>
      <w:lvlJc w:val="left"/>
      <w:pPr>
        <w:ind w:left="720" w:hanging="360"/>
      </w:pPr>
      <w:rPr>
        <w:rFonts w:hint="default"/>
        <w:sz w:val="22"/>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CD54B2"/>
    <w:multiLevelType w:val="hybridMultilevel"/>
    <w:tmpl w:val="78CA7EAC"/>
    <w:lvl w:ilvl="0" w:tplc="000C1C84">
      <w:numFmt w:val="bullet"/>
      <w:lvlText w:val="-"/>
      <w:lvlJc w:val="left"/>
      <w:pPr>
        <w:ind w:left="450" w:hanging="360"/>
      </w:pPr>
      <w:rPr>
        <w:rFonts w:ascii="Calibri" w:eastAsia="Times New Roman" w:hAnsi="Calibri" w:cs="Calibr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15:restartNumberingAfterBreak="0">
    <w:nsid w:val="1C1B6FE1"/>
    <w:multiLevelType w:val="hybridMultilevel"/>
    <w:tmpl w:val="29B44ED0"/>
    <w:lvl w:ilvl="0" w:tplc="3294D898">
      <w:start w:val="1"/>
      <w:numFmt w:val="bullet"/>
      <w:lvlText w:val=""/>
      <w:lvlJc w:val="left"/>
      <w:pPr>
        <w:ind w:left="360" w:hanging="360"/>
      </w:pPr>
      <w:rPr>
        <w:rFonts w:ascii="Symbol" w:hAnsi="Symbol" w:hint="default"/>
        <w:sz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4593498"/>
    <w:multiLevelType w:val="hybridMultilevel"/>
    <w:tmpl w:val="F880D71A"/>
    <w:lvl w:ilvl="0" w:tplc="E946E8BC">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6F4CF1"/>
    <w:multiLevelType w:val="hybridMultilevel"/>
    <w:tmpl w:val="E042FD1C"/>
    <w:lvl w:ilvl="0" w:tplc="3294D898">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B0A60F7"/>
    <w:multiLevelType w:val="hybridMultilevel"/>
    <w:tmpl w:val="A22AB9B6"/>
    <w:lvl w:ilvl="0" w:tplc="E946E8BC">
      <w:start w:val="1"/>
      <w:numFmt w:val="upperLetter"/>
      <w:lvlText w:val="%1."/>
      <w:lvlJc w:val="left"/>
      <w:pPr>
        <w:ind w:left="720" w:hanging="360"/>
      </w:pPr>
      <w:rPr>
        <w:rFonts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C274C0"/>
    <w:multiLevelType w:val="hybridMultilevel"/>
    <w:tmpl w:val="959C0B7C"/>
    <w:lvl w:ilvl="0" w:tplc="E946E8BC">
      <w:start w:val="1"/>
      <w:numFmt w:val="upperLetter"/>
      <w:lvlText w:val="%1."/>
      <w:lvlJc w:val="left"/>
      <w:pPr>
        <w:ind w:left="720" w:hanging="360"/>
      </w:pPr>
      <w:rPr>
        <w:rFont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040045"/>
    <w:multiLevelType w:val="hybridMultilevel"/>
    <w:tmpl w:val="F8240E6A"/>
    <w:lvl w:ilvl="0" w:tplc="3294D898">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E3B20B9"/>
    <w:multiLevelType w:val="hybridMultilevel"/>
    <w:tmpl w:val="390E1CFE"/>
    <w:lvl w:ilvl="0" w:tplc="01741E8C">
      <w:start w:val="1"/>
      <w:numFmt w:val="bullet"/>
      <w:lvlText w:val="‒"/>
      <w:lvlJc w:val="left"/>
      <w:pPr>
        <w:ind w:left="360" w:hanging="360"/>
      </w:pPr>
      <w:rPr>
        <w:rFonts w:ascii="Calibri" w:hAnsi="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04A27DB"/>
    <w:multiLevelType w:val="hybridMultilevel"/>
    <w:tmpl w:val="93164736"/>
    <w:lvl w:ilvl="0" w:tplc="01741E8C">
      <w:start w:val="1"/>
      <w:numFmt w:val="bullet"/>
      <w:lvlText w:val="‒"/>
      <w:lvlJc w:val="left"/>
      <w:pPr>
        <w:ind w:left="360" w:hanging="360"/>
      </w:pPr>
      <w:rPr>
        <w:rFonts w:ascii="Calibri" w:hAnsi="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10943D1"/>
    <w:multiLevelType w:val="hybridMultilevel"/>
    <w:tmpl w:val="BFFE28C6"/>
    <w:lvl w:ilvl="0" w:tplc="3294D898">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3EB5362"/>
    <w:multiLevelType w:val="hybridMultilevel"/>
    <w:tmpl w:val="4580934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7175BA"/>
    <w:multiLevelType w:val="hybridMultilevel"/>
    <w:tmpl w:val="64C205FE"/>
    <w:lvl w:ilvl="0" w:tplc="879AC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6153CB"/>
    <w:multiLevelType w:val="hybridMultilevel"/>
    <w:tmpl w:val="B402562C"/>
    <w:lvl w:ilvl="0" w:tplc="E946E8BC">
      <w:start w:val="1"/>
      <w:numFmt w:val="upperLetter"/>
      <w:lvlText w:val="%1."/>
      <w:lvlJc w:val="left"/>
      <w:pPr>
        <w:ind w:left="720" w:hanging="360"/>
      </w:pPr>
      <w:rPr>
        <w:rFont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3612CD"/>
    <w:multiLevelType w:val="hybridMultilevel"/>
    <w:tmpl w:val="F6721D4E"/>
    <w:lvl w:ilvl="0" w:tplc="E946E8BC">
      <w:start w:val="1"/>
      <w:numFmt w:val="upperLetter"/>
      <w:lvlText w:val="%1."/>
      <w:lvlJc w:val="left"/>
      <w:pPr>
        <w:ind w:left="720" w:hanging="360"/>
      </w:pPr>
      <w:rPr>
        <w:rFonts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AB1769"/>
    <w:multiLevelType w:val="hybridMultilevel"/>
    <w:tmpl w:val="B36E234C"/>
    <w:lvl w:ilvl="0" w:tplc="3294D898">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D1D09E0"/>
    <w:multiLevelType w:val="hybridMultilevel"/>
    <w:tmpl w:val="E8E8CF6E"/>
    <w:lvl w:ilvl="0" w:tplc="E946E8BC">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462BF3"/>
    <w:multiLevelType w:val="hybridMultilevel"/>
    <w:tmpl w:val="86B681B4"/>
    <w:lvl w:ilvl="0" w:tplc="B9F8E6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DBD1861"/>
    <w:multiLevelType w:val="hybridMultilevel"/>
    <w:tmpl w:val="FA1482CA"/>
    <w:lvl w:ilvl="0" w:tplc="01741E8C">
      <w:start w:val="1"/>
      <w:numFmt w:val="bullet"/>
      <w:lvlText w:val="‒"/>
      <w:lvlJc w:val="left"/>
      <w:pPr>
        <w:ind w:left="360" w:hanging="360"/>
      </w:pPr>
      <w:rPr>
        <w:rFonts w:ascii="Calibri" w:hAnsi="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33F6C8C"/>
    <w:multiLevelType w:val="hybridMultilevel"/>
    <w:tmpl w:val="2E14138C"/>
    <w:lvl w:ilvl="0" w:tplc="01741E8C">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80618FA"/>
    <w:multiLevelType w:val="hybridMultilevel"/>
    <w:tmpl w:val="1D26B5B6"/>
    <w:lvl w:ilvl="0" w:tplc="77AA2C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9F211E"/>
    <w:multiLevelType w:val="hybridMultilevel"/>
    <w:tmpl w:val="8886088E"/>
    <w:lvl w:ilvl="0" w:tplc="3294D898">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9427E38"/>
    <w:multiLevelType w:val="hybridMultilevel"/>
    <w:tmpl w:val="03C4E8FA"/>
    <w:lvl w:ilvl="0" w:tplc="3294D898">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C1440C9"/>
    <w:multiLevelType w:val="hybridMultilevel"/>
    <w:tmpl w:val="4B14C78A"/>
    <w:lvl w:ilvl="0" w:tplc="6F70839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BF5495"/>
    <w:multiLevelType w:val="hybridMultilevel"/>
    <w:tmpl w:val="22A68940"/>
    <w:lvl w:ilvl="0" w:tplc="3294D898">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1F00B41"/>
    <w:multiLevelType w:val="hybridMultilevel"/>
    <w:tmpl w:val="11B25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B22B0B"/>
    <w:multiLevelType w:val="hybridMultilevel"/>
    <w:tmpl w:val="1E82BA2E"/>
    <w:lvl w:ilvl="0" w:tplc="E946E8BC">
      <w:start w:val="1"/>
      <w:numFmt w:val="upperLetter"/>
      <w:lvlText w:val="%1."/>
      <w:lvlJc w:val="left"/>
      <w:pPr>
        <w:ind w:left="720" w:hanging="360"/>
      </w:pPr>
      <w:rPr>
        <w:rFonts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7841F9"/>
    <w:multiLevelType w:val="hybridMultilevel"/>
    <w:tmpl w:val="73BC5F30"/>
    <w:lvl w:ilvl="0" w:tplc="3294D898">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93148F1"/>
    <w:multiLevelType w:val="hybridMultilevel"/>
    <w:tmpl w:val="013A67CC"/>
    <w:lvl w:ilvl="0" w:tplc="6F70839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C03628"/>
    <w:multiLevelType w:val="hybridMultilevel"/>
    <w:tmpl w:val="9BDCDD38"/>
    <w:lvl w:ilvl="0" w:tplc="3294D898">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DFE7693"/>
    <w:multiLevelType w:val="hybridMultilevel"/>
    <w:tmpl w:val="F982BB24"/>
    <w:lvl w:ilvl="0" w:tplc="01741E8C">
      <w:start w:val="1"/>
      <w:numFmt w:val="bullet"/>
      <w:lvlText w:val="‒"/>
      <w:lvlJc w:val="left"/>
      <w:pPr>
        <w:ind w:left="360" w:hanging="360"/>
      </w:pPr>
      <w:rPr>
        <w:rFonts w:ascii="Calibri" w:hAnsi="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2B278E9"/>
    <w:multiLevelType w:val="hybridMultilevel"/>
    <w:tmpl w:val="9334D32A"/>
    <w:lvl w:ilvl="0" w:tplc="04090001">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BC1897"/>
    <w:multiLevelType w:val="hybridMultilevel"/>
    <w:tmpl w:val="0DCA8394"/>
    <w:lvl w:ilvl="0" w:tplc="3294D898">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9434210"/>
    <w:multiLevelType w:val="hybridMultilevel"/>
    <w:tmpl w:val="4B928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4D5145"/>
    <w:multiLevelType w:val="hybridMultilevel"/>
    <w:tmpl w:val="CFFA4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DB0CAB"/>
    <w:multiLevelType w:val="hybridMultilevel"/>
    <w:tmpl w:val="7F52CAC4"/>
    <w:lvl w:ilvl="0" w:tplc="3294D898">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D8E7340"/>
    <w:multiLevelType w:val="hybridMultilevel"/>
    <w:tmpl w:val="8DFC8930"/>
    <w:lvl w:ilvl="0" w:tplc="AF9EB4EC">
      <w:start w:val="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E862D83"/>
    <w:multiLevelType w:val="hybridMultilevel"/>
    <w:tmpl w:val="29146DD6"/>
    <w:lvl w:ilvl="0" w:tplc="91BA2D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9616DD"/>
    <w:multiLevelType w:val="hybridMultilevel"/>
    <w:tmpl w:val="959C0B7C"/>
    <w:lvl w:ilvl="0" w:tplc="E946E8BC">
      <w:start w:val="1"/>
      <w:numFmt w:val="upperLetter"/>
      <w:lvlText w:val="%1."/>
      <w:lvlJc w:val="left"/>
      <w:pPr>
        <w:ind w:left="720" w:hanging="360"/>
      </w:pPr>
      <w:rPr>
        <w:rFont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42"/>
  </w:num>
  <w:num w:numId="4">
    <w:abstractNumId w:val="36"/>
  </w:num>
  <w:num w:numId="5">
    <w:abstractNumId w:val="11"/>
  </w:num>
  <w:num w:numId="6">
    <w:abstractNumId w:val="30"/>
  </w:num>
  <w:num w:numId="7">
    <w:abstractNumId w:val="15"/>
  </w:num>
  <w:num w:numId="8">
    <w:abstractNumId w:val="38"/>
  </w:num>
  <w:num w:numId="9">
    <w:abstractNumId w:val="1"/>
  </w:num>
  <w:num w:numId="10">
    <w:abstractNumId w:val="35"/>
  </w:num>
  <w:num w:numId="11">
    <w:abstractNumId w:val="43"/>
  </w:num>
  <w:num w:numId="12">
    <w:abstractNumId w:val="22"/>
  </w:num>
  <w:num w:numId="13">
    <w:abstractNumId w:val="6"/>
  </w:num>
  <w:num w:numId="14">
    <w:abstractNumId w:val="5"/>
  </w:num>
  <w:num w:numId="15">
    <w:abstractNumId w:val="25"/>
  </w:num>
  <w:num w:numId="16">
    <w:abstractNumId w:val="2"/>
  </w:num>
  <w:num w:numId="17">
    <w:abstractNumId w:val="29"/>
  </w:num>
  <w:num w:numId="18">
    <w:abstractNumId w:val="3"/>
  </w:num>
  <w:num w:numId="19">
    <w:abstractNumId w:val="28"/>
  </w:num>
  <w:num w:numId="20">
    <w:abstractNumId w:val="17"/>
  </w:num>
  <w:num w:numId="21">
    <w:abstractNumId w:val="39"/>
  </w:num>
  <w:num w:numId="22">
    <w:abstractNumId w:val="34"/>
  </w:num>
  <w:num w:numId="23">
    <w:abstractNumId w:val="31"/>
  </w:num>
  <w:num w:numId="24">
    <w:abstractNumId w:val="16"/>
  </w:num>
  <w:num w:numId="25">
    <w:abstractNumId w:val="26"/>
  </w:num>
  <w:num w:numId="26">
    <w:abstractNumId w:val="37"/>
  </w:num>
  <w:num w:numId="27">
    <w:abstractNumId w:val="32"/>
  </w:num>
  <w:num w:numId="28">
    <w:abstractNumId w:val="20"/>
  </w:num>
  <w:num w:numId="29">
    <w:abstractNumId w:val="33"/>
  </w:num>
  <w:num w:numId="30">
    <w:abstractNumId w:val="23"/>
  </w:num>
  <w:num w:numId="31">
    <w:abstractNumId w:val="21"/>
  </w:num>
  <w:num w:numId="32">
    <w:abstractNumId w:val="0"/>
  </w:num>
  <w:num w:numId="33">
    <w:abstractNumId w:val="45"/>
  </w:num>
  <w:num w:numId="34">
    <w:abstractNumId w:val="13"/>
  </w:num>
  <w:num w:numId="35">
    <w:abstractNumId w:val="12"/>
  </w:num>
  <w:num w:numId="36">
    <w:abstractNumId w:val="10"/>
  </w:num>
  <w:num w:numId="37">
    <w:abstractNumId w:val="7"/>
  </w:num>
  <w:num w:numId="38">
    <w:abstractNumId w:val="27"/>
  </w:num>
  <w:num w:numId="39">
    <w:abstractNumId w:val="44"/>
  </w:num>
  <w:num w:numId="40">
    <w:abstractNumId w:val="18"/>
  </w:num>
  <w:num w:numId="41">
    <w:abstractNumId w:val="40"/>
  </w:num>
  <w:num w:numId="42">
    <w:abstractNumId w:val="24"/>
  </w:num>
  <w:num w:numId="43">
    <w:abstractNumId w:val="8"/>
  </w:num>
  <w:num w:numId="44">
    <w:abstractNumId w:val="19"/>
  </w:num>
  <w:num w:numId="45">
    <w:abstractNumId w:val="4"/>
  </w:num>
  <w:num w:numId="46">
    <w:abstractNumId w:val="4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US" w:vendorID="64" w:dllVersion="6" w:nlCheck="1" w:checkStyle="0"/>
  <w:activeWritingStyle w:appName="MSWord" w:lang="en-US" w:vendorID="64" w:dllVersion="6" w:nlCheck="1" w:checkStyle="1"/>
  <w:activeWritingStyle w:appName="MSWord" w:lang="en-US" w:vendorID="64" w:dllVersion="4096" w:nlCheck="1" w:checkStyle="0"/>
  <w:activeWritingStyle w:appName="MSWord" w:lang="es-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4C4"/>
    <w:rsid w:val="000014D5"/>
    <w:rsid w:val="00001E5E"/>
    <w:rsid w:val="00003C30"/>
    <w:rsid w:val="0000444B"/>
    <w:rsid w:val="000050B8"/>
    <w:rsid w:val="00005F20"/>
    <w:rsid w:val="00006130"/>
    <w:rsid w:val="00007458"/>
    <w:rsid w:val="00007E93"/>
    <w:rsid w:val="00015A7A"/>
    <w:rsid w:val="00015B26"/>
    <w:rsid w:val="00016B3A"/>
    <w:rsid w:val="0001774A"/>
    <w:rsid w:val="000211D6"/>
    <w:rsid w:val="000229D9"/>
    <w:rsid w:val="00023147"/>
    <w:rsid w:val="00023B54"/>
    <w:rsid w:val="00023EA3"/>
    <w:rsid w:val="00024BF4"/>
    <w:rsid w:val="00030DC6"/>
    <w:rsid w:val="000331F4"/>
    <w:rsid w:val="00040484"/>
    <w:rsid w:val="00043942"/>
    <w:rsid w:val="00050C0F"/>
    <w:rsid w:val="000551FD"/>
    <w:rsid w:val="00057F4C"/>
    <w:rsid w:val="0006474F"/>
    <w:rsid w:val="00067B11"/>
    <w:rsid w:val="000710BC"/>
    <w:rsid w:val="00071BAA"/>
    <w:rsid w:val="000734E2"/>
    <w:rsid w:val="00074B9C"/>
    <w:rsid w:val="0007726D"/>
    <w:rsid w:val="00077FEF"/>
    <w:rsid w:val="000800AF"/>
    <w:rsid w:val="000805CE"/>
    <w:rsid w:val="00081F35"/>
    <w:rsid w:val="00085CD2"/>
    <w:rsid w:val="0009029A"/>
    <w:rsid w:val="00094843"/>
    <w:rsid w:val="00095412"/>
    <w:rsid w:val="000959E2"/>
    <w:rsid w:val="00096F06"/>
    <w:rsid w:val="00097323"/>
    <w:rsid w:val="000A0A75"/>
    <w:rsid w:val="000A29B4"/>
    <w:rsid w:val="000A3AB2"/>
    <w:rsid w:val="000A4C85"/>
    <w:rsid w:val="000A56BA"/>
    <w:rsid w:val="000B2F15"/>
    <w:rsid w:val="000B4353"/>
    <w:rsid w:val="000B4A56"/>
    <w:rsid w:val="000B5591"/>
    <w:rsid w:val="000C40ED"/>
    <w:rsid w:val="000C5A1A"/>
    <w:rsid w:val="000C72D6"/>
    <w:rsid w:val="000E0199"/>
    <w:rsid w:val="000E123A"/>
    <w:rsid w:val="000E1773"/>
    <w:rsid w:val="000E27AD"/>
    <w:rsid w:val="000E3B1E"/>
    <w:rsid w:val="000F259F"/>
    <w:rsid w:val="000F366D"/>
    <w:rsid w:val="000F4612"/>
    <w:rsid w:val="000F7417"/>
    <w:rsid w:val="0010143C"/>
    <w:rsid w:val="0011025A"/>
    <w:rsid w:val="0011063B"/>
    <w:rsid w:val="00113113"/>
    <w:rsid w:val="001155BE"/>
    <w:rsid w:val="0011614B"/>
    <w:rsid w:val="00116CFB"/>
    <w:rsid w:val="001215B2"/>
    <w:rsid w:val="00121FBB"/>
    <w:rsid w:val="00124A73"/>
    <w:rsid w:val="0012753B"/>
    <w:rsid w:val="00130927"/>
    <w:rsid w:val="0014076B"/>
    <w:rsid w:val="00140F0E"/>
    <w:rsid w:val="00146A73"/>
    <w:rsid w:val="00147CCC"/>
    <w:rsid w:val="001550B5"/>
    <w:rsid w:val="001567B0"/>
    <w:rsid w:val="00160FB0"/>
    <w:rsid w:val="001615B7"/>
    <w:rsid w:val="001659E6"/>
    <w:rsid w:val="001738DE"/>
    <w:rsid w:val="00174FB6"/>
    <w:rsid w:val="00185D1F"/>
    <w:rsid w:val="00187FDE"/>
    <w:rsid w:val="001945A9"/>
    <w:rsid w:val="001957B5"/>
    <w:rsid w:val="001A0400"/>
    <w:rsid w:val="001A13F9"/>
    <w:rsid w:val="001A1BDA"/>
    <w:rsid w:val="001A360E"/>
    <w:rsid w:val="001A4168"/>
    <w:rsid w:val="001A72FA"/>
    <w:rsid w:val="001A799F"/>
    <w:rsid w:val="001B4319"/>
    <w:rsid w:val="001B5529"/>
    <w:rsid w:val="001C18EA"/>
    <w:rsid w:val="001C1D11"/>
    <w:rsid w:val="001C56FE"/>
    <w:rsid w:val="001D4B8F"/>
    <w:rsid w:val="001D5E1D"/>
    <w:rsid w:val="001D6995"/>
    <w:rsid w:val="001E0220"/>
    <w:rsid w:val="001E1CF4"/>
    <w:rsid w:val="001E677C"/>
    <w:rsid w:val="001F3924"/>
    <w:rsid w:val="001F3A84"/>
    <w:rsid w:val="001F4623"/>
    <w:rsid w:val="001F476E"/>
    <w:rsid w:val="001F4F54"/>
    <w:rsid w:val="001F6470"/>
    <w:rsid w:val="00201D54"/>
    <w:rsid w:val="00202236"/>
    <w:rsid w:val="00202D0E"/>
    <w:rsid w:val="002040D0"/>
    <w:rsid w:val="00207941"/>
    <w:rsid w:val="002112C1"/>
    <w:rsid w:val="002132B6"/>
    <w:rsid w:val="00222CB9"/>
    <w:rsid w:val="00224AA0"/>
    <w:rsid w:val="00226E14"/>
    <w:rsid w:val="002303C4"/>
    <w:rsid w:val="00231C48"/>
    <w:rsid w:val="00233DB0"/>
    <w:rsid w:val="0023486B"/>
    <w:rsid w:val="0023607F"/>
    <w:rsid w:val="00236FC3"/>
    <w:rsid w:val="00246383"/>
    <w:rsid w:val="0024776B"/>
    <w:rsid w:val="0025000A"/>
    <w:rsid w:val="00253A57"/>
    <w:rsid w:val="00256E47"/>
    <w:rsid w:val="00262464"/>
    <w:rsid w:val="002668F9"/>
    <w:rsid w:val="00271FA0"/>
    <w:rsid w:val="002738B9"/>
    <w:rsid w:val="0028271B"/>
    <w:rsid w:val="00283719"/>
    <w:rsid w:val="00285B9F"/>
    <w:rsid w:val="002877ED"/>
    <w:rsid w:val="002939CC"/>
    <w:rsid w:val="00294915"/>
    <w:rsid w:val="00297E46"/>
    <w:rsid w:val="002A0101"/>
    <w:rsid w:val="002A4411"/>
    <w:rsid w:val="002A5DB0"/>
    <w:rsid w:val="002A65B6"/>
    <w:rsid w:val="002B0A22"/>
    <w:rsid w:val="002B21C2"/>
    <w:rsid w:val="002B3527"/>
    <w:rsid w:val="002B5B98"/>
    <w:rsid w:val="002B650B"/>
    <w:rsid w:val="002C3857"/>
    <w:rsid w:val="002C3D40"/>
    <w:rsid w:val="002D011D"/>
    <w:rsid w:val="002D073E"/>
    <w:rsid w:val="002D083B"/>
    <w:rsid w:val="002D1891"/>
    <w:rsid w:val="002D4BD4"/>
    <w:rsid w:val="002D56D0"/>
    <w:rsid w:val="002D5D6B"/>
    <w:rsid w:val="002E0CF2"/>
    <w:rsid w:val="002E1D24"/>
    <w:rsid w:val="002E31BA"/>
    <w:rsid w:val="002E61C5"/>
    <w:rsid w:val="002E76D0"/>
    <w:rsid w:val="00301247"/>
    <w:rsid w:val="003054F0"/>
    <w:rsid w:val="003071F9"/>
    <w:rsid w:val="00307247"/>
    <w:rsid w:val="00313337"/>
    <w:rsid w:val="00313C09"/>
    <w:rsid w:val="00313C2A"/>
    <w:rsid w:val="003142B3"/>
    <w:rsid w:val="00317A36"/>
    <w:rsid w:val="00322A69"/>
    <w:rsid w:val="003270FC"/>
    <w:rsid w:val="0033232C"/>
    <w:rsid w:val="00332DC2"/>
    <w:rsid w:val="0033529B"/>
    <w:rsid w:val="00335A5E"/>
    <w:rsid w:val="00342B62"/>
    <w:rsid w:val="00350F9B"/>
    <w:rsid w:val="00354BFD"/>
    <w:rsid w:val="003615C8"/>
    <w:rsid w:val="00362A91"/>
    <w:rsid w:val="00362D05"/>
    <w:rsid w:val="003630DD"/>
    <w:rsid w:val="00365AE3"/>
    <w:rsid w:val="003733D2"/>
    <w:rsid w:val="003738FE"/>
    <w:rsid w:val="00375642"/>
    <w:rsid w:val="0038036D"/>
    <w:rsid w:val="00380431"/>
    <w:rsid w:val="00383E05"/>
    <w:rsid w:val="00383FF6"/>
    <w:rsid w:val="0038484E"/>
    <w:rsid w:val="00393A89"/>
    <w:rsid w:val="00396656"/>
    <w:rsid w:val="003A3C93"/>
    <w:rsid w:val="003A48D0"/>
    <w:rsid w:val="003B1E15"/>
    <w:rsid w:val="003C1172"/>
    <w:rsid w:val="003C1BDA"/>
    <w:rsid w:val="003C40E2"/>
    <w:rsid w:val="003D1992"/>
    <w:rsid w:val="003D4288"/>
    <w:rsid w:val="003D5317"/>
    <w:rsid w:val="003D7A3A"/>
    <w:rsid w:val="003E1398"/>
    <w:rsid w:val="003E47C4"/>
    <w:rsid w:val="003E57F9"/>
    <w:rsid w:val="003F076F"/>
    <w:rsid w:val="003F2F1F"/>
    <w:rsid w:val="003F347A"/>
    <w:rsid w:val="003F435F"/>
    <w:rsid w:val="003F72C3"/>
    <w:rsid w:val="003F7B6D"/>
    <w:rsid w:val="00402F57"/>
    <w:rsid w:val="00403994"/>
    <w:rsid w:val="00405578"/>
    <w:rsid w:val="00407224"/>
    <w:rsid w:val="00416A95"/>
    <w:rsid w:val="00417A13"/>
    <w:rsid w:val="004200EB"/>
    <w:rsid w:val="004205BB"/>
    <w:rsid w:val="00421271"/>
    <w:rsid w:val="00421D5C"/>
    <w:rsid w:val="004239E7"/>
    <w:rsid w:val="004247C3"/>
    <w:rsid w:val="004272FF"/>
    <w:rsid w:val="00431033"/>
    <w:rsid w:val="00432465"/>
    <w:rsid w:val="00434CED"/>
    <w:rsid w:val="004353B6"/>
    <w:rsid w:val="0043692A"/>
    <w:rsid w:val="00440399"/>
    <w:rsid w:val="004428EA"/>
    <w:rsid w:val="004452F0"/>
    <w:rsid w:val="004466EB"/>
    <w:rsid w:val="00447194"/>
    <w:rsid w:val="004472FF"/>
    <w:rsid w:val="0044760B"/>
    <w:rsid w:val="0045410A"/>
    <w:rsid w:val="00457ADF"/>
    <w:rsid w:val="00460355"/>
    <w:rsid w:val="004617EF"/>
    <w:rsid w:val="00462D9A"/>
    <w:rsid w:val="00472CE9"/>
    <w:rsid w:val="00476988"/>
    <w:rsid w:val="00487929"/>
    <w:rsid w:val="004907D8"/>
    <w:rsid w:val="0049155F"/>
    <w:rsid w:val="004916C3"/>
    <w:rsid w:val="00492326"/>
    <w:rsid w:val="00492475"/>
    <w:rsid w:val="00493663"/>
    <w:rsid w:val="004967C0"/>
    <w:rsid w:val="00497EA7"/>
    <w:rsid w:val="004A4E9A"/>
    <w:rsid w:val="004B51D0"/>
    <w:rsid w:val="004B6682"/>
    <w:rsid w:val="004C1453"/>
    <w:rsid w:val="004C3129"/>
    <w:rsid w:val="004C3E84"/>
    <w:rsid w:val="004C40D5"/>
    <w:rsid w:val="004C42A8"/>
    <w:rsid w:val="004C4717"/>
    <w:rsid w:val="004C5AEF"/>
    <w:rsid w:val="004D30F1"/>
    <w:rsid w:val="004D315E"/>
    <w:rsid w:val="004D6F17"/>
    <w:rsid w:val="004E1410"/>
    <w:rsid w:val="004E25C9"/>
    <w:rsid w:val="004E63D7"/>
    <w:rsid w:val="004E69EB"/>
    <w:rsid w:val="004E6A5B"/>
    <w:rsid w:val="004E6C2E"/>
    <w:rsid w:val="004E6E3E"/>
    <w:rsid w:val="004E7DFD"/>
    <w:rsid w:val="004F1191"/>
    <w:rsid w:val="004F5874"/>
    <w:rsid w:val="00500653"/>
    <w:rsid w:val="0050270C"/>
    <w:rsid w:val="00504A36"/>
    <w:rsid w:val="005056B6"/>
    <w:rsid w:val="00506121"/>
    <w:rsid w:val="005146C2"/>
    <w:rsid w:val="0051679E"/>
    <w:rsid w:val="00521E54"/>
    <w:rsid w:val="00527047"/>
    <w:rsid w:val="00527B27"/>
    <w:rsid w:val="0053009D"/>
    <w:rsid w:val="00532D52"/>
    <w:rsid w:val="005344E0"/>
    <w:rsid w:val="0053570C"/>
    <w:rsid w:val="00545964"/>
    <w:rsid w:val="00550726"/>
    <w:rsid w:val="00550E5C"/>
    <w:rsid w:val="00550F97"/>
    <w:rsid w:val="00552AD2"/>
    <w:rsid w:val="00552E45"/>
    <w:rsid w:val="005727C4"/>
    <w:rsid w:val="00573372"/>
    <w:rsid w:val="005802D2"/>
    <w:rsid w:val="00582013"/>
    <w:rsid w:val="00584371"/>
    <w:rsid w:val="0059052D"/>
    <w:rsid w:val="005913D3"/>
    <w:rsid w:val="005973E0"/>
    <w:rsid w:val="005A4AB3"/>
    <w:rsid w:val="005A6F06"/>
    <w:rsid w:val="005C3A6B"/>
    <w:rsid w:val="005C690D"/>
    <w:rsid w:val="005C788A"/>
    <w:rsid w:val="005D2857"/>
    <w:rsid w:val="005D2B03"/>
    <w:rsid w:val="005D3EF6"/>
    <w:rsid w:val="005D7526"/>
    <w:rsid w:val="005D7D18"/>
    <w:rsid w:val="005E16B7"/>
    <w:rsid w:val="005E1DA4"/>
    <w:rsid w:val="005E1F26"/>
    <w:rsid w:val="005E4320"/>
    <w:rsid w:val="005E625A"/>
    <w:rsid w:val="005E6888"/>
    <w:rsid w:val="005E7826"/>
    <w:rsid w:val="005F4D45"/>
    <w:rsid w:val="005F6401"/>
    <w:rsid w:val="0060269D"/>
    <w:rsid w:val="00603BDA"/>
    <w:rsid w:val="0060710C"/>
    <w:rsid w:val="006133E7"/>
    <w:rsid w:val="00614AC0"/>
    <w:rsid w:val="006152B9"/>
    <w:rsid w:val="006220C0"/>
    <w:rsid w:val="00622F9D"/>
    <w:rsid w:val="00623776"/>
    <w:rsid w:val="006240F5"/>
    <w:rsid w:val="00624780"/>
    <w:rsid w:val="00625F6A"/>
    <w:rsid w:val="0062617E"/>
    <w:rsid w:val="006265A6"/>
    <w:rsid w:val="00626E0C"/>
    <w:rsid w:val="006363F2"/>
    <w:rsid w:val="00636DEA"/>
    <w:rsid w:val="00636EDC"/>
    <w:rsid w:val="00641498"/>
    <w:rsid w:val="006416AB"/>
    <w:rsid w:val="00643C31"/>
    <w:rsid w:val="00646D40"/>
    <w:rsid w:val="00652FC4"/>
    <w:rsid w:val="00654C65"/>
    <w:rsid w:val="00654ED0"/>
    <w:rsid w:val="00655423"/>
    <w:rsid w:val="0066310A"/>
    <w:rsid w:val="00663A91"/>
    <w:rsid w:val="00664363"/>
    <w:rsid w:val="00665380"/>
    <w:rsid w:val="006823FB"/>
    <w:rsid w:val="006845FA"/>
    <w:rsid w:val="006854F1"/>
    <w:rsid w:val="00691B0D"/>
    <w:rsid w:val="00693585"/>
    <w:rsid w:val="00695B64"/>
    <w:rsid w:val="006A144B"/>
    <w:rsid w:val="006A3C3E"/>
    <w:rsid w:val="006A3D9E"/>
    <w:rsid w:val="006B1D7E"/>
    <w:rsid w:val="006B26BF"/>
    <w:rsid w:val="006B2E3F"/>
    <w:rsid w:val="006B2E5B"/>
    <w:rsid w:val="006B4330"/>
    <w:rsid w:val="006C25F2"/>
    <w:rsid w:val="006C3088"/>
    <w:rsid w:val="006C785E"/>
    <w:rsid w:val="006C7A7A"/>
    <w:rsid w:val="006D2CFF"/>
    <w:rsid w:val="006D31FB"/>
    <w:rsid w:val="006D416C"/>
    <w:rsid w:val="006D4695"/>
    <w:rsid w:val="006D6310"/>
    <w:rsid w:val="006D6620"/>
    <w:rsid w:val="006E0044"/>
    <w:rsid w:val="006E24B3"/>
    <w:rsid w:val="006E2651"/>
    <w:rsid w:val="006E3609"/>
    <w:rsid w:val="006E4234"/>
    <w:rsid w:val="006E4E59"/>
    <w:rsid w:val="006E66C7"/>
    <w:rsid w:val="006E79A8"/>
    <w:rsid w:val="006F4AA9"/>
    <w:rsid w:val="006F7D92"/>
    <w:rsid w:val="00700DA7"/>
    <w:rsid w:val="00705034"/>
    <w:rsid w:val="00705265"/>
    <w:rsid w:val="0070763A"/>
    <w:rsid w:val="007127CB"/>
    <w:rsid w:val="00713181"/>
    <w:rsid w:val="00715171"/>
    <w:rsid w:val="00716036"/>
    <w:rsid w:val="0072003E"/>
    <w:rsid w:val="00722975"/>
    <w:rsid w:val="00723656"/>
    <w:rsid w:val="00723E46"/>
    <w:rsid w:val="00725167"/>
    <w:rsid w:val="00726D7E"/>
    <w:rsid w:val="007309C4"/>
    <w:rsid w:val="00731D64"/>
    <w:rsid w:val="00732980"/>
    <w:rsid w:val="007339EE"/>
    <w:rsid w:val="00734CB1"/>
    <w:rsid w:val="00742572"/>
    <w:rsid w:val="00742D20"/>
    <w:rsid w:val="007455A8"/>
    <w:rsid w:val="0074576E"/>
    <w:rsid w:val="007470A1"/>
    <w:rsid w:val="007471C2"/>
    <w:rsid w:val="00751088"/>
    <w:rsid w:val="00754775"/>
    <w:rsid w:val="0075516D"/>
    <w:rsid w:val="00756D92"/>
    <w:rsid w:val="00757E96"/>
    <w:rsid w:val="00760819"/>
    <w:rsid w:val="00760879"/>
    <w:rsid w:val="00761DBB"/>
    <w:rsid w:val="00763396"/>
    <w:rsid w:val="007633D1"/>
    <w:rsid w:val="00765216"/>
    <w:rsid w:val="00772932"/>
    <w:rsid w:val="00781443"/>
    <w:rsid w:val="00782CAD"/>
    <w:rsid w:val="00783B69"/>
    <w:rsid w:val="0079710B"/>
    <w:rsid w:val="007A0BDC"/>
    <w:rsid w:val="007A1A1E"/>
    <w:rsid w:val="007A427F"/>
    <w:rsid w:val="007A4B54"/>
    <w:rsid w:val="007B0708"/>
    <w:rsid w:val="007B224A"/>
    <w:rsid w:val="007B2E2B"/>
    <w:rsid w:val="007B4590"/>
    <w:rsid w:val="007B4D73"/>
    <w:rsid w:val="007C2146"/>
    <w:rsid w:val="007C24E7"/>
    <w:rsid w:val="007C6F9B"/>
    <w:rsid w:val="007D0C09"/>
    <w:rsid w:val="007D4067"/>
    <w:rsid w:val="007D75D2"/>
    <w:rsid w:val="007E0E5C"/>
    <w:rsid w:val="007F430B"/>
    <w:rsid w:val="007F443D"/>
    <w:rsid w:val="007F4A31"/>
    <w:rsid w:val="007F4CE6"/>
    <w:rsid w:val="0080030E"/>
    <w:rsid w:val="00800AE6"/>
    <w:rsid w:val="00801411"/>
    <w:rsid w:val="00801F83"/>
    <w:rsid w:val="008042C5"/>
    <w:rsid w:val="00805CFF"/>
    <w:rsid w:val="0080678D"/>
    <w:rsid w:val="00806FC9"/>
    <w:rsid w:val="00811F26"/>
    <w:rsid w:val="00813D02"/>
    <w:rsid w:val="00814007"/>
    <w:rsid w:val="00814E76"/>
    <w:rsid w:val="0081677C"/>
    <w:rsid w:val="00820A45"/>
    <w:rsid w:val="00820F89"/>
    <w:rsid w:val="00821259"/>
    <w:rsid w:val="0082239E"/>
    <w:rsid w:val="0082285D"/>
    <w:rsid w:val="008229D8"/>
    <w:rsid w:val="008234C0"/>
    <w:rsid w:val="008238AB"/>
    <w:rsid w:val="00826BD4"/>
    <w:rsid w:val="00826DD8"/>
    <w:rsid w:val="0083258D"/>
    <w:rsid w:val="008368AA"/>
    <w:rsid w:val="0084011D"/>
    <w:rsid w:val="008403E9"/>
    <w:rsid w:val="00850CA9"/>
    <w:rsid w:val="0085346C"/>
    <w:rsid w:val="00853710"/>
    <w:rsid w:val="008628B0"/>
    <w:rsid w:val="00863492"/>
    <w:rsid w:val="00863D08"/>
    <w:rsid w:val="008653D6"/>
    <w:rsid w:val="00866543"/>
    <w:rsid w:val="008676C9"/>
    <w:rsid w:val="00867BC8"/>
    <w:rsid w:val="00871096"/>
    <w:rsid w:val="00872B06"/>
    <w:rsid w:val="008747D6"/>
    <w:rsid w:val="008760FA"/>
    <w:rsid w:val="00876F50"/>
    <w:rsid w:val="008773C1"/>
    <w:rsid w:val="008804FA"/>
    <w:rsid w:val="00891DEC"/>
    <w:rsid w:val="00892B7F"/>
    <w:rsid w:val="00893BF4"/>
    <w:rsid w:val="008961D9"/>
    <w:rsid w:val="00896D5B"/>
    <w:rsid w:val="008A0145"/>
    <w:rsid w:val="008A5616"/>
    <w:rsid w:val="008A6C79"/>
    <w:rsid w:val="008B1567"/>
    <w:rsid w:val="008B2228"/>
    <w:rsid w:val="008B41AD"/>
    <w:rsid w:val="008B4B0B"/>
    <w:rsid w:val="008B73CF"/>
    <w:rsid w:val="008B7A47"/>
    <w:rsid w:val="008B7B08"/>
    <w:rsid w:val="008B7F48"/>
    <w:rsid w:val="008C4F10"/>
    <w:rsid w:val="008C77DF"/>
    <w:rsid w:val="008D14D8"/>
    <w:rsid w:val="008E2210"/>
    <w:rsid w:val="008E57D8"/>
    <w:rsid w:val="008E6BFD"/>
    <w:rsid w:val="008E76B3"/>
    <w:rsid w:val="008F1BC8"/>
    <w:rsid w:val="008F223C"/>
    <w:rsid w:val="008F7A3C"/>
    <w:rsid w:val="008F7C89"/>
    <w:rsid w:val="00901103"/>
    <w:rsid w:val="00906F5A"/>
    <w:rsid w:val="0091376D"/>
    <w:rsid w:val="0091567E"/>
    <w:rsid w:val="00916788"/>
    <w:rsid w:val="009235D9"/>
    <w:rsid w:val="00924D79"/>
    <w:rsid w:val="00926EAA"/>
    <w:rsid w:val="00927DF7"/>
    <w:rsid w:val="00937C2B"/>
    <w:rsid w:val="00940384"/>
    <w:rsid w:val="00940616"/>
    <w:rsid w:val="009407A2"/>
    <w:rsid w:val="009441D4"/>
    <w:rsid w:val="009504C4"/>
    <w:rsid w:val="009509DF"/>
    <w:rsid w:val="00951D19"/>
    <w:rsid w:val="009541ED"/>
    <w:rsid w:val="009568D9"/>
    <w:rsid w:val="00956AC3"/>
    <w:rsid w:val="00960801"/>
    <w:rsid w:val="009624D8"/>
    <w:rsid w:val="00963990"/>
    <w:rsid w:val="00964D58"/>
    <w:rsid w:val="00966662"/>
    <w:rsid w:val="009674CF"/>
    <w:rsid w:val="00970A62"/>
    <w:rsid w:val="009711FF"/>
    <w:rsid w:val="00973CB1"/>
    <w:rsid w:val="00974940"/>
    <w:rsid w:val="00976F0C"/>
    <w:rsid w:val="00980F7B"/>
    <w:rsid w:val="00981FF8"/>
    <w:rsid w:val="009838E6"/>
    <w:rsid w:val="00987CEC"/>
    <w:rsid w:val="0099339B"/>
    <w:rsid w:val="0099622B"/>
    <w:rsid w:val="00996568"/>
    <w:rsid w:val="009976B3"/>
    <w:rsid w:val="009A1408"/>
    <w:rsid w:val="009A20F8"/>
    <w:rsid w:val="009A21AB"/>
    <w:rsid w:val="009A5BB3"/>
    <w:rsid w:val="009A5F75"/>
    <w:rsid w:val="009B593F"/>
    <w:rsid w:val="009B6455"/>
    <w:rsid w:val="009C0341"/>
    <w:rsid w:val="009C06FF"/>
    <w:rsid w:val="009C11DB"/>
    <w:rsid w:val="009C1C03"/>
    <w:rsid w:val="009C7E98"/>
    <w:rsid w:val="009D07F4"/>
    <w:rsid w:val="009D0E26"/>
    <w:rsid w:val="009D1419"/>
    <w:rsid w:val="009E1BEE"/>
    <w:rsid w:val="009E272E"/>
    <w:rsid w:val="009E43C2"/>
    <w:rsid w:val="009F756A"/>
    <w:rsid w:val="00A028E3"/>
    <w:rsid w:val="00A03F2F"/>
    <w:rsid w:val="00A0545E"/>
    <w:rsid w:val="00A11288"/>
    <w:rsid w:val="00A115A1"/>
    <w:rsid w:val="00A135CC"/>
    <w:rsid w:val="00A15F65"/>
    <w:rsid w:val="00A1607F"/>
    <w:rsid w:val="00A1734B"/>
    <w:rsid w:val="00A233EE"/>
    <w:rsid w:val="00A2403A"/>
    <w:rsid w:val="00A24C7A"/>
    <w:rsid w:val="00A24CEA"/>
    <w:rsid w:val="00A27922"/>
    <w:rsid w:val="00A27A90"/>
    <w:rsid w:val="00A30ED9"/>
    <w:rsid w:val="00A3247A"/>
    <w:rsid w:val="00A3368B"/>
    <w:rsid w:val="00A347C3"/>
    <w:rsid w:val="00A35650"/>
    <w:rsid w:val="00A3565C"/>
    <w:rsid w:val="00A36827"/>
    <w:rsid w:val="00A4048E"/>
    <w:rsid w:val="00A42821"/>
    <w:rsid w:val="00A43D20"/>
    <w:rsid w:val="00A455B5"/>
    <w:rsid w:val="00A53AAD"/>
    <w:rsid w:val="00A5505C"/>
    <w:rsid w:val="00A55E5D"/>
    <w:rsid w:val="00A62901"/>
    <w:rsid w:val="00A63CD4"/>
    <w:rsid w:val="00A652DB"/>
    <w:rsid w:val="00A674DF"/>
    <w:rsid w:val="00A730B6"/>
    <w:rsid w:val="00A73719"/>
    <w:rsid w:val="00A73DAE"/>
    <w:rsid w:val="00A73E43"/>
    <w:rsid w:val="00A7766B"/>
    <w:rsid w:val="00A77D7E"/>
    <w:rsid w:val="00A834B3"/>
    <w:rsid w:val="00A84526"/>
    <w:rsid w:val="00A901E0"/>
    <w:rsid w:val="00A92CC3"/>
    <w:rsid w:val="00A9533C"/>
    <w:rsid w:val="00AA082F"/>
    <w:rsid w:val="00AA1C34"/>
    <w:rsid w:val="00AA32FA"/>
    <w:rsid w:val="00AA4FA8"/>
    <w:rsid w:val="00AA5AF0"/>
    <w:rsid w:val="00AA6D74"/>
    <w:rsid w:val="00AA77AA"/>
    <w:rsid w:val="00AB2251"/>
    <w:rsid w:val="00AB6225"/>
    <w:rsid w:val="00AB74E4"/>
    <w:rsid w:val="00AC1315"/>
    <w:rsid w:val="00AC1436"/>
    <w:rsid w:val="00AE06B4"/>
    <w:rsid w:val="00AE0B99"/>
    <w:rsid w:val="00AE18F8"/>
    <w:rsid w:val="00AE3B58"/>
    <w:rsid w:val="00AE42E7"/>
    <w:rsid w:val="00AE71A6"/>
    <w:rsid w:val="00AF05C5"/>
    <w:rsid w:val="00AF085B"/>
    <w:rsid w:val="00AF0A64"/>
    <w:rsid w:val="00AF1D46"/>
    <w:rsid w:val="00AF261D"/>
    <w:rsid w:val="00AF7D34"/>
    <w:rsid w:val="00B01BC5"/>
    <w:rsid w:val="00B02EBA"/>
    <w:rsid w:val="00B10108"/>
    <w:rsid w:val="00B13D51"/>
    <w:rsid w:val="00B15538"/>
    <w:rsid w:val="00B24DB8"/>
    <w:rsid w:val="00B25465"/>
    <w:rsid w:val="00B26F2E"/>
    <w:rsid w:val="00B271DD"/>
    <w:rsid w:val="00B34D04"/>
    <w:rsid w:val="00B42D2A"/>
    <w:rsid w:val="00B46A86"/>
    <w:rsid w:val="00B4703E"/>
    <w:rsid w:val="00B473B7"/>
    <w:rsid w:val="00B475D4"/>
    <w:rsid w:val="00B52784"/>
    <w:rsid w:val="00B53627"/>
    <w:rsid w:val="00B5648C"/>
    <w:rsid w:val="00B57E6D"/>
    <w:rsid w:val="00B6031C"/>
    <w:rsid w:val="00B604FB"/>
    <w:rsid w:val="00B70B33"/>
    <w:rsid w:val="00B714CB"/>
    <w:rsid w:val="00B71C30"/>
    <w:rsid w:val="00B72EC9"/>
    <w:rsid w:val="00B764C4"/>
    <w:rsid w:val="00B8089E"/>
    <w:rsid w:val="00B83AB1"/>
    <w:rsid w:val="00B85E60"/>
    <w:rsid w:val="00B86696"/>
    <w:rsid w:val="00B91922"/>
    <w:rsid w:val="00B946A2"/>
    <w:rsid w:val="00B95CD2"/>
    <w:rsid w:val="00B963CC"/>
    <w:rsid w:val="00B97EE6"/>
    <w:rsid w:val="00BA36AB"/>
    <w:rsid w:val="00BA4BC8"/>
    <w:rsid w:val="00BB3DD0"/>
    <w:rsid w:val="00BB6E45"/>
    <w:rsid w:val="00BB70C6"/>
    <w:rsid w:val="00BC6742"/>
    <w:rsid w:val="00BC67CE"/>
    <w:rsid w:val="00BC7640"/>
    <w:rsid w:val="00BD1128"/>
    <w:rsid w:val="00BD4A4D"/>
    <w:rsid w:val="00BD4D27"/>
    <w:rsid w:val="00BE38D7"/>
    <w:rsid w:val="00BE5830"/>
    <w:rsid w:val="00BE5EA6"/>
    <w:rsid w:val="00BF2CB9"/>
    <w:rsid w:val="00C0034A"/>
    <w:rsid w:val="00C02A7C"/>
    <w:rsid w:val="00C03725"/>
    <w:rsid w:val="00C04643"/>
    <w:rsid w:val="00C05857"/>
    <w:rsid w:val="00C10011"/>
    <w:rsid w:val="00C11367"/>
    <w:rsid w:val="00C12395"/>
    <w:rsid w:val="00C15DC8"/>
    <w:rsid w:val="00C17A58"/>
    <w:rsid w:val="00C21A2B"/>
    <w:rsid w:val="00C2216F"/>
    <w:rsid w:val="00C237FD"/>
    <w:rsid w:val="00C3496D"/>
    <w:rsid w:val="00C34FEF"/>
    <w:rsid w:val="00C35C5F"/>
    <w:rsid w:val="00C43984"/>
    <w:rsid w:val="00C4641D"/>
    <w:rsid w:val="00C47A5A"/>
    <w:rsid w:val="00C47C76"/>
    <w:rsid w:val="00C53213"/>
    <w:rsid w:val="00C547C7"/>
    <w:rsid w:val="00C57B6B"/>
    <w:rsid w:val="00C6124E"/>
    <w:rsid w:val="00C67A84"/>
    <w:rsid w:val="00C67D28"/>
    <w:rsid w:val="00C718EE"/>
    <w:rsid w:val="00C7280D"/>
    <w:rsid w:val="00C74B19"/>
    <w:rsid w:val="00C755EF"/>
    <w:rsid w:val="00C7774C"/>
    <w:rsid w:val="00C832BF"/>
    <w:rsid w:val="00C87CE0"/>
    <w:rsid w:val="00C94CC1"/>
    <w:rsid w:val="00C95BB8"/>
    <w:rsid w:val="00C95CDB"/>
    <w:rsid w:val="00CA1DD5"/>
    <w:rsid w:val="00CA3CD4"/>
    <w:rsid w:val="00CA421E"/>
    <w:rsid w:val="00CA6689"/>
    <w:rsid w:val="00CA6F30"/>
    <w:rsid w:val="00CA78D2"/>
    <w:rsid w:val="00CB0B69"/>
    <w:rsid w:val="00CB0D3C"/>
    <w:rsid w:val="00CB3B7C"/>
    <w:rsid w:val="00CB3C5A"/>
    <w:rsid w:val="00CC1D77"/>
    <w:rsid w:val="00CC3C40"/>
    <w:rsid w:val="00CC41E5"/>
    <w:rsid w:val="00CC4B6D"/>
    <w:rsid w:val="00CD28DB"/>
    <w:rsid w:val="00CD3581"/>
    <w:rsid w:val="00CD6A14"/>
    <w:rsid w:val="00CD6A7E"/>
    <w:rsid w:val="00CD7094"/>
    <w:rsid w:val="00CE141B"/>
    <w:rsid w:val="00CE3EB7"/>
    <w:rsid w:val="00CF04F5"/>
    <w:rsid w:val="00CF2243"/>
    <w:rsid w:val="00CF27E5"/>
    <w:rsid w:val="00CF5F4F"/>
    <w:rsid w:val="00CF6E92"/>
    <w:rsid w:val="00D04031"/>
    <w:rsid w:val="00D0524C"/>
    <w:rsid w:val="00D1078B"/>
    <w:rsid w:val="00D132C1"/>
    <w:rsid w:val="00D200BF"/>
    <w:rsid w:val="00D219B3"/>
    <w:rsid w:val="00D2467B"/>
    <w:rsid w:val="00D26DA9"/>
    <w:rsid w:val="00D30B94"/>
    <w:rsid w:val="00D315BB"/>
    <w:rsid w:val="00D32EC3"/>
    <w:rsid w:val="00D33C36"/>
    <w:rsid w:val="00D33EDA"/>
    <w:rsid w:val="00D36C57"/>
    <w:rsid w:val="00D375EF"/>
    <w:rsid w:val="00D41272"/>
    <w:rsid w:val="00D41AC5"/>
    <w:rsid w:val="00D4273F"/>
    <w:rsid w:val="00D4274F"/>
    <w:rsid w:val="00D47C36"/>
    <w:rsid w:val="00D52CB1"/>
    <w:rsid w:val="00D5584F"/>
    <w:rsid w:val="00D56898"/>
    <w:rsid w:val="00D57566"/>
    <w:rsid w:val="00D61A5E"/>
    <w:rsid w:val="00D662FD"/>
    <w:rsid w:val="00D6670F"/>
    <w:rsid w:val="00D71B08"/>
    <w:rsid w:val="00D82D3C"/>
    <w:rsid w:val="00D838D0"/>
    <w:rsid w:val="00D902AB"/>
    <w:rsid w:val="00D917B5"/>
    <w:rsid w:val="00D92047"/>
    <w:rsid w:val="00D9609E"/>
    <w:rsid w:val="00D97490"/>
    <w:rsid w:val="00DA062C"/>
    <w:rsid w:val="00DA4E90"/>
    <w:rsid w:val="00DA50D5"/>
    <w:rsid w:val="00DA5132"/>
    <w:rsid w:val="00DA725D"/>
    <w:rsid w:val="00DB30DE"/>
    <w:rsid w:val="00DB3319"/>
    <w:rsid w:val="00DB5B09"/>
    <w:rsid w:val="00DC2432"/>
    <w:rsid w:val="00DD34BA"/>
    <w:rsid w:val="00DD6351"/>
    <w:rsid w:val="00DD63E2"/>
    <w:rsid w:val="00DD68DB"/>
    <w:rsid w:val="00DE14A4"/>
    <w:rsid w:val="00DE7287"/>
    <w:rsid w:val="00DE7512"/>
    <w:rsid w:val="00DF1FD2"/>
    <w:rsid w:val="00DF5129"/>
    <w:rsid w:val="00DF5D29"/>
    <w:rsid w:val="00DF675B"/>
    <w:rsid w:val="00DF6892"/>
    <w:rsid w:val="00DF7911"/>
    <w:rsid w:val="00E01955"/>
    <w:rsid w:val="00E01C90"/>
    <w:rsid w:val="00E02ABC"/>
    <w:rsid w:val="00E03B6E"/>
    <w:rsid w:val="00E05489"/>
    <w:rsid w:val="00E06530"/>
    <w:rsid w:val="00E103C9"/>
    <w:rsid w:val="00E119A1"/>
    <w:rsid w:val="00E14F97"/>
    <w:rsid w:val="00E15402"/>
    <w:rsid w:val="00E176EA"/>
    <w:rsid w:val="00E25CFC"/>
    <w:rsid w:val="00E26B6D"/>
    <w:rsid w:val="00E271DC"/>
    <w:rsid w:val="00E32238"/>
    <w:rsid w:val="00E35909"/>
    <w:rsid w:val="00E362F2"/>
    <w:rsid w:val="00E415FE"/>
    <w:rsid w:val="00E43113"/>
    <w:rsid w:val="00E454E7"/>
    <w:rsid w:val="00E45B24"/>
    <w:rsid w:val="00E45CCD"/>
    <w:rsid w:val="00E52FDE"/>
    <w:rsid w:val="00E53232"/>
    <w:rsid w:val="00E622A8"/>
    <w:rsid w:val="00E625D8"/>
    <w:rsid w:val="00E63A1C"/>
    <w:rsid w:val="00E65075"/>
    <w:rsid w:val="00E66380"/>
    <w:rsid w:val="00E67807"/>
    <w:rsid w:val="00E733FA"/>
    <w:rsid w:val="00E74327"/>
    <w:rsid w:val="00E77229"/>
    <w:rsid w:val="00E80057"/>
    <w:rsid w:val="00E83FE8"/>
    <w:rsid w:val="00E857FE"/>
    <w:rsid w:val="00E85D8F"/>
    <w:rsid w:val="00E86254"/>
    <w:rsid w:val="00E95FD9"/>
    <w:rsid w:val="00E96294"/>
    <w:rsid w:val="00EA3E7E"/>
    <w:rsid w:val="00EA7A1E"/>
    <w:rsid w:val="00EB0050"/>
    <w:rsid w:val="00EB4FB5"/>
    <w:rsid w:val="00EB7DB2"/>
    <w:rsid w:val="00EC6EDE"/>
    <w:rsid w:val="00ED4286"/>
    <w:rsid w:val="00ED534D"/>
    <w:rsid w:val="00ED6021"/>
    <w:rsid w:val="00ED6AA5"/>
    <w:rsid w:val="00ED79EC"/>
    <w:rsid w:val="00EE300F"/>
    <w:rsid w:val="00EE3BF8"/>
    <w:rsid w:val="00EF3435"/>
    <w:rsid w:val="00EF44F1"/>
    <w:rsid w:val="00F0324F"/>
    <w:rsid w:val="00F075B9"/>
    <w:rsid w:val="00F07605"/>
    <w:rsid w:val="00F116B2"/>
    <w:rsid w:val="00F1258E"/>
    <w:rsid w:val="00F16E26"/>
    <w:rsid w:val="00F21A35"/>
    <w:rsid w:val="00F23C90"/>
    <w:rsid w:val="00F262C9"/>
    <w:rsid w:val="00F33733"/>
    <w:rsid w:val="00F371B9"/>
    <w:rsid w:val="00F43423"/>
    <w:rsid w:val="00F44560"/>
    <w:rsid w:val="00F44EE8"/>
    <w:rsid w:val="00F532FF"/>
    <w:rsid w:val="00F54977"/>
    <w:rsid w:val="00F55B06"/>
    <w:rsid w:val="00F561BF"/>
    <w:rsid w:val="00F618C2"/>
    <w:rsid w:val="00F6344B"/>
    <w:rsid w:val="00F63DDC"/>
    <w:rsid w:val="00F655E2"/>
    <w:rsid w:val="00F66D2E"/>
    <w:rsid w:val="00F718F1"/>
    <w:rsid w:val="00F75616"/>
    <w:rsid w:val="00F77239"/>
    <w:rsid w:val="00F8229E"/>
    <w:rsid w:val="00F82E46"/>
    <w:rsid w:val="00F83EB9"/>
    <w:rsid w:val="00F9581D"/>
    <w:rsid w:val="00F97627"/>
    <w:rsid w:val="00FA0A8F"/>
    <w:rsid w:val="00FA12FE"/>
    <w:rsid w:val="00FA1A75"/>
    <w:rsid w:val="00FA6D50"/>
    <w:rsid w:val="00FB1126"/>
    <w:rsid w:val="00FB632F"/>
    <w:rsid w:val="00FB6737"/>
    <w:rsid w:val="00FB7FF3"/>
    <w:rsid w:val="00FC2980"/>
    <w:rsid w:val="00FC42F6"/>
    <w:rsid w:val="00FC5944"/>
    <w:rsid w:val="00FC7467"/>
    <w:rsid w:val="00FD34D9"/>
    <w:rsid w:val="00FD3633"/>
    <w:rsid w:val="00FE31CB"/>
    <w:rsid w:val="00FE31F6"/>
    <w:rsid w:val="00FE697D"/>
    <w:rsid w:val="00FE6F92"/>
    <w:rsid w:val="00FF0B59"/>
    <w:rsid w:val="00FF6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DF736B"/>
  <w15:chartTrackingRefBased/>
  <w15:docId w15:val="{0A29DD74-3898-4CF6-AB3B-5A7896B5A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1DB"/>
  </w:style>
  <w:style w:type="paragraph" w:styleId="Heading3">
    <w:name w:val="heading 3"/>
    <w:basedOn w:val="Normal"/>
    <w:link w:val="Heading3Char"/>
    <w:uiPriority w:val="9"/>
    <w:qFormat/>
    <w:rsid w:val="00F44EE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7B4D7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64C4"/>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B76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764C4"/>
    <w:rPr>
      <w:color w:val="0563C1" w:themeColor="hyperlink"/>
      <w:u w:val="single"/>
    </w:rPr>
  </w:style>
  <w:style w:type="paragraph" w:styleId="ListParagraph">
    <w:name w:val="List Paragraph"/>
    <w:basedOn w:val="Normal"/>
    <w:uiPriority w:val="34"/>
    <w:qFormat/>
    <w:rsid w:val="00B764C4"/>
    <w:pPr>
      <w:ind w:left="720"/>
      <w:contextualSpacing/>
    </w:pPr>
  </w:style>
  <w:style w:type="paragraph" w:styleId="NormalWeb">
    <w:name w:val="Normal (Web)"/>
    <w:basedOn w:val="Normal"/>
    <w:uiPriority w:val="99"/>
    <w:unhideWhenUsed/>
    <w:rsid w:val="0060710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071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10C"/>
  </w:style>
  <w:style w:type="paragraph" w:styleId="Footer">
    <w:name w:val="footer"/>
    <w:basedOn w:val="Normal"/>
    <w:link w:val="FooterChar"/>
    <w:uiPriority w:val="99"/>
    <w:unhideWhenUsed/>
    <w:rsid w:val="006071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10C"/>
  </w:style>
  <w:style w:type="character" w:styleId="CommentReference">
    <w:name w:val="annotation reference"/>
    <w:basedOn w:val="DefaultParagraphFont"/>
    <w:uiPriority w:val="99"/>
    <w:semiHidden/>
    <w:unhideWhenUsed/>
    <w:rsid w:val="00301247"/>
    <w:rPr>
      <w:sz w:val="16"/>
      <w:szCs w:val="16"/>
    </w:rPr>
  </w:style>
  <w:style w:type="paragraph" w:styleId="CommentText">
    <w:name w:val="annotation text"/>
    <w:basedOn w:val="Normal"/>
    <w:link w:val="CommentTextChar"/>
    <w:uiPriority w:val="99"/>
    <w:unhideWhenUsed/>
    <w:rsid w:val="00301247"/>
    <w:pPr>
      <w:spacing w:line="240" w:lineRule="auto"/>
    </w:pPr>
    <w:rPr>
      <w:sz w:val="20"/>
      <w:szCs w:val="20"/>
    </w:rPr>
  </w:style>
  <w:style w:type="character" w:customStyle="1" w:styleId="CommentTextChar">
    <w:name w:val="Comment Text Char"/>
    <w:basedOn w:val="DefaultParagraphFont"/>
    <w:link w:val="CommentText"/>
    <w:uiPriority w:val="99"/>
    <w:rsid w:val="00301247"/>
    <w:rPr>
      <w:sz w:val="20"/>
      <w:szCs w:val="20"/>
    </w:rPr>
  </w:style>
  <w:style w:type="paragraph" w:styleId="CommentSubject">
    <w:name w:val="annotation subject"/>
    <w:basedOn w:val="CommentText"/>
    <w:next w:val="CommentText"/>
    <w:link w:val="CommentSubjectChar"/>
    <w:uiPriority w:val="99"/>
    <w:semiHidden/>
    <w:unhideWhenUsed/>
    <w:rsid w:val="00301247"/>
    <w:rPr>
      <w:b/>
      <w:bCs/>
    </w:rPr>
  </w:style>
  <w:style w:type="character" w:customStyle="1" w:styleId="CommentSubjectChar">
    <w:name w:val="Comment Subject Char"/>
    <w:basedOn w:val="CommentTextChar"/>
    <w:link w:val="CommentSubject"/>
    <w:uiPriority w:val="99"/>
    <w:semiHidden/>
    <w:rsid w:val="00301247"/>
    <w:rPr>
      <w:b/>
      <w:bCs/>
      <w:sz w:val="20"/>
      <w:szCs w:val="20"/>
    </w:rPr>
  </w:style>
  <w:style w:type="paragraph" w:styleId="BalloonText">
    <w:name w:val="Balloon Text"/>
    <w:basedOn w:val="Normal"/>
    <w:link w:val="BalloonTextChar"/>
    <w:uiPriority w:val="99"/>
    <w:semiHidden/>
    <w:unhideWhenUsed/>
    <w:rsid w:val="003012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247"/>
    <w:rPr>
      <w:rFonts w:ascii="Segoe UI" w:hAnsi="Segoe UI" w:cs="Segoe UI"/>
      <w:sz w:val="18"/>
      <w:szCs w:val="18"/>
    </w:rPr>
  </w:style>
  <w:style w:type="paragraph" w:styleId="Title">
    <w:name w:val="Title"/>
    <w:basedOn w:val="Normal"/>
    <w:next w:val="Normal"/>
    <w:link w:val="TitleChar"/>
    <w:uiPriority w:val="10"/>
    <w:qFormat/>
    <w:rsid w:val="00E3223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2238"/>
    <w:rPr>
      <w:rFonts w:asciiTheme="majorHAnsi" w:eastAsiaTheme="majorEastAsia" w:hAnsiTheme="majorHAnsi" w:cstheme="majorBidi"/>
      <w:spacing w:val="-10"/>
      <w:kern w:val="28"/>
      <w:sz w:val="56"/>
      <w:szCs w:val="56"/>
    </w:rPr>
  </w:style>
  <w:style w:type="paragraph" w:customStyle="1" w:styleId="m-1142499382552477583msolistparagraph">
    <w:name w:val="m_-1142499382552477583msolistparagraph"/>
    <w:basedOn w:val="Normal"/>
    <w:rsid w:val="00FB11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5043214942710730144msolistparagraph">
    <w:name w:val="m_5043214942710730144msolistparagraph"/>
    <w:basedOn w:val="Normal"/>
    <w:rsid w:val="00D575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3572593974552030061msolistparagraph">
    <w:name w:val="m_-3572593974552030061msolistparagraph"/>
    <w:basedOn w:val="Normal"/>
    <w:rsid w:val="00335A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DefaultParagraphFont"/>
    <w:rsid w:val="006D6310"/>
  </w:style>
  <w:style w:type="paragraph" w:customStyle="1" w:styleId="paragraph">
    <w:name w:val="paragraph"/>
    <w:basedOn w:val="Normal"/>
    <w:rsid w:val="000E27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E27AD"/>
  </w:style>
  <w:style w:type="character" w:customStyle="1" w:styleId="Heading3Char">
    <w:name w:val="Heading 3 Char"/>
    <w:basedOn w:val="DefaultParagraphFont"/>
    <w:link w:val="Heading3"/>
    <w:uiPriority w:val="9"/>
    <w:rsid w:val="00F44EE8"/>
    <w:rPr>
      <w:rFonts w:ascii="Times New Roman" w:eastAsia="Times New Roman" w:hAnsi="Times New Roman" w:cs="Times New Roman"/>
      <w:b/>
      <w:bCs/>
      <w:sz w:val="27"/>
      <w:szCs w:val="27"/>
    </w:rPr>
  </w:style>
  <w:style w:type="character" w:styleId="FollowedHyperlink">
    <w:name w:val="FollowedHyperlink"/>
    <w:basedOn w:val="DefaultParagraphFont"/>
    <w:uiPriority w:val="99"/>
    <w:semiHidden/>
    <w:unhideWhenUsed/>
    <w:rsid w:val="008A0145"/>
    <w:rPr>
      <w:color w:val="954F72" w:themeColor="followedHyperlink"/>
      <w:u w:val="single"/>
    </w:rPr>
  </w:style>
  <w:style w:type="paragraph" w:styleId="FootnoteText">
    <w:name w:val="footnote text"/>
    <w:basedOn w:val="Normal"/>
    <w:link w:val="FootnoteTextChar"/>
    <w:uiPriority w:val="99"/>
    <w:semiHidden/>
    <w:unhideWhenUsed/>
    <w:rsid w:val="00015A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5A7A"/>
    <w:rPr>
      <w:sz w:val="20"/>
      <w:szCs w:val="20"/>
    </w:rPr>
  </w:style>
  <w:style w:type="character" w:styleId="FootnoteReference">
    <w:name w:val="footnote reference"/>
    <w:basedOn w:val="DefaultParagraphFont"/>
    <w:uiPriority w:val="99"/>
    <w:semiHidden/>
    <w:unhideWhenUsed/>
    <w:rsid w:val="00015A7A"/>
    <w:rPr>
      <w:vertAlign w:val="superscript"/>
    </w:rPr>
  </w:style>
  <w:style w:type="character" w:customStyle="1" w:styleId="Heading4Char">
    <w:name w:val="Heading 4 Char"/>
    <w:basedOn w:val="DefaultParagraphFont"/>
    <w:link w:val="Heading4"/>
    <w:uiPriority w:val="9"/>
    <w:semiHidden/>
    <w:rsid w:val="007B4D73"/>
    <w:rPr>
      <w:rFonts w:asciiTheme="majorHAnsi" w:eastAsiaTheme="majorEastAsia" w:hAnsiTheme="majorHAnsi" w:cstheme="majorBidi"/>
      <w:i/>
      <w:iCs/>
      <w:color w:val="2E74B5" w:themeColor="accent1" w:themeShade="BF"/>
    </w:rPr>
  </w:style>
  <w:style w:type="character" w:styleId="UnresolvedMention">
    <w:name w:val="Unresolved Mention"/>
    <w:basedOn w:val="DefaultParagraphFont"/>
    <w:uiPriority w:val="99"/>
    <w:semiHidden/>
    <w:unhideWhenUsed/>
    <w:rsid w:val="00A55E5D"/>
    <w:rPr>
      <w:color w:val="605E5C"/>
      <w:shd w:val="clear" w:color="auto" w:fill="E1DFDD"/>
    </w:rPr>
  </w:style>
  <w:style w:type="paragraph" w:customStyle="1" w:styleId="Default">
    <w:name w:val="Default"/>
    <w:rsid w:val="00AF0A64"/>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1957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54058">
      <w:bodyDiv w:val="1"/>
      <w:marLeft w:val="0"/>
      <w:marRight w:val="0"/>
      <w:marTop w:val="0"/>
      <w:marBottom w:val="0"/>
      <w:divBdr>
        <w:top w:val="none" w:sz="0" w:space="0" w:color="auto"/>
        <w:left w:val="none" w:sz="0" w:space="0" w:color="auto"/>
        <w:bottom w:val="none" w:sz="0" w:space="0" w:color="auto"/>
        <w:right w:val="none" w:sz="0" w:space="0" w:color="auto"/>
      </w:divBdr>
    </w:div>
    <w:div w:id="193470513">
      <w:bodyDiv w:val="1"/>
      <w:marLeft w:val="0"/>
      <w:marRight w:val="0"/>
      <w:marTop w:val="0"/>
      <w:marBottom w:val="0"/>
      <w:divBdr>
        <w:top w:val="none" w:sz="0" w:space="0" w:color="auto"/>
        <w:left w:val="none" w:sz="0" w:space="0" w:color="auto"/>
        <w:bottom w:val="none" w:sz="0" w:space="0" w:color="auto"/>
        <w:right w:val="none" w:sz="0" w:space="0" w:color="auto"/>
      </w:divBdr>
    </w:div>
    <w:div w:id="708722551">
      <w:bodyDiv w:val="1"/>
      <w:marLeft w:val="0"/>
      <w:marRight w:val="0"/>
      <w:marTop w:val="0"/>
      <w:marBottom w:val="0"/>
      <w:divBdr>
        <w:top w:val="none" w:sz="0" w:space="0" w:color="auto"/>
        <w:left w:val="none" w:sz="0" w:space="0" w:color="auto"/>
        <w:bottom w:val="none" w:sz="0" w:space="0" w:color="auto"/>
        <w:right w:val="none" w:sz="0" w:space="0" w:color="auto"/>
      </w:divBdr>
    </w:div>
    <w:div w:id="1048527951">
      <w:bodyDiv w:val="1"/>
      <w:marLeft w:val="0"/>
      <w:marRight w:val="0"/>
      <w:marTop w:val="0"/>
      <w:marBottom w:val="0"/>
      <w:divBdr>
        <w:top w:val="none" w:sz="0" w:space="0" w:color="auto"/>
        <w:left w:val="none" w:sz="0" w:space="0" w:color="auto"/>
        <w:bottom w:val="none" w:sz="0" w:space="0" w:color="auto"/>
        <w:right w:val="none" w:sz="0" w:space="0" w:color="auto"/>
      </w:divBdr>
    </w:div>
    <w:div w:id="1523468261">
      <w:bodyDiv w:val="1"/>
      <w:marLeft w:val="0"/>
      <w:marRight w:val="0"/>
      <w:marTop w:val="0"/>
      <w:marBottom w:val="0"/>
      <w:divBdr>
        <w:top w:val="none" w:sz="0" w:space="0" w:color="auto"/>
        <w:left w:val="none" w:sz="0" w:space="0" w:color="auto"/>
        <w:bottom w:val="none" w:sz="0" w:space="0" w:color="auto"/>
        <w:right w:val="none" w:sz="0" w:space="0" w:color="auto"/>
      </w:divBdr>
    </w:div>
    <w:div w:id="1528979287">
      <w:bodyDiv w:val="1"/>
      <w:marLeft w:val="0"/>
      <w:marRight w:val="0"/>
      <w:marTop w:val="0"/>
      <w:marBottom w:val="0"/>
      <w:divBdr>
        <w:top w:val="none" w:sz="0" w:space="0" w:color="auto"/>
        <w:left w:val="none" w:sz="0" w:space="0" w:color="auto"/>
        <w:bottom w:val="none" w:sz="0" w:space="0" w:color="auto"/>
        <w:right w:val="none" w:sz="0" w:space="0" w:color="auto"/>
      </w:divBdr>
    </w:div>
    <w:div w:id="1993293078">
      <w:bodyDiv w:val="1"/>
      <w:marLeft w:val="0"/>
      <w:marRight w:val="0"/>
      <w:marTop w:val="0"/>
      <w:marBottom w:val="0"/>
      <w:divBdr>
        <w:top w:val="none" w:sz="0" w:space="0" w:color="auto"/>
        <w:left w:val="none" w:sz="0" w:space="0" w:color="auto"/>
        <w:bottom w:val="none" w:sz="0" w:space="0" w:color="auto"/>
        <w:right w:val="none" w:sz="0" w:space="0" w:color="auto"/>
      </w:divBdr>
    </w:div>
    <w:div w:id="208525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qualitystarsny.org/families/" TargetMode="External"/><Relationship Id="rId18" Type="http://schemas.openxmlformats.org/officeDocument/2006/relationships/hyperlink" Target="https://www.hrsa.gov/grants/find-funding/hrsa-19-053" TargetMode="External"/><Relationship Id="rId26" Type="http://schemas.openxmlformats.org/officeDocument/2006/relationships/hyperlink" Target="https://ocfs.ny.gov/main/" TargetMode="External"/><Relationship Id="rId21" Type="http://schemas.openxmlformats.org/officeDocument/2006/relationships/hyperlink" Target="https://www.whitehouse.gov/build-back-better/" TargetMode="External"/><Relationship Id="rId34" Type="http://schemas.openxmlformats.org/officeDocument/2006/relationships/hyperlink" Target="http://www.nysecac.org/blog/initiative-spotlight" TargetMode="Externa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http://www.nysecac.org/contact/pyramid-model" TargetMode="External"/><Relationship Id="rId25" Type="http://schemas.openxmlformats.org/officeDocument/2006/relationships/hyperlink" Target="http://nyaeyc.org/ttapcoach/" TargetMode="External"/><Relationship Id="rId33" Type="http://schemas.openxmlformats.org/officeDocument/2006/relationships/hyperlink" Target="http://www.nysecac.org/resources/research-question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ysecac.org/contact/pyramid-model/master-cadre" TargetMode="External"/><Relationship Id="rId20" Type="http://schemas.openxmlformats.org/officeDocument/2006/relationships/hyperlink" Target="https://nyworksforchildren.org/professional-growth/career-ladder/" TargetMode="External"/><Relationship Id="rId29" Type="http://schemas.openxmlformats.org/officeDocument/2006/relationships/hyperlink" Target="https://www.nyearlylearning.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hyperlink" Target="https://earlychildhoodny.org/cdsc/workforcescholarship.php" TargetMode="External"/><Relationship Id="rId32" Type="http://schemas.openxmlformats.org/officeDocument/2006/relationships/hyperlink" Target="https://www.ncdhhs.gov/north-carolina-early-childhood-integrated-data-syste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ysecac.org/contact/pyramid-model" TargetMode="External"/><Relationship Id="rId23" Type="http://schemas.openxmlformats.org/officeDocument/2006/relationships/hyperlink" Target="https://www.earlychildhoodny.org/cdsc/" TargetMode="External"/><Relationship Id="rId28" Type="http://schemas.openxmlformats.org/officeDocument/2006/relationships/hyperlink" Target="https://www.nyworksforchildren.org/the-aspire-registry/toolkits-and-resources/" TargetMode="External"/><Relationship Id="rId36" Type="http://schemas.openxmlformats.org/officeDocument/2006/relationships/footer" Target="footer1.xml"/><Relationship Id="rId10" Type="http://schemas.openxmlformats.org/officeDocument/2006/relationships/hyperlink" Target="about:blank" TargetMode="External"/><Relationship Id="rId19" Type="http://schemas.openxmlformats.org/officeDocument/2006/relationships/hyperlink" Target="https://qualitystarsny.org/families/" TargetMode="External"/><Relationship Id="rId31" Type="http://schemas.openxmlformats.org/officeDocument/2006/relationships/hyperlink" Target="https://ecids.utah.gov/cat"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https://www.earlychildhoodny.org/cdsc/" TargetMode="External"/><Relationship Id="rId27" Type="http://schemas.openxmlformats.org/officeDocument/2006/relationships/hyperlink" Target="https://www.nyworksforchildren.org/lets-talk/" TargetMode="External"/><Relationship Id="rId30" Type="http://schemas.openxmlformats.org/officeDocument/2006/relationships/hyperlink" Target="https://www.pakeys.org/pa-early-learning-initiatives/pelican/" TargetMode="External"/><Relationship Id="rId35" Type="http://schemas.openxmlformats.org/officeDocument/2006/relationships/hyperlink" Target="http://www.nysecac.org/resources/childrens-book-list" TargetMode="External"/><Relationship Id="rId8" Type="http://schemas.openxmlformats.org/officeDocument/2006/relationships/hyperlink" Target="https://www.preventchildabuseny.org/about-5"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08CD8-5AD6-4E1F-9746-E9462B592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122</Pages>
  <Words>22951</Words>
  <Characters>130366</Characters>
  <Application>Microsoft Office Word</Application>
  <DocSecurity>0</DocSecurity>
  <Lines>6518</Lines>
  <Paragraphs>3407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dc:creator>
  <cp:keywords/>
  <dc:description/>
  <cp:lastModifiedBy>Alice Blecker</cp:lastModifiedBy>
  <cp:revision>2</cp:revision>
  <cp:lastPrinted>2021-06-03T21:33:00Z</cp:lastPrinted>
  <dcterms:created xsi:type="dcterms:W3CDTF">2022-11-04T22:57:00Z</dcterms:created>
  <dcterms:modified xsi:type="dcterms:W3CDTF">2022-11-04T22:57:00Z</dcterms:modified>
</cp:coreProperties>
</file>